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25A13" w14:textId="77777777" w:rsidR="006B3774" w:rsidRDefault="00FC6E5F">
      <w:pPr>
        <w:pStyle w:val="Title"/>
        <w:spacing w:after="0"/>
        <w:rPr>
          <w:lang w:val="en-US"/>
        </w:rPr>
      </w:pPr>
      <w:r>
        <w:rPr>
          <w:lang w:val="en-US"/>
        </w:rPr>
        <w:t>Improving Neural Network Based on Seagull Optimization Algorithm for Controlling DC Motor</w:t>
      </w:r>
    </w:p>
    <w:p w14:paraId="4E5653A8" w14:textId="77777777" w:rsidR="006B3774" w:rsidRDefault="006B3774">
      <w:pPr>
        <w:rPr>
          <w:lang w:val="en-US"/>
        </w:rPr>
      </w:pPr>
    </w:p>
    <w:p w14:paraId="60D43C2E" w14:textId="46A5C6EA" w:rsidR="006B3774" w:rsidRDefault="00FC6E5F">
      <w:pPr>
        <w:pStyle w:val="AuthorName"/>
        <w:rPr>
          <w:lang w:val="en-US"/>
        </w:rPr>
      </w:pPr>
      <w:proofErr w:type="spellStart"/>
      <w:r>
        <w:rPr>
          <w:lang w:val="en-US"/>
        </w:rPr>
        <w:t>Widi</w:t>
      </w:r>
      <w:proofErr w:type="spellEnd"/>
      <w:r>
        <w:rPr>
          <w:lang w:val="en-US"/>
        </w:rPr>
        <w:t xml:space="preserve"> </w:t>
      </w:r>
      <w:proofErr w:type="spellStart"/>
      <w:r>
        <w:rPr>
          <w:lang w:val="en-US"/>
        </w:rPr>
        <w:t>Aribowo</w:t>
      </w:r>
      <w:proofErr w:type="spellEnd"/>
      <w:r w:rsidR="00C37EA3">
        <w:rPr>
          <w:lang w:val="en-US"/>
        </w:rPr>
        <w:t xml:space="preserve"> </w:t>
      </w:r>
      <w:r>
        <w:rPr>
          <w:lang w:val="en-US"/>
        </w:rPr>
        <w:t>*</w:t>
      </w:r>
      <w:r>
        <w:t>,</w:t>
      </w:r>
      <w:r>
        <w:rPr>
          <w:lang w:val="en-US"/>
        </w:rPr>
        <w:t xml:space="preserve"> </w:t>
      </w:r>
      <w:proofErr w:type="spellStart"/>
      <w:r>
        <w:rPr>
          <w:lang w:val="en-US"/>
        </w:rPr>
        <w:t>Supari</w:t>
      </w:r>
      <w:proofErr w:type="spellEnd"/>
      <w:r>
        <w:rPr>
          <w:lang w:val="en-US"/>
        </w:rPr>
        <w:t xml:space="preserve"> Muslim</w:t>
      </w:r>
      <w:r>
        <w:t>,</w:t>
      </w:r>
      <w:r>
        <w:rPr>
          <w:lang w:val="en-US"/>
        </w:rPr>
        <w:t xml:space="preserve"> </w:t>
      </w:r>
      <w:proofErr w:type="spellStart"/>
      <w:r>
        <w:rPr>
          <w:lang w:val="en-US"/>
        </w:rPr>
        <w:t>Fendi</w:t>
      </w:r>
      <w:proofErr w:type="spellEnd"/>
      <w:r>
        <w:rPr>
          <w:lang w:val="en-US"/>
        </w:rPr>
        <w:t xml:space="preserve"> </w:t>
      </w:r>
      <w:proofErr w:type="spellStart"/>
      <w:r>
        <w:rPr>
          <w:lang w:val="en-US"/>
        </w:rPr>
        <w:t>Achmad</w:t>
      </w:r>
      <w:proofErr w:type="spellEnd"/>
      <w:r>
        <w:rPr>
          <w:lang w:val="en-US"/>
        </w:rPr>
        <w:t xml:space="preserve">, Aditya Chandra </w:t>
      </w:r>
      <w:proofErr w:type="spellStart"/>
      <w:r>
        <w:rPr>
          <w:lang w:val="en-US"/>
        </w:rPr>
        <w:t>Hermawan</w:t>
      </w:r>
      <w:proofErr w:type="spellEnd"/>
    </w:p>
    <w:p w14:paraId="49159CFB" w14:textId="77777777" w:rsidR="006B3774" w:rsidRDefault="00FC6E5F">
      <w:pPr>
        <w:pStyle w:val="AuthorAfiliation"/>
        <w:rPr>
          <w:sz w:val="18"/>
          <w:szCs w:val="18"/>
          <w:lang w:val="en-US"/>
        </w:rPr>
      </w:pPr>
      <w:r>
        <w:rPr>
          <w:sz w:val="18"/>
          <w:szCs w:val="18"/>
          <w:lang w:val="en-US"/>
        </w:rPr>
        <w:t>Department of Electrical Engineering</w:t>
      </w:r>
    </w:p>
    <w:p w14:paraId="5D343514" w14:textId="77777777" w:rsidR="006B3774" w:rsidRDefault="00FC6E5F">
      <w:pPr>
        <w:pStyle w:val="AuthorAfiliation"/>
        <w:rPr>
          <w:sz w:val="18"/>
          <w:szCs w:val="18"/>
          <w:lang w:val="en-US"/>
        </w:rPr>
      </w:pPr>
      <w:r>
        <w:rPr>
          <w:sz w:val="18"/>
          <w:szCs w:val="18"/>
          <w:lang w:val="en-US"/>
        </w:rPr>
        <w:t>Faculty of Engineering</w:t>
      </w:r>
    </w:p>
    <w:p w14:paraId="36E52FAF" w14:textId="77777777" w:rsidR="006B3774" w:rsidRDefault="00FC6E5F">
      <w:pPr>
        <w:pStyle w:val="AuthorAfiliation"/>
        <w:rPr>
          <w:sz w:val="18"/>
          <w:szCs w:val="18"/>
          <w:lang w:val="en-US"/>
        </w:rPr>
      </w:pPr>
      <w:proofErr w:type="spellStart"/>
      <w:r>
        <w:rPr>
          <w:sz w:val="18"/>
          <w:szCs w:val="18"/>
          <w:lang w:val="en-US"/>
        </w:rPr>
        <w:t>Universitas</w:t>
      </w:r>
      <w:proofErr w:type="spellEnd"/>
      <w:r>
        <w:rPr>
          <w:sz w:val="18"/>
          <w:szCs w:val="18"/>
          <w:lang w:val="en-US"/>
        </w:rPr>
        <w:t xml:space="preserve"> </w:t>
      </w:r>
      <w:proofErr w:type="spellStart"/>
      <w:r>
        <w:rPr>
          <w:sz w:val="18"/>
          <w:szCs w:val="18"/>
          <w:lang w:val="en-US"/>
        </w:rPr>
        <w:t>Negeri</w:t>
      </w:r>
      <w:proofErr w:type="spellEnd"/>
      <w:r>
        <w:rPr>
          <w:sz w:val="18"/>
          <w:szCs w:val="18"/>
          <w:lang w:val="en-US"/>
        </w:rPr>
        <w:t xml:space="preserve"> Surabaya</w:t>
      </w:r>
    </w:p>
    <w:p w14:paraId="11632A3D" w14:textId="77777777" w:rsidR="006B3774" w:rsidRDefault="00FC6E5F">
      <w:pPr>
        <w:pStyle w:val="AuthorAfiliation"/>
        <w:rPr>
          <w:sz w:val="18"/>
          <w:szCs w:val="18"/>
          <w:lang w:val="en-US"/>
        </w:rPr>
      </w:pPr>
      <w:proofErr w:type="spellStart"/>
      <w:r>
        <w:rPr>
          <w:sz w:val="18"/>
          <w:szCs w:val="18"/>
          <w:lang w:val="en-US"/>
        </w:rPr>
        <w:t>Unesa</w:t>
      </w:r>
      <w:proofErr w:type="spellEnd"/>
      <w:r>
        <w:rPr>
          <w:sz w:val="18"/>
          <w:szCs w:val="18"/>
          <w:lang w:val="en-US"/>
        </w:rPr>
        <w:t xml:space="preserve"> </w:t>
      </w:r>
      <w:proofErr w:type="spellStart"/>
      <w:r>
        <w:rPr>
          <w:sz w:val="18"/>
          <w:szCs w:val="18"/>
          <w:lang w:val="en-US"/>
        </w:rPr>
        <w:t>Kampus</w:t>
      </w:r>
      <w:proofErr w:type="spellEnd"/>
      <w:r>
        <w:rPr>
          <w:sz w:val="18"/>
          <w:szCs w:val="18"/>
          <w:lang w:val="en-US"/>
        </w:rPr>
        <w:t xml:space="preserve"> </w:t>
      </w:r>
      <w:proofErr w:type="spellStart"/>
      <w:r>
        <w:rPr>
          <w:sz w:val="18"/>
          <w:szCs w:val="18"/>
          <w:lang w:val="en-US"/>
        </w:rPr>
        <w:t>Ketintang</w:t>
      </w:r>
      <w:proofErr w:type="spellEnd"/>
    </w:p>
    <w:p w14:paraId="24581B96" w14:textId="77777777" w:rsidR="006B3774" w:rsidRDefault="00FC6E5F">
      <w:pPr>
        <w:pStyle w:val="AuthorAfiliation"/>
        <w:rPr>
          <w:sz w:val="18"/>
          <w:szCs w:val="18"/>
        </w:rPr>
      </w:pPr>
      <w:r>
        <w:rPr>
          <w:sz w:val="18"/>
          <w:szCs w:val="18"/>
          <w:lang w:val="en-US"/>
        </w:rPr>
        <w:t>Surabaya, Indonesia</w:t>
      </w:r>
      <w:r>
        <w:rPr>
          <w:sz w:val="18"/>
          <w:szCs w:val="18"/>
        </w:rPr>
        <w:t xml:space="preserve"> </w:t>
      </w:r>
    </w:p>
    <w:p w14:paraId="63271086" w14:textId="77777777" w:rsidR="006B3774" w:rsidRDefault="006B3774">
      <w:pPr>
        <w:pStyle w:val="AuthorAfiliation"/>
        <w:pBdr>
          <w:bottom w:val="single" w:sz="6" w:space="1" w:color="auto"/>
        </w:pBdr>
        <w:rPr>
          <w:color w:val="FF0000"/>
          <w:sz w:val="18"/>
          <w:szCs w:val="18"/>
          <w:lang w:val="en-US"/>
        </w:rPr>
      </w:pPr>
    </w:p>
    <w:p w14:paraId="6CB1C602" w14:textId="77777777" w:rsidR="006B3774" w:rsidRDefault="00FC6E5F">
      <w:pPr>
        <w:spacing w:before="120" w:after="120"/>
        <w:ind w:firstLine="0"/>
        <w:jc w:val="center"/>
        <w:rPr>
          <w:b/>
          <w:sz w:val="18"/>
          <w:szCs w:val="18"/>
          <w:lang w:val="en-US"/>
        </w:rPr>
      </w:pPr>
      <w:r>
        <w:rPr>
          <w:b/>
          <w:sz w:val="18"/>
          <w:szCs w:val="18"/>
          <w:lang w:val="en-US"/>
        </w:rPr>
        <w:t>Abstract</w:t>
      </w:r>
    </w:p>
    <w:p w14:paraId="7B06390D" w14:textId="24DB3817" w:rsidR="006B3774" w:rsidRDefault="00FC6E5F">
      <w:pPr>
        <w:rPr>
          <w:sz w:val="18"/>
          <w:szCs w:val="18"/>
          <w:lang w:val="en-US"/>
        </w:rPr>
      </w:pPr>
      <w:r>
        <w:rPr>
          <w:sz w:val="18"/>
          <w:szCs w:val="18"/>
          <w:lang w:val="en-US"/>
        </w:rPr>
        <w:t xml:space="preserve">This article presents </w:t>
      </w:r>
      <w:r w:rsidR="007B13ED">
        <w:rPr>
          <w:sz w:val="18"/>
          <w:szCs w:val="18"/>
          <w:lang w:val="en-US"/>
        </w:rPr>
        <w:t xml:space="preserve">a </w:t>
      </w:r>
      <w:r>
        <w:rPr>
          <w:sz w:val="18"/>
          <w:szCs w:val="18"/>
          <w:lang w:val="en-US"/>
        </w:rPr>
        <w:t>direct current (DC) motor control approach using a hybrid Seagull Optimization Algorithm (SOA) and Neural Network (NN) method. SOA method is a nature-inspired algorithm. DC motor speed control is very important to maintain the stability of motor operation. The SOA method is an algorithm that duplicates the life of the seagull in nature. Neural network algorithms will be improved using the SOA method. The neural network used in this study is a feed</w:t>
      </w:r>
      <w:r w:rsidR="007B13ED">
        <w:rPr>
          <w:sz w:val="18"/>
          <w:szCs w:val="18"/>
          <w:lang w:val="en-US"/>
        </w:rPr>
        <w:t>-</w:t>
      </w:r>
      <w:r>
        <w:rPr>
          <w:sz w:val="18"/>
          <w:szCs w:val="18"/>
          <w:lang w:val="en-US"/>
        </w:rPr>
        <w:t>forward neural network (FFNN). This research will focus on controlling DC motor speed. The efficacy of the proposed method is compared with the Proportional Integral Derivative (PID) method, the Feed Forward Neural Network (FFNN), and the Cascade Forward Backpropagation Neural Network (CFBNN). From the results of the study, the proposed control method has good capabilities compared to standard neural methods, namely FFNN and CFBNN. Integral Time Absolute Error and Square Error (ITAE and ITSE) values from the proposed method are on average of 0.96% and 0.2% better than the FFNN and CFBNN methods.</w:t>
      </w:r>
    </w:p>
    <w:p w14:paraId="4FBCC19F" w14:textId="77777777" w:rsidR="006B3774" w:rsidRDefault="006B3774">
      <w:pPr>
        <w:rPr>
          <w:sz w:val="18"/>
          <w:szCs w:val="18"/>
          <w:lang w:val="en-US"/>
        </w:rPr>
      </w:pPr>
    </w:p>
    <w:p w14:paraId="175CC2D0" w14:textId="62F2B02C" w:rsidR="006B3774" w:rsidRDefault="00FC6E5F">
      <w:pPr>
        <w:ind w:firstLine="0"/>
        <w:rPr>
          <w:rStyle w:val="IEEEAbtractChar"/>
          <w:b w:val="0"/>
          <w:szCs w:val="18"/>
          <w:lang w:val="en-US"/>
        </w:rPr>
      </w:pPr>
      <w:r>
        <w:rPr>
          <w:rStyle w:val="IEEEAbstractHeadingChar"/>
          <w:i w:val="0"/>
          <w:szCs w:val="18"/>
          <w:lang w:val="en-US"/>
        </w:rPr>
        <w:t>Keywords:</w:t>
      </w:r>
      <w:r>
        <w:rPr>
          <w:rStyle w:val="IEEEAbstractHeadingChar"/>
          <w:b w:val="0"/>
          <w:i w:val="0"/>
          <w:szCs w:val="18"/>
          <w:lang w:val="en-US"/>
        </w:rPr>
        <w:t xml:space="preserve"> </w:t>
      </w:r>
      <w:r>
        <w:rPr>
          <w:rStyle w:val="IEEEAbtractChar"/>
          <w:b w:val="0"/>
          <w:szCs w:val="18"/>
          <w:lang w:val="en-US"/>
        </w:rPr>
        <w:t xml:space="preserve">Seagull Optimization Algorithm, </w:t>
      </w:r>
      <w:r w:rsidR="00E331DF">
        <w:rPr>
          <w:rStyle w:val="IEEEAbtractChar"/>
          <w:b w:val="0"/>
          <w:szCs w:val="18"/>
          <w:lang w:val="en-US"/>
        </w:rPr>
        <w:t>m</w:t>
      </w:r>
      <w:r>
        <w:rPr>
          <w:rStyle w:val="IEEEAbtractChar"/>
          <w:b w:val="0"/>
          <w:szCs w:val="18"/>
          <w:lang w:val="en-US"/>
        </w:rPr>
        <w:t xml:space="preserve">etaheuristic, DC </w:t>
      </w:r>
      <w:r w:rsidR="00E331DF">
        <w:rPr>
          <w:rStyle w:val="IEEEAbtractChar"/>
          <w:b w:val="0"/>
          <w:szCs w:val="18"/>
          <w:lang w:val="en-US"/>
        </w:rPr>
        <w:t>m</w:t>
      </w:r>
      <w:r>
        <w:rPr>
          <w:rStyle w:val="IEEEAbtractChar"/>
          <w:b w:val="0"/>
          <w:szCs w:val="18"/>
          <w:lang w:val="en-US"/>
        </w:rPr>
        <w:t xml:space="preserve">otor, </w:t>
      </w:r>
      <w:r w:rsidR="00E331DF">
        <w:rPr>
          <w:rStyle w:val="IEEEAbtractChar"/>
          <w:b w:val="0"/>
          <w:szCs w:val="18"/>
          <w:lang w:val="en-US"/>
        </w:rPr>
        <w:t>n</w:t>
      </w:r>
      <w:r>
        <w:rPr>
          <w:rStyle w:val="IEEEAbtractChar"/>
          <w:b w:val="0"/>
          <w:szCs w:val="18"/>
          <w:lang w:val="en-US"/>
        </w:rPr>
        <w:t xml:space="preserve">eural </w:t>
      </w:r>
      <w:r w:rsidR="00E331DF">
        <w:rPr>
          <w:rStyle w:val="IEEEAbtractChar"/>
          <w:b w:val="0"/>
          <w:szCs w:val="18"/>
          <w:lang w:val="en-US"/>
        </w:rPr>
        <w:t>n</w:t>
      </w:r>
      <w:r>
        <w:rPr>
          <w:rStyle w:val="IEEEAbtractChar"/>
          <w:b w:val="0"/>
          <w:szCs w:val="18"/>
          <w:lang w:val="en-US"/>
        </w:rPr>
        <w:t>etwork.</w:t>
      </w:r>
    </w:p>
    <w:p w14:paraId="5CAA5511" w14:textId="77777777" w:rsidR="006B3774" w:rsidRDefault="006B3774">
      <w:pPr>
        <w:pBdr>
          <w:bottom w:val="single" w:sz="6" w:space="1" w:color="auto"/>
        </w:pBdr>
        <w:ind w:firstLine="0"/>
        <w:rPr>
          <w:rStyle w:val="IEEEAbtractChar"/>
          <w:i/>
          <w:color w:val="FF0000"/>
          <w:szCs w:val="18"/>
          <w:lang w:val="en-US"/>
        </w:rPr>
      </w:pPr>
    </w:p>
    <w:p w14:paraId="0D8E4D2A" w14:textId="77777777" w:rsidR="006B3774" w:rsidRDefault="006B3774">
      <w:pPr>
        <w:rPr>
          <w:color w:val="FF0000"/>
          <w:lang w:val="en-US"/>
        </w:rPr>
      </w:pPr>
    </w:p>
    <w:p w14:paraId="25E23E78" w14:textId="77777777" w:rsidR="006B3774" w:rsidRDefault="006B3774">
      <w:pPr>
        <w:rPr>
          <w:color w:val="FF0000"/>
          <w:lang w:val="en-US"/>
        </w:rPr>
        <w:sectPr w:rsidR="006B3774">
          <w:headerReference w:type="even" r:id="rId9"/>
          <w:headerReference w:type="default" r:id="rId10"/>
          <w:footerReference w:type="even" r:id="rId11"/>
          <w:footerReference w:type="default" r:id="rId12"/>
          <w:headerReference w:type="first" r:id="rId13"/>
          <w:footerReference w:type="first" r:id="rId14"/>
          <w:footnotePr>
            <w:numFmt w:val="chicago"/>
            <w:numRestart w:val="eachPage"/>
          </w:footnotePr>
          <w:type w:val="continuous"/>
          <w:pgSz w:w="11906" w:h="16838"/>
          <w:pgMar w:top="1134" w:right="1134" w:bottom="1134" w:left="1418" w:header="720" w:footer="720" w:gutter="0"/>
          <w:pgNumType w:start="48"/>
          <w:cols w:space="284"/>
          <w:titlePg/>
          <w:docGrid w:linePitch="272"/>
        </w:sectPr>
      </w:pPr>
    </w:p>
    <w:p w14:paraId="73835429" w14:textId="77777777" w:rsidR="006B3774" w:rsidRDefault="00FC6E5F">
      <w:pPr>
        <w:pStyle w:val="Heading1"/>
        <w:spacing w:before="0"/>
        <w:rPr>
          <w:lang w:val="en-US"/>
        </w:rPr>
      </w:pPr>
      <w:r>
        <w:rPr>
          <w:lang w:val="en-US"/>
        </w:rPr>
        <w:lastRenderedPageBreak/>
        <w:t>Introduction</w:t>
      </w:r>
    </w:p>
    <w:p w14:paraId="1040AF8B" w14:textId="37F9B15C" w:rsidR="006B3774" w:rsidRDefault="00FC6E5F">
      <w:pPr>
        <w:rPr>
          <w:lang w:val="en-US"/>
        </w:rPr>
      </w:pPr>
      <w:r>
        <w:rPr>
          <w:lang w:val="en-US"/>
        </w:rPr>
        <w:t>The technological development of the electric power system originating from renewable energy is growing rapidly. Renewable energy will produce a DC power source. This encourages the use of equipment with a higher DC power source. DC motor is equipment that converts electrical energy into mechanical energy [1]. DC motors use a dc power supply as input. Voltages from different polarit</w:t>
      </w:r>
      <w:r w:rsidR="007B13ED">
        <w:rPr>
          <w:lang w:val="en-US"/>
        </w:rPr>
        <w:t xml:space="preserve">ies </w:t>
      </w:r>
      <w:r>
        <w:rPr>
          <w:lang w:val="en-US"/>
        </w:rPr>
        <w:t>will produce mechanical energy. DC motors are very popular in use from household to industrial appliances. DC motors have advantages over AC motors, which are good speed control for acceleration and braking [1]. In addition, the DC motor can adjust in use so that it has a longer service life</w:t>
      </w:r>
    </w:p>
    <w:p w14:paraId="07C238F9" w14:textId="297B6ED7" w:rsidR="006B3774" w:rsidRDefault="00FC6E5F">
      <w:pPr>
        <w:rPr>
          <w:lang w:val="en-US"/>
        </w:rPr>
      </w:pPr>
      <w:r>
        <w:rPr>
          <w:lang w:val="en-US"/>
        </w:rPr>
        <w:t xml:space="preserve">Rotation speed is one of the important parameters that must be controlled </w:t>
      </w:r>
      <w:r w:rsidR="007B13ED">
        <w:rPr>
          <w:lang w:val="en-US"/>
        </w:rPr>
        <w:t xml:space="preserve">by </w:t>
      </w:r>
      <w:r>
        <w:rPr>
          <w:lang w:val="en-US"/>
        </w:rPr>
        <w:t>a DC motor. In DC motor speed regulation, PID control techniques are generally used with various methods. PID (Proportional Integral Derivative) is a control technique that is often used in control engineering. PID control consists of three types of controller</w:t>
      </w:r>
      <w:r w:rsidR="007B13ED">
        <w:rPr>
          <w:lang w:val="en-US"/>
        </w:rPr>
        <w:t>s</w:t>
      </w:r>
      <w:r>
        <w:rPr>
          <w:lang w:val="en-US"/>
        </w:rPr>
        <w:t xml:space="preserve"> that are combined, namely Proportional, Integral, and Derivative. Parameters can determine the quality of the response of a control.</w:t>
      </w:r>
    </w:p>
    <w:p w14:paraId="06602E7A" w14:textId="317ABAB9" w:rsidR="006B3774" w:rsidRDefault="00FC6E5F">
      <w:pPr>
        <w:rPr>
          <w:lang w:val="en-US"/>
        </w:rPr>
      </w:pPr>
      <w:r>
        <w:rPr>
          <w:noProof/>
          <w:lang w:val="en-US"/>
        </w:rPr>
        <mc:AlternateContent>
          <mc:Choice Requires="wps">
            <w:drawing>
              <wp:anchor distT="0" distB="0" distL="114300" distR="114300" simplePos="0" relativeHeight="251659264" behindDoc="1" locked="0" layoutInCell="1" allowOverlap="1" wp14:anchorId="68336852" wp14:editId="3F811034">
                <wp:simplePos x="0" y="0"/>
                <wp:positionH relativeFrom="column">
                  <wp:posOffset>-44146</wp:posOffset>
                </wp:positionH>
                <wp:positionV relativeFrom="page">
                  <wp:posOffset>9126524</wp:posOffset>
                </wp:positionV>
                <wp:extent cx="2915920" cy="1092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092200"/>
                        </a:xfrm>
                        <a:prstGeom prst="rect">
                          <a:avLst/>
                        </a:prstGeom>
                        <a:noFill/>
                        <a:ln>
                          <a:noFill/>
                        </a:ln>
                      </wps:spPr>
                      <wps:txbx>
                        <w:txbxContent>
                          <w:p w14:paraId="4E1E5491" w14:textId="77777777" w:rsidR="00F55BC6" w:rsidRDefault="00F55BC6">
                            <w:pPr>
                              <w:widowControl w:val="0"/>
                              <w:pBdr>
                                <w:top w:val="single" w:sz="6" w:space="1" w:color="auto"/>
                              </w:pBdr>
                              <w:autoSpaceDE w:val="0"/>
                              <w:autoSpaceDN w:val="0"/>
                              <w:adjustRightInd w:val="0"/>
                              <w:ind w:right="-28" w:firstLine="0"/>
                              <w:jc w:val="left"/>
                              <w:rPr>
                                <w:i/>
                                <w:w w:val="104"/>
                                <w:sz w:val="16"/>
                                <w:szCs w:val="16"/>
                              </w:rPr>
                            </w:pPr>
                            <w:r>
                              <w:rPr>
                                <w:i/>
                                <w:w w:val="104"/>
                                <w:sz w:val="16"/>
                                <w:szCs w:val="16"/>
                              </w:rPr>
                              <w:t xml:space="preserve">* </w:t>
                            </w:r>
                            <w:r>
                              <w:rPr>
                                <w:w w:val="104"/>
                                <w:sz w:val="16"/>
                                <w:szCs w:val="16"/>
                              </w:rPr>
                              <w:t>Corresponding Author</w:t>
                            </w:r>
                            <w:r>
                              <w:rPr>
                                <w:i/>
                                <w:w w:val="104"/>
                                <w:sz w:val="16"/>
                                <w:szCs w:val="16"/>
                              </w:rPr>
                              <w:t xml:space="preserve">. </w:t>
                            </w:r>
                          </w:p>
                          <w:p w14:paraId="7C9F1418" w14:textId="77777777" w:rsidR="00F55BC6" w:rsidRDefault="00F55BC6">
                            <w:pPr>
                              <w:pStyle w:val="AuthorAfiliation"/>
                              <w:jc w:val="left"/>
                              <w:rPr>
                                <w:i w:val="0"/>
                                <w:szCs w:val="16"/>
                                <w:lang w:val="en-US"/>
                              </w:rPr>
                            </w:pPr>
                            <w:r>
                              <w:rPr>
                                <w:i w:val="0"/>
                                <w:w w:val="104"/>
                                <w:szCs w:val="16"/>
                              </w:rPr>
                              <w:t xml:space="preserve">Email: </w:t>
                            </w:r>
                            <w:r>
                              <w:rPr>
                                <w:i w:val="0"/>
                                <w:szCs w:val="16"/>
                                <w:lang w:val="en-US"/>
                              </w:rPr>
                              <w:t>widiaribowo@unesa.ac.id</w:t>
                            </w:r>
                          </w:p>
                          <w:p w14:paraId="7DD2C7A3" w14:textId="77777777" w:rsidR="00F55BC6" w:rsidRDefault="00F55BC6">
                            <w:pPr>
                              <w:widowControl w:val="0"/>
                              <w:tabs>
                                <w:tab w:val="left" w:pos="1985"/>
                              </w:tabs>
                              <w:autoSpaceDE w:val="0"/>
                              <w:autoSpaceDN w:val="0"/>
                              <w:adjustRightInd w:val="0"/>
                              <w:ind w:right="-28" w:firstLine="0"/>
                              <w:jc w:val="left"/>
                              <w:rPr>
                                <w:w w:val="104"/>
                                <w:sz w:val="16"/>
                                <w:szCs w:val="16"/>
                                <w:lang w:val="en-US"/>
                              </w:rPr>
                            </w:pPr>
                            <w:r>
                              <w:rPr>
                                <w:w w:val="104"/>
                                <w:sz w:val="16"/>
                                <w:szCs w:val="16"/>
                              </w:rPr>
                              <w:t xml:space="preserve">Received: </w:t>
                            </w:r>
                            <w:r>
                              <w:rPr>
                                <w:w w:val="104"/>
                                <w:sz w:val="16"/>
                                <w:szCs w:val="16"/>
                                <w:lang w:val="en-US"/>
                              </w:rPr>
                              <w:t>January 14, 2021</w:t>
                            </w:r>
                            <w:r>
                              <w:rPr>
                                <w:w w:val="104"/>
                                <w:sz w:val="16"/>
                                <w:szCs w:val="16"/>
                                <w:lang w:val="en-US"/>
                              </w:rPr>
                              <w:tab/>
                            </w:r>
                            <w:r>
                              <w:rPr>
                                <w:w w:val="104"/>
                                <w:sz w:val="16"/>
                                <w:szCs w:val="16"/>
                              </w:rPr>
                              <w:tab/>
                              <w:t xml:space="preserve">; Revised: </w:t>
                            </w:r>
                            <w:r>
                              <w:rPr>
                                <w:w w:val="104"/>
                                <w:sz w:val="16"/>
                                <w:szCs w:val="16"/>
                                <w:lang w:val="en-US"/>
                              </w:rPr>
                              <w:t>June 15, 2021</w:t>
                            </w:r>
                          </w:p>
                          <w:p w14:paraId="1A41C036" w14:textId="77777777" w:rsidR="00F55BC6" w:rsidRDefault="00F55BC6">
                            <w:pPr>
                              <w:widowControl w:val="0"/>
                              <w:tabs>
                                <w:tab w:val="left" w:pos="1985"/>
                              </w:tabs>
                              <w:autoSpaceDE w:val="0"/>
                              <w:autoSpaceDN w:val="0"/>
                              <w:adjustRightInd w:val="0"/>
                              <w:ind w:right="-28" w:firstLine="0"/>
                              <w:jc w:val="left"/>
                              <w:rPr>
                                <w:w w:val="104"/>
                                <w:sz w:val="16"/>
                                <w:szCs w:val="16"/>
                                <w:lang w:val="en-US"/>
                              </w:rPr>
                            </w:pPr>
                            <w:r>
                              <w:rPr>
                                <w:w w:val="104"/>
                                <w:sz w:val="16"/>
                                <w:szCs w:val="16"/>
                              </w:rPr>
                              <w:t xml:space="preserve">Accepted: </w:t>
                            </w:r>
                            <w:r>
                              <w:rPr>
                                <w:w w:val="104"/>
                                <w:sz w:val="16"/>
                                <w:szCs w:val="16"/>
                                <w:lang w:val="en-US"/>
                              </w:rPr>
                              <w:t>July 05, 2021</w:t>
                            </w:r>
                            <w:r>
                              <w:rPr>
                                <w:w w:val="104"/>
                                <w:sz w:val="16"/>
                                <w:szCs w:val="16"/>
                              </w:rPr>
                              <w:tab/>
                            </w:r>
                            <w:r>
                              <w:rPr>
                                <w:w w:val="104"/>
                                <w:sz w:val="16"/>
                                <w:szCs w:val="16"/>
                              </w:rPr>
                              <w:tab/>
                              <w:t>; Published: August 31, 202</w:t>
                            </w:r>
                            <w:r>
                              <w:rPr>
                                <w:w w:val="104"/>
                                <w:sz w:val="16"/>
                                <w:szCs w:val="16"/>
                                <w:lang w:val="en-US"/>
                              </w:rPr>
                              <w:t>1</w:t>
                            </w:r>
                          </w:p>
                          <w:p w14:paraId="6777A52A" w14:textId="77777777" w:rsidR="00F55BC6" w:rsidRDefault="00F55BC6">
                            <w:pPr>
                              <w:widowControl w:val="0"/>
                              <w:autoSpaceDE w:val="0"/>
                              <w:autoSpaceDN w:val="0"/>
                              <w:adjustRightInd w:val="0"/>
                              <w:ind w:right="-28" w:firstLine="0"/>
                              <w:rPr>
                                <w:rFonts w:eastAsia="Calibri"/>
                                <w:color w:val="000000" w:themeColor="text1"/>
                                <w:sz w:val="16"/>
                                <w:szCs w:val="16"/>
                                <w:lang w:val="en-US"/>
                              </w:rPr>
                            </w:pPr>
                          </w:p>
                          <w:p w14:paraId="74083C62" w14:textId="77777777" w:rsidR="00F55BC6" w:rsidRDefault="00F55BC6">
                            <w:pPr>
                              <w:widowControl w:val="0"/>
                              <w:autoSpaceDE w:val="0"/>
                              <w:autoSpaceDN w:val="0"/>
                              <w:adjustRightInd w:val="0"/>
                              <w:ind w:right="-28" w:firstLine="0"/>
                              <w:rPr>
                                <w:rFonts w:eastAsia="Calibri"/>
                                <w:color w:val="000000" w:themeColor="text1"/>
                                <w:sz w:val="16"/>
                                <w:szCs w:val="16"/>
                                <w:lang w:val="en-US"/>
                              </w:rPr>
                            </w:pPr>
                            <w:r>
                              <w:rPr>
                                <w:rFonts w:eastAsia="Calibri"/>
                                <w:color w:val="000000" w:themeColor="text1"/>
                                <w:sz w:val="16"/>
                                <w:szCs w:val="16"/>
                                <w:lang w:val="en-US"/>
                              </w:rPr>
                              <w:t>Open access under CC-BY-NC-SA</w:t>
                            </w:r>
                          </w:p>
                          <w:p w14:paraId="7B016CAA" w14:textId="77777777" w:rsidR="00F55BC6" w:rsidRDefault="00F55BC6">
                            <w:pPr>
                              <w:widowControl w:val="0"/>
                              <w:autoSpaceDE w:val="0"/>
                              <w:autoSpaceDN w:val="0"/>
                              <w:adjustRightInd w:val="0"/>
                              <w:ind w:right="-28" w:firstLine="0"/>
                              <w:rPr>
                                <w:color w:val="FF0000"/>
                                <w:w w:val="104"/>
                                <w:sz w:val="16"/>
                                <w:szCs w:val="16"/>
                              </w:rPr>
                            </w:pPr>
                            <w:r>
                              <w:rPr>
                                <w:w w:val="104"/>
                                <w:sz w:val="16"/>
                                <w:szCs w:val="16"/>
                              </w:rPr>
                              <w:sym w:font="Symbol" w:char="F0D3"/>
                            </w:r>
                            <w:r>
                              <w:rPr>
                                <w:w w:val="104"/>
                                <w:sz w:val="16"/>
                                <w:szCs w:val="16"/>
                              </w:rPr>
                              <w:t xml:space="preserve"> 202</w:t>
                            </w:r>
                            <w:r>
                              <w:rPr>
                                <w:w w:val="104"/>
                                <w:sz w:val="16"/>
                                <w:szCs w:val="16"/>
                                <w:lang w:val="en-US"/>
                              </w:rPr>
                              <w:t>1</w:t>
                            </w:r>
                            <w:r>
                              <w:rPr>
                                <w:w w:val="104"/>
                                <w:sz w:val="16"/>
                                <w:szCs w:val="16"/>
                              </w:rPr>
                              <w:t xml:space="preserve"> </w:t>
                            </w:r>
                            <w:r>
                              <w:rPr>
                                <w:rFonts w:eastAsia="Calibri"/>
                                <w:sz w:val="16"/>
                                <w:szCs w:val="16"/>
                              </w:rPr>
                              <w:t>PPET - LIPI</w:t>
                            </w:r>
                          </w:p>
                          <w:p w14:paraId="00B2B9B6" w14:textId="77777777" w:rsidR="00F55BC6" w:rsidRDefault="00F55BC6">
                            <w:pPr>
                              <w:widowControl w:val="0"/>
                              <w:autoSpaceDE w:val="0"/>
                              <w:autoSpaceDN w:val="0"/>
                              <w:adjustRightInd w:val="0"/>
                              <w:ind w:right="-28" w:firstLine="0"/>
                              <w:jc w:val="left"/>
                              <w:rPr>
                                <w:w w:val="104"/>
                                <w:sz w:val="16"/>
                                <w:szCs w:val="16"/>
                              </w:rPr>
                            </w:pPr>
                            <w:r>
                              <w:rPr>
                                <w:color w:val="FFFFFF"/>
                                <w:w w:val="104"/>
                                <w:sz w:val="16"/>
                                <w:szCs w:val="16"/>
                              </w:rPr>
                              <w:t>25-32</w:t>
                            </w:r>
                          </w:p>
                          <w:p w14:paraId="638B29A5" w14:textId="77777777" w:rsidR="00F55BC6" w:rsidRDefault="00F55BC6"/>
                        </w:txbxContent>
                      </wps:txbx>
                      <wps:bodyPr rot="0" vert="horz" wrap="square" lIns="91440" tIns="45720" rIns="91440" bIns="45720" anchor="t" anchorCtr="0" upright="1">
                        <a:noAutofit/>
                      </wps:bodyPr>
                    </wps:wsp>
                  </a:graphicData>
                </a:graphic>
              </wp:anchor>
            </w:drawing>
          </mc:Choice>
          <mc:Fallback>
            <w:pict>
              <v:shapetype w14:anchorId="68336852" id="_x0000_t202" coordsize="21600,21600" o:spt="202" path="m,l,21600r21600,l21600,xe">
                <v:stroke joinstyle="miter"/>
                <v:path gradientshapeok="t" o:connecttype="rect"/>
              </v:shapetype>
              <v:shape id="Text Box 9" o:spid="_x0000_s1026" type="#_x0000_t202" style="position:absolute;left:0;text-align:left;margin-left:-3.5pt;margin-top:718.6pt;width:229.6pt;height:86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" filled="f" stroked="f">
                <v:textbox>
                  <w:txbxContent>
                    <w:p w14:paraId="4E1E5491" w14:textId="77777777" w:rsidR="00F55BC6" w:rsidRDefault="00F55BC6">
                      <w:pPr>
                        <w:widowControl w:val="0"/>
                        <w:pBdr>
                          <w:top w:val="single" w:sz="6" w:space="1" w:color="auto"/>
                        </w:pBdr>
                        <w:autoSpaceDE w:val="0"/>
                        <w:autoSpaceDN w:val="0"/>
                        <w:adjustRightInd w:val="0"/>
                        <w:ind w:right="-28" w:firstLine="0"/>
                        <w:jc w:val="left"/>
                        <w:rPr>
                          <w:i/>
                          <w:w w:val="104"/>
                          <w:sz w:val="16"/>
                          <w:szCs w:val="16"/>
                        </w:rPr>
                      </w:pPr>
                      <w:r>
                        <w:rPr>
                          <w:i/>
                          <w:w w:val="104"/>
                          <w:sz w:val="16"/>
                          <w:szCs w:val="16"/>
                        </w:rPr>
                        <w:t xml:space="preserve">* </w:t>
                      </w:r>
                      <w:r>
                        <w:rPr>
                          <w:w w:val="104"/>
                          <w:sz w:val="16"/>
                          <w:szCs w:val="16"/>
                        </w:rPr>
                        <w:t>Corresponding Author</w:t>
                      </w:r>
                      <w:r>
                        <w:rPr>
                          <w:i/>
                          <w:w w:val="104"/>
                          <w:sz w:val="16"/>
                          <w:szCs w:val="16"/>
                        </w:rPr>
                        <w:t xml:space="preserve">. </w:t>
                      </w:r>
                    </w:p>
                    <w:p w14:paraId="7C9F1418" w14:textId="77777777" w:rsidR="00F55BC6" w:rsidRDefault="00F55BC6">
                      <w:pPr>
                        <w:pStyle w:val="AuthorAfiliation"/>
                        <w:jc w:val="left"/>
                        <w:rPr>
                          <w:i w:val="0"/>
                          <w:szCs w:val="16"/>
                          <w:lang w:val="en-US"/>
                        </w:rPr>
                      </w:pPr>
                      <w:r>
                        <w:rPr>
                          <w:i w:val="0"/>
                          <w:w w:val="104"/>
                          <w:szCs w:val="16"/>
                        </w:rPr>
                        <w:t xml:space="preserve">Email: </w:t>
                      </w:r>
                      <w:r>
                        <w:rPr>
                          <w:i w:val="0"/>
                          <w:szCs w:val="16"/>
                          <w:lang w:val="en-US"/>
                        </w:rPr>
                        <w:t>widiaribowo@unesa.ac.id</w:t>
                      </w:r>
                    </w:p>
                    <w:p w14:paraId="7DD2C7A3" w14:textId="77777777" w:rsidR="00F55BC6" w:rsidRDefault="00F55BC6">
                      <w:pPr>
                        <w:widowControl w:val="0"/>
                        <w:tabs>
                          <w:tab w:val="left" w:pos="1985"/>
                        </w:tabs>
                        <w:autoSpaceDE w:val="0"/>
                        <w:autoSpaceDN w:val="0"/>
                        <w:adjustRightInd w:val="0"/>
                        <w:ind w:right="-28" w:firstLine="0"/>
                        <w:jc w:val="left"/>
                        <w:rPr>
                          <w:w w:val="104"/>
                          <w:sz w:val="16"/>
                          <w:szCs w:val="16"/>
                          <w:lang w:val="en-US"/>
                        </w:rPr>
                      </w:pPr>
                      <w:r>
                        <w:rPr>
                          <w:w w:val="104"/>
                          <w:sz w:val="16"/>
                          <w:szCs w:val="16"/>
                        </w:rPr>
                        <w:t xml:space="preserve">Received: </w:t>
                      </w:r>
                      <w:r>
                        <w:rPr>
                          <w:w w:val="104"/>
                          <w:sz w:val="16"/>
                          <w:szCs w:val="16"/>
                          <w:lang w:val="en-US"/>
                        </w:rPr>
                        <w:t>January 14, 2021</w:t>
                      </w:r>
                      <w:r>
                        <w:rPr>
                          <w:w w:val="104"/>
                          <w:sz w:val="16"/>
                          <w:szCs w:val="16"/>
                          <w:lang w:val="en-US"/>
                        </w:rPr>
                        <w:tab/>
                      </w:r>
                      <w:r>
                        <w:rPr>
                          <w:w w:val="104"/>
                          <w:sz w:val="16"/>
                          <w:szCs w:val="16"/>
                        </w:rPr>
                        <w:tab/>
                        <w:t xml:space="preserve">; Revised: </w:t>
                      </w:r>
                      <w:r>
                        <w:rPr>
                          <w:w w:val="104"/>
                          <w:sz w:val="16"/>
                          <w:szCs w:val="16"/>
                          <w:lang w:val="en-US"/>
                        </w:rPr>
                        <w:t>June 15, 2021</w:t>
                      </w:r>
                    </w:p>
                    <w:p w14:paraId="1A41C036" w14:textId="77777777" w:rsidR="00F55BC6" w:rsidRDefault="00F55BC6">
                      <w:pPr>
                        <w:widowControl w:val="0"/>
                        <w:tabs>
                          <w:tab w:val="left" w:pos="1985"/>
                        </w:tabs>
                        <w:autoSpaceDE w:val="0"/>
                        <w:autoSpaceDN w:val="0"/>
                        <w:adjustRightInd w:val="0"/>
                        <w:ind w:right="-28" w:firstLine="0"/>
                        <w:jc w:val="left"/>
                        <w:rPr>
                          <w:w w:val="104"/>
                          <w:sz w:val="16"/>
                          <w:szCs w:val="16"/>
                          <w:lang w:val="en-US"/>
                        </w:rPr>
                      </w:pPr>
                      <w:r>
                        <w:rPr>
                          <w:w w:val="104"/>
                          <w:sz w:val="16"/>
                          <w:szCs w:val="16"/>
                        </w:rPr>
                        <w:t xml:space="preserve">Accepted: </w:t>
                      </w:r>
                      <w:r>
                        <w:rPr>
                          <w:w w:val="104"/>
                          <w:sz w:val="16"/>
                          <w:szCs w:val="16"/>
                          <w:lang w:val="en-US"/>
                        </w:rPr>
                        <w:t>July 05, 2021</w:t>
                      </w:r>
                      <w:r>
                        <w:rPr>
                          <w:w w:val="104"/>
                          <w:sz w:val="16"/>
                          <w:szCs w:val="16"/>
                        </w:rPr>
                        <w:tab/>
                      </w:r>
                      <w:r>
                        <w:rPr>
                          <w:w w:val="104"/>
                          <w:sz w:val="16"/>
                          <w:szCs w:val="16"/>
                        </w:rPr>
                        <w:tab/>
                        <w:t>; Published: August 31, 202</w:t>
                      </w:r>
                      <w:r>
                        <w:rPr>
                          <w:w w:val="104"/>
                          <w:sz w:val="16"/>
                          <w:szCs w:val="16"/>
                          <w:lang w:val="en-US"/>
                        </w:rPr>
                        <w:t>1</w:t>
                      </w:r>
                    </w:p>
                    <w:p w14:paraId="6777A52A" w14:textId="77777777" w:rsidR="00F55BC6" w:rsidRDefault="00F55BC6">
                      <w:pPr>
                        <w:widowControl w:val="0"/>
                        <w:autoSpaceDE w:val="0"/>
                        <w:autoSpaceDN w:val="0"/>
                        <w:adjustRightInd w:val="0"/>
                        <w:ind w:right="-28" w:firstLine="0"/>
                        <w:rPr>
                          <w:rFonts w:eastAsia="Calibri"/>
                          <w:color w:val="000000" w:themeColor="text1"/>
                          <w:sz w:val="16"/>
                          <w:szCs w:val="16"/>
                          <w:lang w:val="en-US"/>
                        </w:rPr>
                      </w:pPr>
                    </w:p>
                    <w:p w14:paraId="74083C62" w14:textId="77777777" w:rsidR="00F55BC6" w:rsidRDefault="00F55BC6">
                      <w:pPr>
                        <w:widowControl w:val="0"/>
                        <w:autoSpaceDE w:val="0"/>
                        <w:autoSpaceDN w:val="0"/>
                        <w:adjustRightInd w:val="0"/>
                        <w:ind w:right="-28" w:firstLine="0"/>
                        <w:rPr>
                          <w:rFonts w:eastAsia="Calibri"/>
                          <w:color w:val="000000" w:themeColor="text1"/>
                          <w:sz w:val="16"/>
                          <w:szCs w:val="16"/>
                          <w:lang w:val="en-US"/>
                        </w:rPr>
                      </w:pPr>
                      <w:r>
                        <w:rPr>
                          <w:rFonts w:eastAsia="Calibri"/>
                          <w:color w:val="000000" w:themeColor="text1"/>
                          <w:sz w:val="16"/>
                          <w:szCs w:val="16"/>
                          <w:lang w:val="en-US"/>
                        </w:rPr>
                        <w:t>Open access under CC-BY-NC-SA</w:t>
                      </w:r>
                    </w:p>
                    <w:p w14:paraId="7B016CAA" w14:textId="77777777" w:rsidR="00F55BC6" w:rsidRDefault="00F55BC6">
                      <w:pPr>
                        <w:widowControl w:val="0"/>
                        <w:autoSpaceDE w:val="0"/>
                        <w:autoSpaceDN w:val="0"/>
                        <w:adjustRightInd w:val="0"/>
                        <w:ind w:right="-28" w:firstLine="0"/>
                        <w:rPr>
                          <w:color w:val="FF0000"/>
                          <w:w w:val="104"/>
                          <w:sz w:val="16"/>
                          <w:szCs w:val="16"/>
                        </w:rPr>
                      </w:pPr>
                      <w:r>
                        <w:rPr>
                          <w:w w:val="104"/>
                          <w:sz w:val="16"/>
                          <w:szCs w:val="16"/>
                        </w:rPr>
                        <w:sym w:font="Symbol" w:char="F0D3"/>
                      </w:r>
                      <w:r>
                        <w:rPr>
                          <w:w w:val="104"/>
                          <w:sz w:val="16"/>
                          <w:szCs w:val="16"/>
                        </w:rPr>
                        <w:t xml:space="preserve"> 202</w:t>
                      </w:r>
                      <w:r>
                        <w:rPr>
                          <w:w w:val="104"/>
                          <w:sz w:val="16"/>
                          <w:szCs w:val="16"/>
                          <w:lang w:val="en-US"/>
                        </w:rPr>
                        <w:t>1</w:t>
                      </w:r>
                      <w:r>
                        <w:rPr>
                          <w:w w:val="104"/>
                          <w:sz w:val="16"/>
                          <w:szCs w:val="16"/>
                        </w:rPr>
                        <w:t xml:space="preserve"> </w:t>
                      </w:r>
                      <w:r>
                        <w:rPr>
                          <w:rFonts w:eastAsia="Calibri"/>
                          <w:sz w:val="16"/>
                          <w:szCs w:val="16"/>
                        </w:rPr>
                        <w:t>PPET - LIPI</w:t>
                      </w:r>
                    </w:p>
                    <w:p w14:paraId="00B2B9B6" w14:textId="77777777" w:rsidR="00F55BC6" w:rsidRDefault="00F55BC6">
                      <w:pPr>
                        <w:widowControl w:val="0"/>
                        <w:autoSpaceDE w:val="0"/>
                        <w:autoSpaceDN w:val="0"/>
                        <w:adjustRightInd w:val="0"/>
                        <w:ind w:right="-28" w:firstLine="0"/>
                        <w:jc w:val="left"/>
                        <w:rPr>
                          <w:w w:val="104"/>
                          <w:sz w:val="16"/>
                          <w:szCs w:val="16"/>
                        </w:rPr>
                      </w:pPr>
                      <w:r>
                        <w:rPr>
                          <w:color w:val="FFFFFF"/>
                          <w:w w:val="104"/>
                          <w:sz w:val="16"/>
                          <w:szCs w:val="16"/>
                        </w:rPr>
                        <w:t>25-32</w:t>
                      </w:r>
                    </w:p>
                    <w:p w14:paraId="638B29A5" w14:textId="77777777" w:rsidR="00F55BC6" w:rsidRDefault="00F55BC6"/>
                  </w:txbxContent>
                </v:textbox>
                <w10:wrap type="square" anchory="page"/>
              </v:shape>
            </w:pict>
          </mc:Fallback>
        </mc:AlternateContent>
      </w:r>
      <w:r>
        <w:rPr>
          <w:lang w:val="en-US"/>
        </w:rPr>
        <w:t>PID control is working with a feedback mechanism to correct errors between the error value of the measurement and the deviation value. In general, the PID control system can be used together or separately because each control has its advantages such as accelerating the rise time, minimizing steady</w:t>
      </w:r>
      <w:r w:rsidR="007B13ED">
        <w:rPr>
          <w:lang w:val="en-US"/>
        </w:rPr>
        <w:t>-</w:t>
      </w:r>
      <w:r>
        <w:rPr>
          <w:lang w:val="en-US"/>
        </w:rPr>
        <w:t xml:space="preserve">state errors, and reducing </w:t>
      </w:r>
      <w:r>
        <w:rPr>
          <w:lang w:val="en-US"/>
        </w:rPr>
        <w:lastRenderedPageBreak/>
        <w:t xml:space="preserve">overshoot or undershoot. Technological developments are beginning to shift towards an automation process using computers as the control center. Machine learning algorithms can drive significant advances in automatic control [2]. Conventional control methods have lacked the speed tracking requirement. This is influenced by sudden disturbances and variations </w:t>
      </w:r>
      <w:r w:rsidR="007B13ED">
        <w:rPr>
          <w:lang w:val="en-US"/>
        </w:rPr>
        <w:t xml:space="preserve">in </w:t>
      </w:r>
      <w:r>
        <w:rPr>
          <w:lang w:val="en-US"/>
        </w:rPr>
        <w:t>parameters [3].</w:t>
      </w:r>
    </w:p>
    <w:p w14:paraId="765243B5" w14:textId="27EF7C2C" w:rsidR="006B3774" w:rsidRDefault="00FC6E5F">
      <w:pPr>
        <w:rPr>
          <w:lang w:val="en-US"/>
        </w:rPr>
      </w:pPr>
      <w:r>
        <w:rPr>
          <w:lang w:val="en-US"/>
        </w:rPr>
        <w:t xml:space="preserve">Several studies have discussed DC motor control using artificial intelligence, such as a combination of Fuzzy Logic Controller (FLC) and </w:t>
      </w:r>
      <w:r w:rsidR="007B13ED">
        <w:rPr>
          <w:lang w:val="en-US"/>
        </w:rPr>
        <w:t>P</w:t>
      </w:r>
      <w:r>
        <w:rPr>
          <w:lang w:val="en-US"/>
        </w:rPr>
        <w:t>roportional</w:t>
      </w:r>
      <w:r w:rsidR="007B13ED">
        <w:rPr>
          <w:lang w:val="en-US"/>
        </w:rPr>
        <w:t>-I</w:t>
      </w:r>
      <w:r>
        <w:rPr>
          <w:lang w:val="en-US"/>
        </w:rPr>
        <w:t xml:space="preserve">ntegral </w:t>
      </w:r>
      <w:r>
        <w:rPr>
          <w:sz w:val="18"/>
          <w:szCs w:val="18"/>
          <w:lang w:val="en-US"/>
        </w:rPr>
        <w:t>(</w:t>
      </w:r>
      <w:r>
        <w:rPr>
          <w:lang w:val="en-US"/>
        </w:rPr>
        <w:t>PI) controllers. DC motor is controlled with PI linear control theory into the fuzzy control structure [4]-[6]. The combination of FLC and PID controllers has also been described, the PID control method combined with the fuzzy method [7]– [9]. In addition, neural network-based control has also been developed. A popular neural network method is the feed</w:t>
      </w:r>
      <w:r w:rsidR="007B13ED">
        <w:rPr>
          <w:lang w:val="en-US"/>
        </w:rPr>
        <w:t>-</w:t>
      </w:r>
      <w:r>
        <w:rPr>
          <w:lang w:val="en-US"/>
        </w:rPr>
        <w:t>forward neural network [10]-[12].</w:t>
      </w:r>
    </w:p>
    <w:p w14:paraId="06D22F82" w14:textId="77777777" w:rsidR="006B3774" w:rsidRDefault="00FC6E5F">
      <w:pPr>
        <w:rPr>
          <w:lang w:val="en-US"/>
        </w:rPr>
      </w:pPr>
      <w:r>
        <w:rPr>
          <w:lang w:val="en-US"/>
        </w:rPr>
        <w:t>Some researchers have combined intelligent control with some Nature-Inspired Algorithms. Nature-Inspired Algorithms have grown enormously in recent years. Several Nature-Inspired Algorithms have been applied to control DC motor, namely ant colony optimization (ACO) [13]-[16], grey wolf optimization (GWO) [17]-[20],  Big Bang - Big Crunch [21], Grasshopper Optimization Algorithm [22],  Atom Search Optimization Algorithm [23], Henry gas solubility optimization [24], and Flower Pollination Algorithm [25]-[28].</w:t>
      </w:r>
    </w:p>
    <w:p w14:paraId="487554E2" w14:textId="77777777" w:rsidR="006B3774" w:rsidRDefault="00FC6E5F">
      <w:pPr>
        <w:rPr>
          <w:lang w:val="en-US"/>
        </w:rPr>
      </w:pPr>
      <w:r>
        <w:rPr>
          <w:lang w:val="en-US"/>
        </w:rPr>
        <w:t xml:space="preserve">The purpose of this research is to control a DC motor based on a neural network which is enhanced using the Seagull Optimization Algorithm (SOA). To measure the performance of the proposed method, it will be compared with the PID method, feed-forward neural network </w:t>
      </w:r>
      <w:r>
        <w:rPr>
          <w:lang w:val="en-US"/>
        </w:rPr>
        <w:lastRenderedPageBreak/>
        <w:t>(FFNN), and cascade forward backpropagation neural network (CFBNN).</w:t>
      </w:r>
    </w:p>
    <w:p w14:paraId="584646F4" w14:textId="06206FB2" w:rsidR="006B3774" w:rsidRDefault="00FC6E5F">
      <w:pPr>
        <w:pStyle w:val="Heading1"/>
        <w:rPr>
          <w:lang w:val="en-US"/>
        </w:rPr>
      </w:pPr>
      <w:r>
        <w:rPr>
          <w:lang w:val="en-US"/>
        </w:rPr>
        <w:t>method</w:t>
      </w:r>
    </w:p>
    <w:p w14:paraId="1B1CEB37" w14:textId="77777777" w:rsidR="006B3774" w:rsidRDefault="00FC6E5F">
      <w:pPr>
        <w:pStyle w:val="Heading2"/>
        <w:rPr>
          <w:lang w:val="en-US"/>
        </w:rPr>
      </w:pPr>
      <w:r>
        <w:rPr>
          <w:lang w:val="en-US"/>
        </w:rPr>
        <w:t>A Seagull Optimization Algorithm</w:t>
      </w:r>
    </w:p>
    <w:p w14:paraId="3F785806" w14:textId="07517FC5" w:rsidR="006B3774" w:rsidRDefault="00FC6E5F">
      <w:pPr>
        <w:ind w:firstLine="288"/>
        <w:rPr>
          <w:lang w:val="en-US"/>
        </w:rPr>
      </w:pPr>
      <w:r>
        <w:rPr>
          <w:lang w:val="en-US"/>
        </w:rPr>
        <w:t xml:space="preserve">The Seagull Optimization Algorithm is a metaheuristic method that mimics the life of a seagull [29]. The seagull, scientifically named Laridae, is an omnivore. It feeds on reptiles, earthworms, insects, fish, and so on. Seagulls have intelligence and live in groups. The seagull has a special organ, which has a pair of glands that can remove salt from its body through a hole in the beak. This allows the seagull to drink from both salt and fresh water. Seagull uses his intelligence to find and attack his prey. Seagulls have migratory and hunting behavior. Migrating of </w:t>
      </w:r>
      <w:r w:rsidR="007B13ED">
        <w:rPr>
          <w:lang w:val="en-US"/>
        </w:rPr>
        <w:t xml:space="preserve">the </w:t>
      </w:r>
      <w:r>
        <w:rPr>
          <w:lang w:val="en-US"/>
        </w:rPr>
        <w:t>seagull is to find abundant food sources. This can be explained as follows</w:t>
      </w:r>
    </w:p>
    <w:p w14:paraId="50C4E0B2" w14:textId="5C9F5958" w:rsidR="006B3774" w:rsidRDefault="00FC6E5F">
      <w:pPr>
        <w:pStyle w:val="ListParagraph"/>
        <w:numPr>
          <w:ilvl w:val="0"/>
          <w:numId w:val="11"/>
        </w:numPr>
        <w:spacing w:after="200"/>
        <w:ind w:left="284" w:hanging="284"/>
        <w:rPr>
          <w:lang w:val="en-US"/>
        </w:rPr>
      </w:pPr>
      <w:r>
        <w:rPr>
          <w:lang w:val="en-US"/>
        </w:rPr>
        <w:t>Seagull migrate</w:t>
      </w:r>
      <w:r w:rsidR="007B13ED">
        <w:rPr>
          <w:lang w:val="en-US"/>
        </w:rPr>
        <w:t>s</w:t>
      </w:r>
      <w:r>
        <w:rPr>
          <w:lang w:val="en-US"/>
        </w:rPr>
        <w:t xml:space="preserve"> in groups by making formations. This is to avoid collisions between seagulls</w:t>
      </w:r>
    </w:p>
    <w:p w14:paraId="3882097D" w14:textId="77777777" w:rsidR="006B3774" w:rsidRDefault="00FC6E5F">
      <w:pPr>
        <w:pStyle w:val="ListParagraph"/>
        <w:numPr>
          <w:ilvl w:val="0"/>
          <w:numId w:val="11"/>
        </w:numPr>
        <w:spacing w:after="200"/>
        <w:ind w:left="284" w:hanging="284"/>
        <w:rPr>
          <w:lang w:val="en-US"/>
        </w:rPr>
      </w:pPr>
      <w:r>
        <w:rPr>
          <w:lang w:val="en-US"/>
        </w:rPr>
        <w:t>Seagulls follow the individuals who have the best survival in group travel.</w:t>
      </w:r>
    </w:p>
    <w:p w14:paraId="6FB2C2DE" w14:textId="77777777" w:rsidR="006B3774" w:rsidRDefault="00FC6E5F">
      <w:pPr>
        <w:pStyle w:val="ListParagraph"/>
        <w:numPr>
          <w:ilvl w:val="0"/>
          <w:numId w:val="11"/>
        </w:numPr>
        <w:ind w:left="284" w:hanging="284"/>
        <w:rPr>
          <w:lang w:val="en-US"/>
        </w:rPr>
      </w:pPr>
      <w:r>
        <w:rPr>
          <w:lang w:val="en-US"/>
        </w:rPr>
        <w:t>The seagull can update the starting position with the base of the strongest seagull.</w:t>
      </w:r>
    </w:p>
    <w:p w14:paraId="37EAC346" w14:textId="77777777" w:rsidR="006B3774" w:rsidRDefault="00FC6E5F">
      <w:pPr>
        <w:rPr>
          <w:lang w:val="en-US"/>
        </w:rPr>
      </w:pPr>
      <w:r>
        <w:rPr>
          <w:lang w:val="en-US"/>
        </w:rPr>
        <w:t>The process of exploration and exploitation from a seagull can be mathematically modeled as follows,</w:t>
      </w:r>
    </w:p>
    <w:p w14:paraId="44521B63" w14:textId="77777777" w:rsidR="006B3774" w:rsidRDefault="00FC6E5F">
      <w:pPr>
        <w:pStyle w:val="Heading3"/>
        <w:rPr>
          <w:lang w:val="en-US"/>
        </w:rPr>
      </w:pPr>
      <w:r>
        <w:rPr>
          <w:lang w:val="en-US"/>
        </w:rPr>
        <w:t>Migration (exploration)</w:t>
      </w:r>
    </w:p>
    <w:p w14:paraId="1CF17F55" w14:textId="77777777" w:rsidR="006B3774" w:rsidRDefault="00FC6E5F">
      <w:pPr>
        <w:rPr>
          <w:lang w:val="en-US"/>
        </w:rPr>
      </w:pPr>
      <w:r>
        <w:rPr>
          <w:lang w:val="en-US"/>
        </w:rPr>
        <w:t>In the migration process, the seagulls will move from one place to another. In this process, several criteria must be met, namely:</w:t>
      </w:r>
    </w:p>
    <w:p w14:paraId="77AE9599" w14:textId="77777777" w:rsidR="006B3774" w:rsidRDefault="00FC6E5F">
      <w:pPr>
        <w:pStyle w:val="Heading4"/>
        <w:spacing w:before="140"/>
        <w:ind w:left="709"/>
        <w:rPr>
          <w:lang w:val="en-US"/>
        </w:rPr>
      </w:pPr>
      <w:r>
        <w:t xml:space="preserve">Reduce crashes; </w:t>
      </w:r>
    </w:p>
    <w:p w14:paraId="7FAE17D9" w14:textId="77777777" w:rsidR="006B3774" w:rsidRDefault="00FC6E5F">
      <w:pPr>
        <w:pStyle w:val="Heading4"/>
        <w:numPr>
          <w:ilvl w:val="0"/>
          <w:numId w:val="0"/>
        </w:numPr>
        <w:spacing w:before="140" w:after="120"/>
        <w:ind w:left="720" w:hanging="11"/>
        <w:rPr>
          <w:lang w:val="en-US"/>
        </w:rPr>
      </w:pPr>
      <w:r>
        <w:rPr>
          <w:i w:val="0"/>
          <w:lang w:val="en-US"/>
        </w:rPr>
        <w:t>To reduce crashes between seagulls, variable A is used to calculate the position of the new search agent. Formation to reduce collisions can be seen in Figure 1. This process can be formulated as (1), (2), and (3).</w:t>
      </w:r>
    </w:p>
    <w:p w14:paraId="54D5D70B" w14:textId="77777777" w:rsidR="006B3774" w:rsidRDefault="002C61A8">
      <w:pPr>
        <w:pStyle w:val="BodyText"/>
        <w:tabs>
          <w:tab w:val="right" w:pos="4395"/>
        </w:tabs>
        <w:ind w:left="993"/>
        <w:rPr>
          <w:color w:val="000000"/>
          <w:lang w:val="en-US"/>
        </w:rPr>
      </w:pPr>
      <m:oMath>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C</m:t>
                </m:r>
              </m:e>
            </m:acc>
          </m:e>
          <m:sub>
            <m:r>
              <w:rPr>
                <w:rFonts w:ascii="Cambria Math" w:hAnsi="Cambria Math"/>
                <w:color w:val="000000"/>
                <w:szCs w:val="22"/>
                <w:lang w:val="en-US"/>
              </w:rPr>
              <m:t>s</m:t>
            </m:r>
          </m:sub>
        </m:sSub>
        <m:r>
          <w:rPr>
            <w:rFonts w:ascii="Cambria Math" w:hAnsi="Cambria Math"/>
            <w:color w:val="000000"/>
            <w:szCs w:val="22"/>
            <w:lang w:val="en-US"/>
          </w:rPr>
          <m:t>=A</m:t>
        </m:r>
        <m:r>
          <w:rPr>
            <w:rFonts w:ascii="Cambria Math" w:hAnsi="Cambria Math" w:hint="eastAsia"/>
            <w:color w:val="000000"/>
            <w:szCs w:val="22"/>
            <w:lang w:val="en-US"/>
          </w:rPr>
          <m:t>×</m:t>
        </m:r>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P</m:t>
                </m:r>
              </m:e>
            </m:acc>
          </m:e>
          <m:sub>
            <m:r>
              <w:rPr>
                <w:rFonts w:ascii="Cambria Math" w:hAnsi="Cambria Math"/>
                <w:color w:val="000000"/>
                <w:szCs w:val="22"/>
                <w:lang w:val="en-US"/>
              </w:rPr>
              <m:t>s</m:t>
            </m:r>
          </m:sub>
        </m:sSub>
        <m:r>
          <w:rPr>
            <w:rFonts w:ascii="Cambria Math" w:hAnsi="Cambria Math"/>
            <w:color w:val="000000"/>
            <w:szCs w:val="22"/>
            <w:lang w:val="en-US"/>
          </w:rPr>
          <m:t>(x)</m:t>
        </m:r>
      </m:oMath>
      <w:r w:rsidR="00FC6E5F">
        <w:rPr>
          <w:color w:val="000000"/>
          <w:lang w:val="en-US"/>
        </w:rPr>
        <w:tab/>
        <w:t>(1)</w:t>
      </w:r>
    </w:p>
    <w:p w14:paraId="29E4D624" w14:textId="77777777" w:rsidR="006B3774" w:rsidRDefault="00FC6E5F">
      <w:pPr>
        <w:pStyle w:val="BodyText"/>
        <w:tabs>
          <w:tab w:val="right" w:pos="4395"/>
        </w:tabs>
        <w:ind w:left="993"/>
        <w:rPr>
          <w:color w:val="000000"/>
          <w:lang w:val="en-US"/>
        </w:rPr>
      </w:pPr>
      <m:oMath>
        <m:r>
          <w:rPr>
            <w:rFonts w:ascii="Cambria Math" w:hAnsi="Cambria Math"/>
            <w:color w:val="000000"/>
            <w:szCs w:val="22"/>
            <w:lang w:val="en-US"/>
          </w:rPr>
          <m:t>A=</m:t>
        </m:r>
        <m:sSub>
          <m:sSubPr>
            <m:ctrlPr>
              <w:rPr>
                <w:rFonts w:ascii="Cambria Math" w:hAnsi="Cambria Math"/>
                <w:i/>
                <w:color w:val="000000"/>
                <w:szCs w:val="22"/>
                <w:lang w:val="en-US"/>
              </w:rPr>
            </m:ctrlPr>
          </m:sSubPr>
          <m:e>
            <m:r>
              <w:rPr>
                <w:rFonts w:ascii="Cambria Math" w:hAnsi="Cambria Math"/>
                <w:color w:val="000000"/>
                <w:szCs w:val="22"/>
                <w:lang w:val="en-US"/>
              </w:rPr>
              <m:t>f</m:t>
            </m:r>
          </m:e>
          <m:sub>
            <m:r>
              <w:rPr>
                <w:rFonts w:ascii="Cambria Math" w:hAnsi="Cambria Math"/>
                <w:color w:val="000000"/>
                <w:szCs w:val="22"/>
                <w:lang w:val="en-US"/>
              </w:rPr>
              <m:t>c</m:t>
            </m:r>
          </m:sub>
        </m:sSub>
        <m:r>
          <w:rPr>
            <w:rFonts w:ascii="Cambria Math" w:hAnsi="Cambria Math"/>
            <w:color w:val="000000"/>
            <w:szCs w:val="22"/>
            <w:lang w:val="en-US"/>
          </w:rPr>
          <m:t>-</m:t>
        </m:r>
        <m:d>
          <m:dPr>
            <m:ctrlPr>
              <w:rPr>
                <w:rFonts w:ascii="Cambria Math" w:hAnsi="Cambria Math"/>
                <w:i/>
                <w:color w:val="000000"/>
                <w:szCs w:val="22"/>
                <w:lang w:val="en-US"/>
              </w:rPr>
            </m:ctrlPr>
          </m:dPr>
          <m:e>
            <m:r>
              <w:rPr>
                <w:rFonts w:ascii="Cambria Math" w:hAnsi="Cambria Math"/>
                <w:color w:val="000000"/>
                <w:szCs w:val="22"/>
                <w:lang w:val="en-US"/>
              </w:rPr>
              <m:t>x</m:t>
            </m:r>
            <m:r>
              <w:rPr>
                <w:rFonts w:ascii="Cambria Math" w:hAnsi="Cambria Math" w:hint="eastAsia"/>
                <w:color w:val="000000"/>
                <w:szCs w:val="22"/>
                <w:lang w:val="en-US"/>
              </w:rPr>
              <m:t>×</m:t>
            </m:r>
            <m:d>
              <m:dPr>
                <m:ctrlPr>
                  <w:rPr>
                    <w:rFonts w:ascii="Cambria Math" w:hAnsi="Cambria Math"/>
                    <w:i/>
                    <w:color w:val="000000"/>
                    <w:szCs w:val="22"/>
                    <w:lang w:val="en-US"/>
                  </w:rPr>
                </m:ctrlPr>
              </m:dPr>
              <m:e>
                <m:f>
                  <m:fPr>
                    <m:ctrlPr>
                      <w:rPr>
                        <w:rFonts w:ascii="Cambria Math" w:hAnsi="Cambria Math"/>
                        <w:i/>
                        <w:color w:val="000000"/>
                        <w:szCs w:val="22"/>
                        <w:lang w:val="en-US"/>
                      </w:rPr>
                    </m:ctrlPr>
                  </m:fPr>
                  <m:num>
                    <m:sSub>
                      <m:sSubPr>
                        <m:ctrlPr>
                          <w:rPr>
                            <w:rFonts w:ascii="Cambria Math" w:hAnsi="Cambria Math"/>
                            <w:i/>
                            <w:color w:val="000000"/>
                            <w:szCs w:val="22"/>
                            <w:lang w:val="en-US"/>
                          </w:rPr>
                        </m:ctrlPr>
                      </m:sSubPr>
                      <m:e>
                        <m:r>
                          <w:rPr>
                            <w:rFonts w:ascii="Cambria Math" w:hAnsi="Cambria Math"/>
                            <w:color w:val="000000"/>
                            <w:szCs w:val="22"/>
                            <w:lang w:val="en-US"/>
                          </w:rPr>
                          <m:t>f</m:t>
                        </m:r>
                      </m:e>
                      <m:sub>
                        <m:r>
                          <w:rPr>
                            <w:rFonts w:ascii="Cambria Math" w:hAnsi="Cambria Math"/>
                            <w:color w:val="000000"/>
                            <w:szCs w:val="22"/>
                            <w:lang w:val="en-US"/>
                          </w:rPr>
                          <m:t>c</m:t>
                        </m:r>
                      </m:sub>
                    </m:sSub>
                  </m:num>
                  <m:den>
                    <m:sSub>
                      <m:sSubPr>
                        <m:ctrlPr>
                          <w:rPr>
                            <w:rFonts w:ascii="Cambria Math" w:hAnsi="Cambria Math"/>
                            <w:i/>
                            <w:color w:val="000000"/>
                            <w:szCs w:val="22"/>
                            <w:lang w:val="en-US"/>
                          </w:rPr>
                        </m:ctrlPr>
                      </m:sSubPr>
                      <m:e>
                        <m:r>
                          <w:rPr>
                            <w:rFonts w:ascii="Cambria Math" w:hAnsi="Cambria Math"/>
                            <w:color w:val="000000"/>
                            <w:szCs w:val="22"/>
                            <w:lang w:val="en-US"/>
                          </w:rPr>
                          <m:t>Max</m:t>
                        </m:r>
                      </m:e>
                      <m:sub>
                        <m:r>
                          <w:rPr>
                            <w:rFonts w:ascii="Cambria Math" w:hAnsi="Cambria Math"/>
                            <w:color w:val="000000"/>
                            <w:szCs w:val="22"/>
                            <w:lang w:val="en-US"/>
                          </w:rPr>
                          <m:t>iteration</m:t>
                        </m:r>
                      </m:sub>
                    </m:sSub>
                  </m:den>
                </m:f>
              </m:e>
            </m:d>
          </m:e>
        </m:d>
        <m:r>
          <w:rPr>
            <w:rFonts w:ascii="Cambria Math" w:hAnsi="Cambria Math"/>
            <w:color w:val="000000"/>
            <w:szCs w:val="22"/>
            <w:lang w:val="en-US"/>
          </w:rPr>
          <m:t xml:space="preserve"> </m:t>
        </m:r>
      </m:oMath>
      <w:r>
        <w:rPr>
          <w:color w:val="000000"/>
          <w:lang w:val="en-US"/>
        </w:rPr>
        <w:tab/>
        <w:t>(2)</w:t>
      </w:r>
    </w:p>
    <w:p w14:paraId="792247DE" w14:textId="77777777" w:rsidR="006B3774" w:rsidRDefault="00FC6E5F">
      <w:pPr>
        <w:pStyle w:val="BodyText"/>
        <w:tabs>
          <w:tab w:val="right" w:pos="4395"/>
        </w:tabs>
        <w:ind w:left="993"/>
        <w:rPr>
          <w:color w:val="000000"/>
          <w:lang w:val="en-US"/>
        </w:rPr>
      </w:pPr>
      <m:oMath>
        <m:r>
          <w:rPr>
            <w:rFonts w:ascii="Cambria Math" w:hAnsi="Cambria Math"/>
            <w:color w:val="000000"/>
            <w:szCs w:val="22"/>
            <w:lang w:val="en-US"/>
          </w:rPr>
          <m:t>x=0,1,2,</m:t>
        </m:r>
        <m:r>
          <w:rPr>
            <w:rFonts w:ascii="Cambria Math" w:hAnsi="Cambria Math" w:hint="eastAsia"/>
            <w:color w:val="000000"/>
            <w:szCs w:val="22"/>
            <w:lang w:val="en-US"/>
          </w:rPr>
          <m:t>…</m:t>
        </m:r>
        <m:r>
          <w:rPr>
            <w:rFonts w:ascii="Cambria Math" w:hAnsi="Cambria Math"/>
            <w:color w:val="000000"/>
            <w:szCs w:val="22"/>
            <w:lang w:val="en-US"/>
          </w:rPr>
          <m:t>..,</m:t>
        </m:r>
        <m:sSub>
          <m:sSubPr>
            <m:ctrlPr>
              <w:rPr>
                <w:rFonts w:ascii="Cambria Math" w:hAnsi="Cambria Math"/>
                <w:i/>
                <w:color w:val="000000"/>
                <w:szCs w:val="22"/>
                <w:lang w:val="en-US"/>
              </w:rPr>
            </m:ctrlPr>
          </m:sSubPr>
          <m:e>
            <m:r>
              <w:rPr>
                <w:rFonts w:ascii="Cambria Math" w:hAnsi="Cambria Math"/>
                <w:color w:val="000000"/>
                <w:szCs w:val="22"/>
                <w:lang w:val="en-US"/>
              </w:rPr>
              <m:t>Max</m:t>
            </m:r>
          </m:e>
          <m:sub>
            <m:r>
              <w:rPr>
                <w:rFonts w:ascii="Cambria Math" w:hAnsi="Cambria Math"/>
                <w:color w:val="000000"/>
                <w:szCs w:val="22"/>
                <w:lang w:val="en-US"/>
              </w:rPr>
              <m:t>iteration</m:t>
            </m:r>
          </m:sub>
        </m:sSub>
      </m:oMath>
      <w:r>
        <w:rPr>
          <w:color w:val="000000"/>
          <w:lang w:val="en-US"/>
        </w:rPr>
        <w:tab/>
        <w:t>(3)</w:t>
      </w:r>
    </w:p>
    <w:p w14:paraId="25CAD2E8" w14:textId="064EE018" w:rsidR="006B3774" w:rsidRDefault="00FC6E5F">
      <w:pPr>
        <w:pStyle w:val="BodyText"/>
        <w:tabs>
          <w:tab w:val="right" w:pos="8222"/>
        </w:tabs>
        <w:ind w:left="709" w:firstLine="0"/>
        <w:rPr>
          <w:color w:val="000000"/>
          <w:lang w:val="en-US"/>
        </w:rPr>
      </w:pPr>
      <w:r>
        <w:rPr>
          <w:color w:val="000000"/>
          <w:lang w:val="en-US"/>
        </w:rPr>
        <w:t xml:space="preserve">Where the position for avoiding crash search agent with another search agent is </w:t>
      </w:r>
      <m:oMath>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C</m:t>
                </m:r>
              </m:e>
            </m:acc>
          </m:e>
          <m:sub>
            <m:r>
              <w:rPr>
                <w:rFonts w:ascii="Cambria Math" w:hAnsi="Cambria Math"/>
                <w:color w:val="000000"/>
                <w:szCs w:val="22"/>
                <w:lang w:val="en-US"/>
              </w:rPr>
              <m:t>s</m:t>
            </m:r>
          </m:sub>
        </m:sSub>
      </m:oMath>
      <w:r>
        <w:rPr>
          <w:color w:val="000000"/>
          <w:lang w:val="en-US"/>
        </w:rPr>
        <w:t xml:space="preserve">. The recent position from search agent is </w:t>
      </w:r>
      <m:oMath>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P</m:t>
                </m:r>
              </m:e>
            </m:acc>
          </m:e>
          <m:sub>
            <m:r>
              <w:rPr>
                <w:rFonts w:ascii="Cambria Math" w:hAnsi="Cambria Math"/>
                <w:color w:val="000000"/>
                <w:szCs w:val="22"/>
                <w:lang w:val="en-US"/>
              </w:rPr>
              <m:t>s</m:t>
            </m:r>
          </m:sub>
        </m:sSub>
      </m:oMath>
      <w:r>
        <w:rPr>
          <w:color w:val="000000"/>
          <w:lang w:val="en-US"/>
        </w:rPr>
        <w:t xml:space="preserve">. The signifier of the current iteration is </w:t>
      </w:r>
      <w:r>
        <w:rPr>
          <w:i/>
          <w:color w:val="000000"/>
          <w:lang w:val="en-US"/>
        </w:rPr>
        <w:t>x</w:t>
      </w:r>
      <w:r>
        <w:rPr>
          <w:color w:val="000000"/>
          <w:lang w:val="en-US"/>
        </w:rPr>
        <w:t xml:space="preserve">. The movement behavior of the search agent in a given search space is </w:t>
      </w:r>
      <w:r>
        <w:rPr>
          <w:i/>
          <w:color w:val="000000"/>
          <w:lang w:val="en-US"/>
        </w:rPr>
        <w:t>A</w:t>
      </w:r>
      <w:r>
        <w:rPr>
          <w:color w:val="000000"/>
          <w:lang w:val="en-US"/>
        </w:rPr>
        <w:t xml:space="preserve">. </w:t>
      </w:r>
      <m:oMath>
        <m:sSub>
          <m:sSubPr>
            <m:ctrlPr>
              <w:rPr>
                <w:rFonts w:ascii="Cambria Math" w:hAnsi="Cambria Math"/>
                <w:i/>
                <w:color w:val="000000"/>
                <w:szCs w:val="22"/>
                <w:lang w:val="en-US"/>
              </w:rPr>
            </m:ctrlPr>
          </m:sSubPr>
          <m:e>
            <m:r>
              <w:rPr>
                <w:rFonts w:ascii="Cambria Math" w:hAnsi="Cambria Math"/>
                <w:color w:val="000000"/>
                <w:szCs w:val="22"/>
                <w:lang w:val="en-US"/>
              </w:rPr>
              <m:t>f</m:t>
            </m:r>
          </m:e>
          <m:sub>
            <m:r>
              <w:rPr>
                <w:rFonts w:ascii="Cambria Math" w:hAnsi="Cambria Math"/>
                <w:color w:val="000000"/>
                <w:szCs w:val="22"/>
                <w:lang w:val="en-US"/>
              </w:rPr>
              <m:t>c</m:t>
            </m:r>
          </m:sub>
        </m:sSub>
      </m:oMath>
      <w:r>
        <w:rPr>
          <w:color w:val="000000"/>
          <w:lang w:val="en-US"/>
        </w:rPr>
        <w:t xml:space="preserve">  is to tune the frequency of attaching variable </w:t>
      </w:r>
      <w:r>
        <w:rPr>
          <w:i/>
          <w:color w:val="000000"/>
          <w:lang w:val="en-US"/>
        </w:rPr>
        <w:t>A</w:t>
      </w:r>
      <w:r>
        <w:rPr>
          <w:color w:val="000000"/>
          <w:lang w:val="en-US"/>
        </w:rPr>
        <w:t xml:space="preserve"> which is linearly lower to 0. Normally, </w:t>
      </w:r>
      <m:oMath>
        <m:sSub>
          <m:sSubPr>
            <m:ctrlPr>
              <w:rPr>
                <w:rFonts w:ascii="Cambria Math" w:hAnsi="Cambria Math"/>
                <w:i/>
                <w:color w:val="000000"/>
                <w:szCs w:val="22"/>
                <w:lang w:val="en-US"/>
              </w:rPr>
            </m:ctrlPr>
          </m:sSubPr>
          <m:e>
            <m:r>
              <w:rPr>
                <w:rFonts w:ascii="Cambria Math" w:hAnsi="Cambria Math"/>
                <w:color w:val="000000"/>
                <w:szCs w:val="22"/>
                <w:lang w:val="en-US"/>
              </w:rPr>
              <m:t>f</m:t>
            </m:r>
          </m:e>
          <m:sub>
            <m:r>
              <w:rPr>
                <w:rFonts w:ascii="Cambria Math" w:hAnsi="Cambria Math"/>
                <w:color w:val="000000"/>
                <w:szCs w:val="22"/>
                <w:lang w:val="en-US"/>
              </w:rPr>
              <m:t>c</m:t>
            </m:r>
          </m:sub>
        </m:sSub>
      </m:oMath>
      <w:r>
        <w:rPr>
          <w:color w:val="000000"/>
          <w:lang w:val="en-US"/>
        </w:rPr>
        <w:t xml:space="preserve">   is tuned to 2.</w:t>
      </w:r>
    </w:p>
    <w:p w14:paraId="3830D2C5" w14:textId="77777777" w:rsidR="006B3774" w:rsidRDefault="00FC6E5F">
      <w:pPr>
        <w:pStyle w:val="Heading4"/>
        <w:spacing w:before="140"/>
      </w:pPr>
      <w:r>
        <w:t>Following the best seagull direction</w:t>
      </w:r>
    </w:p>
    <w:p w14:paraId="4412AD14" w14:textId="77777777" w:rsidR="006B3774" w:rsidRDefault="00FC6E5F">
      <w:pPr>
        <w:pStyle w:val="ListParagraph"/>
        <w:ind w:left="720"/>
        <w:rPr>
          <w:lang w:val="en-US"/>
        </w:rPr>
      </w:pPr>
      <w:r>
        <w:rPr>
          <w:lang w:val="en-US"/>
        </w:rPr>
        <w:t>After completing the first phase aimed at collision avoidance, search agents will follow the best individuals. This phase can be formulated as (4) and (5).</w:t>
      </w:r>
    </w:p>
    <w:p w14:paraId="1B86A61E" w14:textId="77777777" w:rsidR="006B3774" w:rsidRDefault="00FC6E5F">
      <w:pPr>
        <w:spacing w:before="200"/>
        <w:ind w:left="709" w:firstLine="0"/>
        <w:jc w:val="center"/>
        <w:rPr>
          <w:lang w:val="en-US"/>
        </w:rPr>
      </w:pPr>
      <w:r>
        <w:rPr>
          <w:noProof/>
          <w:lang w:val="en-US"/>
        </w:rPr>
        <w:lastRenderedPageBreak/>
        <w:drawing>
          <wp:inline distT="0" distB="0" distL="0" distR="0" wp14:anchorId="0F885885" wp14:editId="7CB89764">
            <wp:extent cx="1805940" cy="1309370"/>
            <wp:effectExtent l="0" t="0" r="3810" b="508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6202" cy="1309817"/>
                    </a:xfrm>
                    <a:prstGeom prst="rect">
                      <a:avLst/>
                    </a:prstGeom>
                    <a:noFill/>
                    <a:ln>
                      <a:noFill/>
                    </a:ln>
                  </pic:spPr>
                </pic:pic>
              </a:graphicData>
            </a:graphic>
          </wp:inline>
        </w:drawing>
      </w:r>
    </w:p>
    <w:p w14:paraId="179F9C2D" w14:textId="77777777" w:rsidR="006B3774" w:rsidRDefault="00FC6E5F">
      <w:pPr>
        <w:pStyle w:val="FigureHeading"/>
        <w:ind w:left="709"/>
      </w:pPr>
      <w:r>
        <w:t>Figure 1. Reduce crashes between search agents [29].</w:t>
      </w:r>
    </w:p>
    <w:p w14:paraId="61372491" w14:textId="77777777" w:rsidR="006B3774" w:rsidRDefault="00FC6E5F">
      <w:pPr>
        <w:pStyle w:val="BodyText"/>
        <w:tabs>
          <w:tab w:val="right" w:pos="8222"/>
        </w:tabs>
        <w:spacing w:before="200" w:after="200"/>
        <w:ind w:left="709" w:firstLine="0"/>
        <w:jc w:val="center"/>
        <w:rPr>
          <w:color w:val="000000"/>
          <w:lang w:val="en-US"/>
        </w:rPr>
      </w:pPr>
      <w:r>
        <w:rPr>
          <w:noProof/>
          <w:color w:val="000000"/>
          <w:lang w:val="en-US"/>
        </w:rPr>
        <w:drawing>
          <wp:inline distT="0" distB="0" distL="0" distR="0" wp14:anchorId="5094D68E" wp14:editId="78F7EFE8">
            <wp:extent cx="1706880" cy="1317625"/>
            <wp:effectExtent l="0" t="0" r="762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5122" cy="1331703"/>
                    </a:xfrm>
                    <a:prstGeom prst="rect">
                      <a:avLst/>
                    </a:prstGeom>
                    <a:noFill/>
                    <a:ln>
                      <a:noFill/>
                    </a:ln>
                  </pic:spPr>
                </pic:pic>
              </a:graphicData>
            </a:graphic>
          </wp:inline>
        </w:drawing>
      </w:r>
    </w:p>
    <w:p w14:paraId="1B82ADB0" w14:textId="77777777" w:rsidR="006B3774" w:rsidRDefault="00FC6E5F">
      <w:pPr>
        <w:pStyle w:val="FigureHeading"/>
        <w:ind w:left="709"/>
      </w:pPr>
      <w:r>
        <w:t>Figure 2. The Phase of Following the best seagull direction [29]</w:t>
      </w:r>
      <w:r>
        <w:rPr>
          <w:lang w:val="en-US"/>
        </w:rPr>
        <w:t>.</w:t>
      </w:r>
    </w:p>
    <w:p w14:paraId="7F4DF8B3" w14:textId="77777777" w:rsidR="006B3774" w:rsidRDefault="00FC6E5F">
      <w:pPr>
        <w:pStyle w:val="ListParagraph"/>
        <w:spacing w:before="200" w:after="200"/>
        <w:ind w:left="709"/>
        <w:jc w:val="center"/>
        <w:rPr>
          <w:lang w:val="en-US"/>
        </w:rPr>
      </w:pPr>
      <w:r>
        <w:rPr>
          <w:noProof/>
          <w:lang w:val="en-US"/>
        </w:rPr>
        <w:drawing>
          <wp:inline distT="0" distB="0" distL="0" distR="0" wp14:anchorId="5ABB8DD1" wp14:editId="683C728D">
            <wp:extent cx="1693545" cy="1383665"/>
            <wp:effectExtent l="0" t="0" r="1905" b="6985"/>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13962" cy="1400225"/>
                    </a:xfrm>
                    <a:prstGeom prst="rect">
                      <a:avLst/>
                    </a:prstGeom>
                    <a:noFill/>
                    <a:ln>
                      <a:noFill/>
                    </a:ln>
                  </pic:spPr>
                </pic:pic>
              </a:graphicData>
            </a:graphic>
          </wp:inline>
        </w:drawing>
      </w:r>
    </w:p>
    <w:p w14:paraId="6D4ADAF8" w14:textId="77777777" w:rsidR="006B3774" w:rsidRDefault="00FC6E5F">
      <w:pPr>
        <w:pStyle w:val="FigureHeading"/>
        <w:ind w:left="709"/>
        <w:rPr>
          <w:color w:val="000000"/>
          <w:lang w:val="en-US"/>
        </w:rPr>
      </w:pPr>
      <w:r>
        <w:t>Figure 3. Convergence follows the best seagull [29].</w:t>
      </w:r>
    </w:p>
    <w:p w14:paraId="6BBF4451" w14:textId="77777777" w:rsidR="006B3774" w:rsidRDefault="006B3774">
      <w:pPr>
        <w:pStyle w:val="FigureHeading"/>
        <w:ind w:left="709"/>
      </w:pPr>
    </w:p>
    <w:p w14:paraId="23ACCABE" w14:textId="77777777" w:rsidR="006B3774" w:rsidRDefault="006B3774">
      <w:pPr>
        <w:pStyle w:val="FigureHeading"/>
        <w:rPr>
          <w:rFonts w:eastAsia="Calibri"/>
          <w:color w:val="000000"/>
          <w:szCs w:val="22"/>
          <w:lang w:val="en-US"/>
        </w:rPr>
      </w:pPr>
    </w:p>
    <w:p w14:paraId="36EAA37B" w14:textId="77777777" w:rsidR="006B3774" w:rsidRDefault="002C61A8">
      <w:pPr>
        <w:pStyle w:val="BodyText"/>
        <w:tabs>
          <w:tab w:val="right" w:pos="4395"/>
        </w:tabs>
        <w:ind w:left="1418" w:firstLine="0"/>
        <w:jc w:val="center"/>
        <w:rPr>
          <w:color w:val="000000"/>
          <w:lang w:val="en-US"/>
        </w:rPr>
      </w:pPr>
      <m:oMath>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M</m:t>
                </m:r>
              </m:e>
            </m:acc>
          </m:e>
          <m:sub>
            <m:r>
              <w:rPr>
                <w:rFonts w:ascii="Cambria Math" w:hAnsi="Cambria Math"/>
                <w:color w:val="000000"/>
                <w:szCs w:val="22"/>
                <w:lang w:val="en-US"/>
              </w:rPr>
              <m:t>s</m:t>
            </m:r>
          </m:sub>
        </m:sSub>
        <m:r>
          <w:rPr>
            <w:rFonts w:ascii="Cambria Math" w:hAnsi="Cambria Math"/>
            <w:color w:val="000000"/>
            <w:szCs w:val="22"/>
            <w:lang w:val="en-US"/>
          </w:rPr>
          <m:t>=B</m:t>
        </m:r>
        <m:r>
          <w:rPr>
            <w:rFonts w:ascii="Cambria Math" w:hAnsi="Cambria Math" w:hint="eastAsia"/>
            <w:color w:val="000000"/>
            <w:szCs w:val="22"/>
            <w:lang w:val="en-US"/>
          </w:rPr>
          <m:t>×</m:t>
        </m:r>
        <m:r>
          <w:rPr>
            <w:rFonts w:ascii="Cambria Math" w:hAnsi="Cambria Math"/>
            <w:color w:val="000000"/>
            <w:szCs w:val="22"/>
            <w:lang w:val="en-US"/>
          </w:rPr>
          <m:t>(</m:t>
        </m:r>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P</m:t>
                </m:r>
              </m:e>
            </m:acc>
          </m:e>
          <m:sub>
            <m:r>
              <w:rPr>
                <w:rFonts w:ascii="Cambria Math" w:hAnsi="Cambria Math"/>
                <w:color w:val="000000"/>
                <w:szCs w:val="22"/>
                <w:lang w:val="en-US"/>
              </w:rPr>
              <m:t>bs</m:t>
            </m:r>
          </m:sub>
        </m:sSub>
        <m:d>
          <m:dPr>
            <m:ctrlPr>
              <w:rPr>
                <w:rFonts w:ascii="Cambria Math" w:hAnsi="Cambria Math"/>
                <w:i/>
                <w:color w:val="000000"/>
                <w:szCs w:val="22"/>
                <w:lang w:val="en-US"/>
              </w:rPr>
            </m:ctrlPr>
          </m:dPr>
          <m:e>
            <m:r>
              <w:rPr>
                <w:rFonts w:ascii="Cambria Math" w:hAnsi="Cambria Math"/>
                <w:color w:val="000000"/>
                <w:szCs w:val="22"/>
                <w:lang w:val="en-US"/>
              </w:rPr>
              <m:t>x</m:t>
            </m:r>
          </m:e>
        </m:d>
        <m:r>
          <w:rPr>
            <w:rFonts w:ascii="Cambria Math" w:hAnsi="Cambria Math"/>
            <w:color w:val="000000"/>
            <w:szCs w:val="22"/>
            <w:lang w:val="en-US"/>
          </w:rPr>
          <m:t xml:space="preserve">- </m:t>
        </m:r>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P</m:t>
                </m:r>
              </m:e>
            </m:acc>
          </m:e>
          <m:sub>
            <m:r>
              <w:rPr>
                <w:rFonts w:ascii="Cambria Math" w:hAnsi="Cambria Math"/>
                <w:color w:val="000000"/>
                <w:szCs w:val="22"/>
                <w:lang w:val="en-US"/>
              </w:rPr>
              <m:t>s</m:t>
            </m:r>
          </m:sub>
        </m:sSub>
        <m:d>
          <m:dPr>
            <m:ctrlPr>
              <w:rPr>
                <w:rFonts w:ascii="Cambria Math" w:hAnsi="Cambria Math"/>
                <w:i/>
                <w:color w:val="000000"/>
                <w:szCs w:val="22"/>
                <w:lang w:val="en-US"/>
              </w:rPr>
            </m:ctrlPr>
          </m:dPr>
          <m:e>
            <m:r>
              <w:rPr>
                <w:rFonts w:ascii="Cambria Math" w:hAnsi="Cambria Math"/>
                <w:color w:val="000000"/>
                <w:szCs w:val="22"/>
                <w:lang w:val="en-US"/>
              </w:rPr>
              <m:t>x</m:t>
            </m:r>
          </m:e>
        </m:d>
        <m:r>
          <w:rPr>
            <w:rFonts w:ascii="Cambria Math" w:hAnsi="Cambria Math"/>
            <w:color w:val="000000"/>
            <w:szCs w:val="22"/>
            <w:lang w:val="en-US"/>
          </w:rPr>
          <m:t xml:space="preserve">) </m:t>
        </m:r>
      </m:oMath>
      <w:r w:rsidR="00FC6E5F">
        <w:rPr>
          <w:color w:val="000000"/>
          <w:lang w:val="en-US"/>
        </w:rPr>
        <w:tab/>
        <w:t>(4)</w:t>
      </w:r>
    </w:p>
    <w:p w14:paraId="285B6FCC" w14:textId="77777777" w:rsidR="006B3774" w:rsidRDefault="00FC6E5F">
      <w:pPr>
        <w:pStyle w:val="BodyText"/>
        <w:tabs>
          <w:tab w:val="right" w:pos="4395"/>
        </w:tabs>
        <w:ind w:left="1843" w:firstLine="0"/>
        <w:jc w:val="center"/>
        <w:rPr>
          <w:color w:val="000000"/>
          <w:lang w:val="en-US"/>
        </w:rPr>
      </w:pPr>
      <m:oMath>
        <m:r>
          <w:rPr>
            <w:rFonts w:ascii="Cambria Math" w:hAnsi="Cambria Math"/>
            <w:color w:val="000000"/>
            <w:szCs w:val="22"/>
            <w:lang w:val="en-US"/>
          </w:rPr>
          <m:t xml:space="preserve">B=2 </m:t>
        </m:r>
        <m:r>
          <w:rPr>
            <w:rFonts w:ascii="Cambria Math" w:hAnsi="Cambria Math" w:hint="eastAsia"/>
            <w:color w:val="000000"/>
            <w:szCs w:val="22"/>
            <w:lang w:val="en-US"/>
          </w:rPr>
          <m:t>×</m:t>
        </m:r>
        <m:sSup>
          <m:sSupPr>
            <m:ctrlPr>
              <w:rPr>
                <w:rFonts w:ascii="Cambria Math" w:hAnsi="Cambria Math"/>
                <w:i/>
                <w:color w:val="000000"/>
                <w:szCs w:val="22"/>
                <w:lang w:val="en-US"/>
              </w:rPr>
            </m:ctrlPr>
          </m:sSupPr>
          <m:e>
            <m:r>
              <w:rPr>
                <w:rFonts w:ascii="Cambria Math" w:hAnsi="Cambria Math"/>
                <w:color w:val="000000"/>
                <w:szCs w:val="22"/>
                <w:lang w:val="en-US"/>
              </w:rPr>
              <m:t>A</m:t>
            </m:r>
          </m:e>
          <m:sup>
            <m:r>
              <w:rPr>
                <w:rFonts w:ascii="Cambria Math" w:hAnsi="Cambria Math"/>
                <w:color w:val="000000"/>
                <w:szCs w:val="22"/>
                <w:lang w:val="en-US"/>
              </w:rPr>
              <m:t>2</m:t>
            </m:r>
          </m:sup>
        </m:sSup>
        <m:r>
          <w:rPr>
            <w:rFonts w:ascii="Cambria Math" w:hAnsi="Cambria Math" w:hint="eastAsia"/>
            <w:color w:val="000000"/>
            <w:szCs w:val="22"/>
            <w:lang w:val="en-US"/>
          </w:rPr>
          <m:t>×</m:t>
        </m:r>
        <m:r>
          <w:rPr>
            <w:rFonts w:ascii="Cambria Math" w:hAnsi="Cambria Math"/>
            <w:color w:val="000000"/>
            <w:szCs w:val="22"/>
            <w:lang w:val="en-US"/>
          </w:rPr>
          <m:t xml:space="preserve"> rd </m:t>
        </m:r>
      </m:oMath>
      <w:r>
        <w:rPr>
          <w:color w:val="000000"/>
          <w:lang w:val="en-US"/>
        </w:rPr>
        <w:tab/>
        <w:t>(5)</w:t>
      </w:r>
    </w:p>
    <w:p w14:paraId="740A604B" w14:textId="09481AD5" w:rsidR="006B3774" w:rsidRDefault="00FC6E5F">
      <w:pPr>
        <w:ind w:left="709" w:firstLine="0"/>
        <w:rPr>
          <w:lang w:val="en-US"/>
        </w:rPr>
      </w:pPr>
      <w:r>
        <w:rPr>
          <w:lang w:val="en-US"/>
        </w:rPr>
        <w:t xml:space="preserve">Where the position of seagull </w:t>
      </w:r>
      <m:oMath>
        <m:sSub>
          <m:sSubPr>
            <m:ctrlPr>
              <w:rPr>
                <w:rFonts w:ascii="Cambria Math" w:hAnsi="Cambria Math"/>
                <w:i/>
                <w:szCs w:val="22"/>
                <w:lang w:val="en-US"/>
              </w:rPr>
            </m:ctrlPr>
          </m:sSubPr>
          <m:e>
            <m:acc>
              <m:accPr>
                <m:chr m:val="⃗"/>
                <m:ctrlPr>
                  <w:rPr>
                    <w:rFonts w:ascii="Cambria Math" w:hAnsi="Cambria Math"/>
                    <w:i/>
                    <w:szCs w:val="22"/>
                    <w:lang w:val="en-US"/>
                  </w:rPr>
                </m:ctrlPr>
              </m:accPr>
              <m:e>
                <m:r>
                  <w:rPr>
                    <w:rFonts w:ascii="Cambria Math" w:hAnsi="Cambria Math"/>
                    <w:szCs w:val="22"/>
                    <w:lang w:val="en-US"/>
                  </w:rPr>
                  <m:t>P</m:t>
                </m:r>
              </m:e>
            </m:acc>
          </m:e>
          <m:sub>
            <m:r>
              <w:rPr>
                <w:rFonts w:ascii="Cambria Math" w:hAnsi="Cambria Math"/>
                <w:szCs w:val="22"/>
                <w:lang w:val="en-US"/>
              </w:rPr>
              <m:t>s</m:t>
            </m:r>
          </m:sub>
        </m:sSub>
      </m:oMath>
      <w:r>
        <w:rPr>
          <w:lang w:val="en-US"/>
        </w:rPr>
        <w:t xml:space="preserve"> follows the best seagull </w:t>
      </w:r>
      <m:oMath>
        <m:sSub>
          <m:sSubPr>
            <m:ctrlPr>
              <w:rPr>
                <w:rFonts w:ascii="Cambria Math" w:hAnsi="Cambria Math"/>
                <w:i/>
                <w:szCs w:val="22"/>
                <w:lang w:val="en-US"/>
              </w:rPr>
            </m:ctrlPr>
          </m:sSubPr>
          <m:e>
            <m:acc>
              <m:accPr>
                <m:chr m:val="⃗"/>
                <m:ctrlPr>
                  <w:rPr>
                    <w:rFonts w:ascii="Cambria Math" w:hAnsi="Cambria Math"/>
                    <w:i/>
                    <w:szCs w:val="22"/>
                    <w:lang w:val="en-US"/>
                  </w:rPr>
                </m:ctrlPr>
              </m:accPr>
              <m:e>
                <m:r>
                  <w:rPr>
                    <w:rFonts w:ascii="Cambria Math" w:hAnsi="Cambria Math"/>
                    <w:szCs w:val="22"/>
                    <w:lang w:val="en-US"/>
                  </w:rPr>
                  <m:t>P</m:t>
                </m:r>
              </m:e>
            </m:acc>
          </m:e>
          <m:sub>
            <m:r>
              <w:rPr>
                <w:rFonts w:ascii="Cambria Math" w:hAnsi="Cambria Math"/>
                <w:szCs w:val="22"/>
                <w:lang w:val="en-US"/>
              </w:rPr>
              <m:t>bs</m:t>
            </m:r>
          </m:sub>
        </m:sSub>
      </m:oMath>
      <w:r>
        <w:rPr>
          <w:lang w:val="en-US"/>
        </w:rPr>
        <w:t xml:space="preserve"> is </w:t>
      </w:r>
      <m:oMath>
        <m:sSub>
          <m:sSubPr>
            <m:ctrlPr>
              <w:rPr>
                <w:rFonts w:ascii="Cambria Math" w:hAnsi="Cambria Math"/>
                <w:i/>
                <w:szCs w:val="22"/>
                <w:lang w:val="en-US"/>
              </w:rPr>
            </m:ctrlPr>
          </m:sSubPr>
          <m:e>
            <m:acc>
              <m:accPr>
                <m:chr m:val="⃗"/>
                <m:ctrlPr>
                  <w:rPr>
                    <w:rFonts w:ascii="Cambria Math" w:hAnsi="Cambria Math"/>
                    <w:i/>
                    <w:szCs w:val="22"/>
                    <w:lang w:val="en-US"/>
                  </w:rPr>
                </m:ctrlPr>
              </m:accPr>
              <m:e>
                <m:r>
                  <w:rPr>
                    <w:rFonts w:ascii="Cambria Math" w:hAnsi="Cambria Math"/>
                    <w:szCs w:val="22"/>
                    <w:lang w:val="en-US"/>
                  </w:rPr>
                  <m:t>M</m:t>
                </m:r>
              </m:e>
            </m:acc>
          </m:e>
          <m:sub>
            <m:r>
              <w:rPr>
                <w:rFonts w:ascii="Cambria Math" w:hAnsi="Cambria Math"/>
                <w:szCs w:val="22"/>
                <w:lang w:val="en-US"/>
              </w:rPr>
              <m:t>s</m:t>
            </m:r>
          </m:sub>
        </m:sSub>
      </m:oMath>
      <w:r>
        <w:rPr>
          <w:lang w:val="en-US"/>
        </w:rPr>
        <w:t xml:space="preserve">. The parameter that regulates the balance between exploration and exploitation is </w:t>
      </w:r>
      <w:r>
        <w:rPr>
          <w:i/>
          <w:lang w:val="en-US"/>
        </w:rPr>
        <w:t>B</w:t>
      </w:r>
      <w:r>
        <w:rPr>
          <w:lang w:val="en-US"/>
        </w:rPr>
        <w:t xml:space="preserve">. </w:t>
      </w:r>
      <w:proofErr w:type="spellStart"/>
      <w:r>
        <w:rPr>
          <w:i/>
          <w:lang w:val="en-US"/>
        </w:rPr>
        <w:t>rd</w:t>
      </w:r>
      <w:proofErr w:type="spellEnd"/>
      <w:r>
        <w:rPr>
          <w:lang w:val="en-US"/>
        </w:rPr>
        <w:t xml:space="preserve"> is a random value with range [0, 1]. Figure 2 is an illustration of the phase following the best seagull direction.</w:t>
      </w:r>
    </w:p>
    <w:p w14:paraId="6997876A" w14:textId="77777777" w:rsidR="006B3774" w:rsidRDefault="00FC6E5F">
      <w:pPr>
        <w:pStyle w:val="Heading4"/>
        <w:spacing w:before="140"/>
      </w:pPr>
      <w:r>
        <w:t>Stay tight to the best seagull</w:t>
      </w:r>
    </w:p>
    <w:p w14:paraId="7532E4DE" w14:textId="77777777" w:rsidR="006B3774" w:rsidRDefault="00FC6E5F">
      <w:pPr>
        <w:pStyle w:val="ListParagraph"/>
        <w:spacing w:after="120"/>
        <w:ind w:left="720" w:hanging="11"/>
      </w:pPr>
      <w:r>
        <w:rPr>
          <w:lang w:val="en-US"/>
        </w:rPr>
        <w:t>Finally, the seagull can reform the position following to best seagull. it can be shown in Figure 3 and formulated as (6).</w:t>
      </w:r>
    </w:p>
    <w:p w14:paraId="3C83000D" w14:textId="77777777" w:rsidR="006B3774" w:rsidRDefault="002C61A8">
      <w:pPr>
        <w:pStyle w:val="BodyText"/>
        <w:tabs>
          <w:tab w:val="right" w:pos="4395"/>
        </w:tabs>
        <w:ind w:left="1560"/>
        <w:rPr>
          <w:color w:val="000000"/>
          <w:lang w:val="en-US"/>
        </w:rPr>
      </w:pPr>
      <m:oMath>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D</m:t>
                </m:r>
              </m:e>
            </m:acc>
          </m:e>
          <m:sub>
            <m:r>
              <w:rPr>
                <w:rFonts w:ascii="Cambria Math" w:hAnsi="Cambria Math"/>
                <w:color w:val="000000"/>
                <w:szCs w:val="22"/>
                <w:lang w:val="en-US"/>
              </w:rPr>
              <m:t>s</m:t>
            </m:r>
          </m:sub>
        </m:sSub>
        <m:r>
          <w:rPr>
            <w:rFonts w:ascii="Cambria Math" w:hAnsi="Cambria Math"/>
            <w:color w:val="000000"/>
            <w:szCs w:val="22"/>
            <w:lang w:val="en-US"/>
          </w:rPr>
          <m:t>=</m:t>
        </m:r>
        <m:d>
          <m:dPr>
            <m:begChr m:val="|"/>
            <m:endChr m:val="|"/>
            <m:ctrlPr>
              <w:rPr>
                <w:rFonts w:ascii="Cambria Math" w:hAnsi="Cambria Math"/>
                <w:i/>
                <w:color w:val="000000"/>
                <w:szCs w:val="22"/>
                <w:lang w:val="en-US"/>
              </w:rPr>
            </m:ctrlPr>
          </m:dPr>
          <m:e>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C</m:t>
                    </m:r>
                  </m:e>
                </m:acc>
              </m:e>
              <m:sub>
                <m:r>
                  <w:rPr>
                    <w:rFonts w:ascii="Cambria Math" w:hAnsi="Cambria Math"/>
                    <w:color w:val="000000"/>
                    <w:szCs w:val="22"/>
                    <w:lang w:val="en-US"/>
                  </w:rPr>
                  <m:t>s</m:t>
                </m:r>
              </m:sub>
            </m:sSub>
            <m:r>
              <w:rPr>
                <w:rFonts w:ascii="Cambria Math" w:hAnsi="Cambria Math"/>
                <w:color w:val="000000"/>
                <w:szCs w:val="22"/>
                <w:lang w:val="en-US"/>
              </w:rPr>
              <m:t>+</m:t>
            </m:r>
            <m:sSub>
              <m:sSubPr>
                <m:ctrlPr>
                  <w:rPr>
                    <w:rFonts w:ascii="Cambria Math" w:hAnsi="Cambria Math"/>
                    <w:i/>
                    <w:color w:val="000000"/>
                    <w:szCs w:val="22"/>
                    <w:lang w:val="en-US"/>
                  </w:rPr>
                </m:ctrlPr>
              </m:sSubPr>
              <m:e>
                <m:acc>
                  <m:accPr>
                    <m:chr m:val="⃗"/>
                    <m:ctrlPr>
                      <w:rPr>
                        <w:rFonts w:ascii="Cambria Math" w:hAnsi="Cambria Math"/>
                        <w:i/>
                        <w:color w:val="000000"/>
                        <w:szCs w:val="22"/>
                        <w:lang w:val="en-US"/>
                      </w:rPr>
                    </m:ctrlPr>
                  </m:accPr>
                  <m:e>
                    <m:r>
                      <w:rPr>
                        <w:rFonts w:ascii="Cambria Math" w:hAnsi="Cambria Math"/>
                        <w:color w:val="000000"/>
                        <w:szCs w:val="22"/>
                        <w:lang w:val="en-US"/>
                      </w:rPr>
                      <m:t>M</m:t>
                    </m:r>
                  </m:e>
                </m:acc>
              </m:e>
              <m:sub>
                <m:r>
                  <w:rPr>
                    <w:rFonts w:ascii="Cambria Math" w:hAnsi="Cambria Math"/>
                    <w:color w:val="000000"/>
                    <w:szCs w:val="22"/>
                    <w:lang w:val="en-US"/>
                  </w:rPr>
                  <m:t>s</m:t>
                </m:r>
              </m:sub>
            </m:sSub>
          </m:e>
        </m:d>
        <m:r>
          <w:rPr>
            <w:rFonts w:ascii="Cambria Math" w:hAnsi="Cambria Math"/>
            <w:color w:val="000000"/>
            <w:szCs w:val="22"/>
            <w:lang w:val="en-US"/>
          </w:rPr>
          <m:t xml:space="preserve"> </m:t>
        </m:r>
      </m:oMath>
      <w:r w:rsidR="00FC6E5F">
        <w:rPr>
          <w:color w:val="000000"/>
          <w:lang w:val="en-US"/>
        </w:rPr>
        <w:tab/>
        <w:t>(6)</w:t>
      </w:r>
    </w:p>
    <w:p w14:paraId="3526AA39" w14:textId="77777777" w:rsidR="006B3774" w:rsidRDefault="00FC6E5F">
      <w:pPr>
        <w:pStyle w:val="ListParagraph"/>
        <w:ind w:left="709"/>
        <w:rPr>
          <w:lang w:val="en-US"/>
        </w:rPr>
      </w:pPr>
      <w:r>
        <w:rPr>
          <w:lang w:val="en-US"/>
        </w:rPr>
        <w:t xml:space="preserve">Where the range between the seagull and best seagull is </w:t>
      </w:r>
      <m:oMath>
        <m:sSub>
          <m:sSubPr>
            <m:ctrlPr>
              <w:rPr>
                <w:rFonts w:ascii="Cambria Math" w:hAnsi="Cambria Math"/>
                <w:i/>
                <w:color w:val="000000"/>
                <w:lang w:val="en-US" w:eastAsia="id-ID"/>
              </w:rPr>
            </m:ctrlPr>
          </m:sSubPr>
          <m:e>
            <m:acc>
              <m:accPr>
                <m:chr m:val="⃗"/>
                <m:ctrlPr>
                  <w:rPr>
                    <w:rFonts w:ascii="Cambria Math" w:hAnsi="Cambria Math"/>
                    <w:i/>
                    <w:color w:val="000000"/>
                    <w:lang w:val="en-US" w:eastAsia="id-ID"/>
                  </w:rPr>
                </m:ctrlPr>
              </m:accPr>
              <m:e>
                <m:r>
                  <w:rPr>
                    <w:rFonts w:ascii="Cambria Math" w:hAnsi="Cambria Math"/>
                    <w:color w:val="000000"/>
                    <w:lang w:val="en-US"/>
                  </w:rPr>
                  <m:t>D</m:t>
                </m:r>
              </m:e>
            </m:acc>
          </m:e>
          <m:sub>
            <m:r>
              <w:rPr>
                <w:rFonts w:ascii="Cambria Math" w:hAnsi="Cambria Math"/>
                <w:color w:val="000000"/>
                <w:lang w:val="en-US"/>
              </w:rPr>
              <m:t>s</m:t>
            </m:r>
          </m:sub>
        </m:sSub>
      </m:oMath>
      <w:r>
        <w:rPr>
          <w:color w:val="000000"/>
          <w:lang w:val="en-US" w:eastAsia="id-ID"/>
        </w:rPr>
        <w:t>.</w:t>
      </w:r>
    </w:p>
    <w:p w14:paraId="685EE41D" w14:textId="77777777" w:rsidR="006B3774" w:rsidRDefault="00FC6E5F">
      <w:pPr>
        <w:pStyle w:val="Heading3"/>
        <w:rPr>
          <w:lang w:val="en-US"/>
        </w:rPr>
      </w:pPr>
      <w:r>
        <w:rPr>
          <w:lang w:val="en-US"/>
        </w:rPr>
        <w:t>Attacking (exploitation)</w:t>
      </w:r>
    </w:p>
    <w:p w14:paraId="1B620DA5" w14:textId="292E6A84" w:rsidR="006B3774" w:rsidRDefault="00FC6E5F">
      <w:pPr>
        <w:spacing w:after="240"/>
        <w:ind w:firstLine="360"/>
        <w:rPr>
          <w:color w:val="000000"/>
          <w:lang w:val="en-US"/>
        </w:rPr>
      </w:pPr>
      <w:r>
        <w:rPr>
          <w:lang w:val="en-US"/>
        </w:rPr>
        <w:t xml:space="preserve">In the exploitation process, seagulls can vary the attack and speed during migration. Seagulls use their weight and wings to adjust their height. Seagull behavior has a spiral motion when attacking its prey. </w:t>
      </w:r>
    </w:p>
    <w:p w14:paraId="1ECE8DA5" w14:textId="77777777" w:rsidR="006B3774" w:rsidRDefault="00FC6E5F">
      <w:pPr>
        <w:pStyle w:val="BodyText"/>
        <w:tabs>
          <w:tab w:val="right" w:pos="8222"/>
        </w:tabs>
        <w:spacing w:before="200" w:after="200"/>
        <w:ind w:firstLine="0"/>
        <w:jc w:val="center"/>
        <w:rPr>
          <w:sz w:val="16"/>
          <w:szCs w:val="16"/>
          <w:lang w:val="zh-CN" w:eastAsia="zh-CN"/>
        </w:rPr>
      </w:pPr>
      <w:r>
        <w:rPr>
          <w:i/>
          <w:noProof/>
          <w:color w:val="000000"/>
          <w:lang w:val="en-US"/>
        </w:rPr>
        <w:lastRenderedPageBreak/>
        <w:drawing>
          <wp:inline distT="0" distB="0" distL="0" distR="0" wp14:anchorId="72036D14" wp14:editId="087C7AA6">
            <wp:extent cx="1951990" cy="1560195"/>
            <wp:effectExtent l="0" t="0" r="0" b="1905"/>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85180" cy="1586786"/>
                    </a:xfrm>
                    <a:prstGeom prst="rect">
                      <a:avLst/>
                    </a:prstGeom>
                    <a:noFill/>
                    <a:ln>
                      <a:noFill/>
                    </a:ln>
                  </pic:spPr>
                </pic:pic>
              </a:graphicData>
            </a:graphic>
          </wp:inline>
        </w:drawing>
      </w:r>
    </w:p>
    <w:p w14:paraId="751CBF24" w14:textId="77777777" w:rsidR="006B3774" w:rsidRDefault="00FC6E5F">
      <w:pPr>
        <w:pStyle w:val="FigureHeading"/>
        <w:spacing w:after="240"/>
      </w:pPr>
      <w:r>
        <w:t>Figure 4. The basic assaulting attitude of seagull [29].</w:t>
      </w:r>
    </w:p>
    <w:p w14:paraId="6ADDBDDD" w14:textId="77777777" w:rsidR="006B3774" w:rsidRDefault="00FC6E5F">
      <w:pPr>
        <w:spacing w:after="240"/>
        <w:ind w:firstLine="360"/>
        <w:rPr>
          <w:color w:val="000000"/>
          <w:szCs w:val="22"/>
          <w:lang w:val="en-US"/>
        </w:rPr>
      </w:pPr>
      <w:r>
        <w:rPr>
          <w:lang w:val="en-US"/>
        </w:rPr>
        <w:t>It can be described as shown in Figure 4. This can be modeled in mathematics as (7), (8), (9), and (10).</w:t>
      </w:r>
    </w:p>
    <w:p w14:paraId="57C9B5CE" w14:textId="77777777" w:rsidR="006B3774" w:rsidRDefault="00FC6E5F">
      <w:pPr>
        <w:pStyle w:val="BodyText"/>
        <w:tabs>
          <w:tab w:val="right" w:pos="4395"/>
        </w:tabs>
        <w:ind w:left="1134"/>
        <w:jc w:val="center"/>
        <w:rPr>
          <w:color w:val="000000"/>
          <w:lang w:val="en-US"/>
        </w:rPr>
      </w:pPr>
      <m:oMath>
        <m:r>
          <w:rPr>
            <w:rFonts w:ascii="Cambria Math" w:hAnsi="Cambria Math"/>
            <w:color w:val="000000"/>
            <w:szCs w:val="22"/>
            <w:lang w:val="en-US"/>
          </w:rPr>
          <m:t>x'=r</m:t>
        </m:r>
        <m:r>
          <w:rPr>
            <w:rFonts w:ascii="Cambria Math" w:hAnsi="Cambria Math" w:hint="eastAsia"/>
            <w:color w:val="000000"/>
            <w:szCs w:val="22"/>
            <w:lang w:val="en-US"/>
          </w:rPr>
          <m:t>×</m:t>
        </m:r>
        <m:r>
          <m:rPr>
            <m:sty m:val="p"/>
          </m:rPr>
          <w:rPr>
            <w:rFonts w:ascii="Cambria Math" w:hAnsi="Cambria Math"/>
            <w:color w:val="000000"/>
            <w:szCs w:val="22"/>
            <w:lang w:val="en-US"/>
          </w:rPr>
          <m:t>cos⁡</m:t>
        </m:r>
        <m:r>
          <w:rPr>
            <w:rFonts w:ascii="Cambria Math" w:hAnsi="Cambria Math"/>
            <w:color w:val="000000"/>
            <w:szCs w:val="22"/>
            <w:lang w:val="en-US"/>
          </w:rPr>
          <m:t>(k)</m:t>
        </m:r>
      </m:oMath>
      <w:r>
        <w:rPr>
          <w:color w:val="000000"/>
          <w:lang w:val="en-US"/>
        </w:rPr>
        <w:tab/>
        <w:t>(7)</w:t>
      </w:r>
    </w:p>
    <w:p w14:paraId="705076AD" w14:textId="77777777" w:rsidR="006B3774" w:rsidRDefault="00FC6E5F">
      <w:pPr>
        <w:pStyle w:val="BodyText"/>
        <w:tabs>
          <w:tab w:val="right" w:pos="4395"/>
        </w:tabs>
        <w:ind w:left="1134"/>
        <w:jc w:val="center"/>
        <w:rPr>
          <w:color w:val="000000"/>
          <w:lang w:val="en-US"/>
        </w:rPr>
      </w:pPr>
      <m:oMath>
        <m:r>
          <w:rPr>
            <w:rFonts w:ascii="Cambria Math" w:hAnsi="Cambria Math"/>
            <w:color w:val="000000"/>
            <w:szCs w:val="22"/>
            <w:lang w:val="en-US"/>
          </w:rPr>
          <m:t>y'=r</m:t>
        </m:r>
        <m:r>
          <w:rPr>
            <w:rFonts w:ascii="Cambria Math" w:hAnsi="Cambria Math" w:hint="eastAsia"/>
            <w:color w:val="000000"/>
            <w:szCs w:val="22"/>
            <w:lang w:val="en-US"/>
          </w:rPr>
          <m:t>×</m:t>
        </m:r>
        <m:r>
          <m:rPr>
            <m:sty m:val="p"/>
          </m:rPr>
          <w:rPr>
            <w:rFonts w:ascii="Cambria Math" w:hAnsi="Cambria Math"/>
            <w:color w:val="000000"/>
            <w:szCs w:val="22"/>
            <w:lang w:val="en-US"/>
          </w:rPr>
          <m:t>sin</m:t>
        </m:r>
        <m:r>
          <w:rPr>
            <w:rFonts w:ascii="Cambria Math" w:hAnsi="Cambria Math"/>
            <w:color w:val="000000"/>
            <w:szCs w:val="22"/>
            <w:lang w:val="en-US"/>
          </w:rPr>
          <m:t>(k)</m:t>
        </m:r>
      </m:oMath>
      <w:r>
        <w:rPr>
          <w:color w:val="000000"/>
          <w:lang w:val="en-US"/>
        </w:rPr>
        <w:tab/>
        <w:t>(8)</w:t>
      </w:r>
    </w:p>
    <w:p w14:paraId="59E5B8B1" w14:textId="77777777" w:rsidR="006B3774" w:rsidRDefault="00FC6E5F">
      <w:pPr>
        <w:pStyle w:val="BodyText"/>
        <w:tabs>
          <w:tab w:val="right" w:pos="4395"/>
        </w:tabs>
        <w:ind w:left="1134"/>
        <w:jc w:val="center"/>
        <w:rPr>
          <w:color w:val="000000"/>
          <w:lang w:val="en-US"/>
        </w:rPr>
      </w:pPr>
      <m:oMath>
        <m:r>
          <w:rPr>
            <w:rFonts w:ascii="Cambria Math" w:hAnsi="Cambria Math"/>
            <w:color w:val="000000"/>
            <w:szCs w:val="22"/>
            <w:lang w:val="en-US"/>
          </w:rPr>
          <m:t>z'=r</m:t>
        </m:r>
        <m:r>
          <w:rPr>
            <w:rFonts w:ascii="Cambria Math" w:hAnsi="Cambria Math" w:hint="eastAsia"/>
            <w:color w:val="000000"/>
            <w:szCs w:val="22"/>
            <w:lang w:val="en-US"/>
          </w:rPr>
          <m:t>×</m:t>
        </m:r>
        <m:r>
          <m:rPr>
            <m:sty m:val="p"/>
          </m:rPr>
          <w:rPr>
            <w:rFonts w:ascii="Cambria Math" w:hAnsi="Cambria Math"/>
            <w:color w:val="000000"/>
            <w:szCs w:val="22"/>
            <w:lang w:val="en-US"/>
          </w:rPr>
          <m:t>k</m:t>
        </m:r>
      </m:oMath>
      <w:r>
        <w:rPr>
          <w:color w:val="000000"/>
          <w:lang w:val="en-US"/>
        </w:rPr>
        <w:tab/>
        <w:t>(9)</w:t>
      </w:r>
    </w:p>
    <w:p w14:paraId="5CEB433A" w14:textId="77777777" w:rsidR="006B3774" w:rsidRDefault="00FC6E5F">
      <w:pPr>
        <w:pStyle w:val="BodyText"/>
        <w:tabs>
          <w:tab w:val="right" w:pos="4395"/>
        </w:tabs>
        <w:ind w:left="1134"/>
        <w:jc w:val="center"/>
        <w:rPr>
          <w:color w:val="000000"/>
          <w:lang w:val="en-US"/>
        </w:rPr>
      </w:pPr>
      <m:oMath>
        <m:r>
          <w:rPr>
            <w:rFonts w:ascii="Cambria Math" w:hAnsi="Cambria Math"/>
            <w:color w:val="000000"/>
            <w:szCs w:val="22"/>
            <w:lang w:val="en-US"/>
          </w:rPr>
          <m:t>r=u</m:t>
        </m:r>
        <m:r>
          <w:rPr>
            <w:rFonts w:ascii="Cambria Math" w:hAnsi="Cambria Math" w:hint="eastAsia"/>
            <w:color w:val="000000"/>
            <w:szCs w:val="22"/>
            <w:lang w:val="en-US"/>
          </w:rPr>
          <m:t>×</m:t>
        </m:r>
        <m:sSup>
          <m:sSupPr>
            <m:ctrlPr>
              <w:rPr>
                <w:rFonts w:ascii="Cambria Math" w:hAnsi="Cambria Math"/>
                <w:color w:val="000000"/>
                <w:szCs w:val="22"/>
                <w:lang w:val="en-US"/>
              </w:rPr>
            </m:ctrlPr>
          </m:sSupPr>
          <m:e>
            <m:r>
              <m:rPr>
                <m:sty m:val="p"/>
              </m:rPr>
              <w:rPr>
                <w:rFonts w:ascii="Cambria Math" w:hAnsi="Cambria Math"/>
                <w:color w:val="000000"/>
                <w:szCs w:val="22"/>
                <w:lang w:val="en-US"/>
              </w:rPr>
              <m:t>e</m:t>
            </m:r>
          </m:e>
          <m:sup>
            <m:r>
              <w:rPr>
                <w:rFonts w:ascii="Cambria Math" w:hAnsi="Cambria Math"/>
                <w:color w:val="000000"/>
                <w:szCs w:val="22"/>
                <w:lang w:val="en-US"/>
              </w:rPr>
              <m:t>kv</m:t>
            </m:r>
          </m:sup>
        </m:sSup>
      </m:oMath>
      <w:r>
        <w:rPr>
          <w:color w:val="000000"/>
          <w:lang w:val="en-US"/>
        </w:rPr>
        <w:tab/>
        <w:t>(10)</w:t>
      </w:r>
    </w:p>
    <w:p w14:paraId="47F00C7C" w14:textId="41302A7D" w:rsidR="006B3774" w:rsidRDefault="00FC6E5F">
      <w:pPr>
        <w:pStyle w:val="BodyText"/>
        <w:tabs>
          <w:tab w:val="right" w:pos="8222"/>
        </w:tabs>
        <w:rPr>
          <w:color w:val="000000"/>
          <w:lang w:val="en-US"/>
        </w:rPr>
      </w:pPr>
      <w:r>
        <w:rPr>
          <w:color w:val="000000"/>
          <w:lang w:val="en-US"/>
        </w:rPr>
        <w:t>The radius of each spin of the spiral is r, the variable in the range [0 ≤ k ≤ 2π] is k. The parameters for forming the spiral are u and v. e is the primary of the logarithm. The updated seagull position can be modeled as (11).</w:t>
      </w:r>
    </w:p>
    <w:p w14:paraId="4AA49CB8" w14:textId="77777777" w:rsidR="006B3774" w:rsidRDefault="002C61A8">
      <w:pPr>
        <w:pStyle w:val="BodyText"/>
        <w:tabs>
          <w:tab w:val="right" w:pos="8222"/>
        </w:tabs>
        <w:ind w:left="426"/>
        <w:rPr>
          <w:color w:val="000000"/>
          <w:lang w:val="en-US"/>
        </w:rPr>
      </w:pPr>
      <m:oMath>
        <m:acc>
          <m:accPr>
            <m:chr m:val="⃗"/>
            <m:ctrlPr>
              <w:rPr>
                <w:rFonts w:ascii="Cambria Math" w:hAnsi="Cambria Math"/>
                <w:i/>
                <w:color w:val="000000"/>
                <w:szCs w:val="22"/>
                <w:lang w:val="en-US"/>
              </w:rPr>
            </m:ctrlPr>
          </m:accPr>
          <m:e>
            <m:sSub>
              <m:sSubPr>
                <m:ctrlPr>
                  <w:rPr>
                    <w:rFonts w:ascii="Cambria Math" w:hAnsi="Cambria Math"/>
                    <w:i/>
                    <w:color w:val="000000"/>
                    <w:szCs w:val="22"/>
                    <w:lang w:val="en-US"/>
                  </w:rPr>
                </m:ctrlPr>
              </m:sSubPr>
              <m:e>
                <m:r>
                  <w:rPr>
                    <w:rFonts w:ascii="Cambria Math" w:hAnsi="Cambria Math"/>
                    <w:color w:val="000000"/>
                    <w:szCs w:val="22"/>
                    <w:lang w:val="en-US"/>
                  </w:rPr>
                  <m:t>P</m:t>
                </m:r>
              </m:e>
              <m:sub>
                <m:r>
                  <w:rPr>
                    <w:rFonts w:ascii="Cambria Math" w:hAnsi="Cambria Math"/>
                    <w:color w:val="000000"/>
                    <w:szCs w:val="22"/>
                    <w:lang w:val="en-US"/>
                  </w:rPr>
                  <m:t>s</m:t>
                </m:r>
              </m:sub>
            </m:sSub>
          </m:e>
        </m:acc>
        <m:d>
          <m:dPr>
            <m:ctrlPr>
              <w:rPr>
                <w:rFonts w:ascii="Cambria Math" w:hAnsi="Cambria Math"/>
                <w:i/>
                <w:color w:val="000000"/>
                <w:szCs w:val="22"/>
                <w:lang w:val="en-US"/>
              </w:rPr>
            </m:ctrlPr>
          </m:dPr>
          <m:e>
            <m:r>
              <w:rPr>
                <w:rFonts w:ascii="Cambria Math" w:hAnsi="Cambria Math"/>
                <w:color w:val="000000"/>
                <w:szCs w:val="22"/>
                <w:lang w:val="en-US"/>
              </w:rPr>
              <m:t>x</m:t>
            </m:r>
          </m:e>
        </m:d>
        <m:r>
          <w:rPr>
            <w:rFonts w:ascii="Cambria Math" w:hAnsi="Cambria Math"/>
            <w:color w:val="000000"/>
            <w:szCs w:val="22"/>
            <w:lang w:val="en-US"/>
          </w:rPr>
          <m:t>=</m:t>
        </m:r>
        <m:d>
          <m:dPr>
            <m:ctrlPr>
              <w:rPr>
                <w:rFonts w:ascii="Cambria Math" w:hAnsi="Cambria Math"/>
                <w:i/>
                <w:color w:val="000000"/>
                <w:szCs w:val="22"/>
                <w:lang w:val="en-US"/>
              </w:rPr>
            </m:ctrlPr>
          </m:dPr>
          <m:e>
            <m:acc>
              <m:accPr>
                <m:chr m:val="⃗"/>
                <m:ctrlPr>
                  <w:rPr>
                    <w:rFonts w:ascii="Cambria Math" w:hAnsi="Cambria Math"/>
                    <w:i/>
                    <w:color w:val="000000"/>
                    <w:szCs w:val="22"/>
                    <w:lang w:val="en-US"/>
                  </w:rPr>
                </m:ctrlPr>
              </m:accPr>
              <m:e>
                <m:sSub>
                  <m:sSubPr>
                    <m:ctrlPr>
                      <w:rPr>
                        <w:rFonts w:ascii="Cambria Math" w:hAnsi="Cambria Math"/>
                        <w:i/>
                        <w:color w:val="000000"/>
                        <w:szCs w:val="22"/>
                        <w:lang w:val="en-US"/>
                      </w:rPr>
                    </m:ctrlPr>
                  </m:sSubPr>
                  <m:e>
                    <m:r>
                      <w:rPr>
                        <w:rFonts w:ascii="Cambria Math" w:hAnsi="Cambria Math"/>
                        <w:color w:val="000000"/>
                        <w:szCs w:val="22"/>
                        <w:lang w:val="en-US"/>
                      </w:rPr>
                      <m:t>D</m:t>
                    </m:r>
                  </m:e>
                  <m:sub>
                    <m:r>
                      <w:rPr>
                        <w:rFonts w:ascii="Cambria Math" w:hAnsi="Cambria Math"/>
                        <w:color w:val="000000"/>
                        <w:szCs w:val="22"/>
                        <w:lang w:val="en-US"/>
                      </w:rPr>
                      <m:t>s</m:t>
                    </m:r>
                  </m:sub>
                </m:sSub>
              </m:e>
            </m:acc>
            <m:r>
              <w:rPr>
                <w:rFonts w:ascii="Cambria Math" w:hAnsi="Cambria Math" w:hint="eastAsia"/>
                <w:color w:val="000000"/>
                <w:szCs w:val="22"/>
                <w:lang w:val="en-US"/>
              </w:rPr>
              <m:t>×</m:t>
            </m:r>
            <m:sSup>
              <m:sSupPr>
                <m:ctrlPr>
                  <w:rPr>
                    <w:rFonts w:ascii="Cambria Math" w:hAnsi="Cambria Math"/>
                    <w:i/>
                    <w:color w:val="000000"/>
                    <w:szCs w:val="22"/>
                    <w:lang w:val="en-US"/>
                  </w:rPr>
                </m:ctrlPr>
              </m:sSupPr>
              <m:e>
                <m:r>
                  <w:rPr>
                    <w:rFonts w:ascii="Cambria Math" w:hAnsi="Cambria Math"/>
                    <w:color w:val="000000"/>
                    <w:szCs w:val="22"/>
                    <w:lang w:val="en-US"/>
                  </w:rPr>
                  <m:t>x</m:t>
                </m:r>
              </m:e>
              <m:sup>
                <m:r>
                  <w:rPr>
                    <w:rFonts w:ascii="Cambria Math" w:hAnsi="Cambria Math"/>
                    <w:color w:val="000000"/>
                    <w:szCs w:val="22"/>
                    <w:lang w:val="en-US"/>
                  </w:rPr>
                  <m:t>'</m:t>
                </m:r>
              </m:sup>
            </m:sSup>
            <m:r>
              <w:rPr>
                <w:rFonts w:ascii="Cambria Math" w:hAnsi="Cambria Math" w:hint="eastAsia"/>
                <w:color w:val="000000"/>
                <w:szCs w:val="22"/>
                <w:lang w:val="en-US"/>
              </w:rPr>
              <m:t>×</m:t>
            </m:r>
            <m:sSup>
              <m:sSupPr>
                <m:ctrlPr>
                  <w:rPr>
                    <w:rFonts w:ascii="Cambria Math" w:hAnsi="Cambria Math"/>
                    <w:i/>
                    <w:color w:val="000000"/>
                    <w:szCs w:val="22"/>
                    <w:lang w:val="en-US"/>
                  </w:rPr>
                </m:ctrlPr>
              </m:sSupPr>
              <m:e>
                <m:r>
                  <w:rPr>
                    <w:rFonts w:ascii="Cambria Math" w:hAnsi="Cambria Math"/>
                    <w:color w:val="000000"/>
                    <w:szCs w:val="22"/>
                    <w:lang w:val="en-US"/>
                  </w:rPr>
                  <m:t>y</m:t>
                </m:r>
              </m:e>
              <m:sup>
                <m:r>
                  <w:rPr>
                    <w:rFonts w:ascii="Cambria Math" w:hAnsi="Cambria Math"/>
                    <w:color w:val="000000"/>
                    <w:szCs w:val="22"/>
                    <w:lang w:val="en-US"/>
                  </w:rPr>
                  <m:t>'</m:t>
                </m:r>
              </m:sup>
            </m:sSup>
            <m:r>
              <w:rPr>
                <w:rFonts w:ascii="Cambria Math" w:hAnsi="Cambria Math" w:hint="eastAsia"/>
                <w:color w:val="000000"/>
                <w:szCs w:val="22"/>
                <w:lang w:val="en-US"/>
              </w:rPr>
              <m:t>×</m:t>
            </m:r>
            <m:sSup>
              <m:sSupPr>
                <m:ctrlPr>
                  <w:rPr>
                    <w:rFonts w:ascii="Cambria Math" w:hAnsi="Cambria Math"/>
                    <w:i/>
                    <w:color w:val="000000"/>
                    <w:szCs w:val="22"/>
                    <w:lang w:val="en-US"/>
                  </w:rPr>
                </m:ctrlPr>
              </m:sSupPr>
              <m:e>
                <m:r>
                  <w:rPr>
                    <w:rFonts w:ascii="Cambria Math" w:hAnsi="Cambria Math"/>
                    <w:color w:val="000000"/>
                    <w:szCs w:val="22"/>
                    <w:lang w:val="en-US"/>
                  </w:rPr>
                  <m:t>z</m:t>
                </m:r>
              </m:e>
              <m:sup>
                <m:r>
                  <w:rPr>
                    <w:rFonts w:ascii="Cambria Math" w:hAnsi="Cambria Math"/>
                    <w:color w:val="000000"/>
                    <w:szCs w:val="22"/>
                    <w:lang w:val="en-US"/>
                  </w:rPr>
                  <m:t>'</m:t>
                </m:r>
              </m:sup>
            </m:sSup>
          </m:e>
        </m:d>
        <m:r>
          <w:rPr>
            <w:rFonts w:ascii="Cambria Math" w:hAnsi="Cambria Math"/>
            <w:color w:val="000000"/>
            <w:szCs w:val="22"/>
            <w:lang w:val="en-US"/>
          </w:rPr>
          <m:t>+</m:t>
        </m:r>
        <m:acc>
          <m:accPr>
            <m:chr m:val="⃗"/>
            <m:ctrlPr>
              <w:rPr>
                <w:rFonts w:ascii="Cambria Math" w:hAnsi="Cambria Math"/>
                <w:i/>
                <w:color w:val="000000"/>
                <w:szCs w:val="22"/>
                <w:lang w:val="en-US"/>
              </w:rPr>
            </m:ctrlPr>
          </m:accPr>
          <m:e>
            <m:sSub>
              <m:sSubPr>
                <m:ctrlPr>
                  <w:rPr>
                    <w:rFonts w:ascii="Cambria Math" w:hAnsi="Cambria Math"/>
                    <w:i/>
                    <w:color w:val="000000"/>
                    <w:szCs w:val="22"/>
                    <w:lang w:val="en-US"/>
                  </w:rPr>
                </m:ctrlPr>
              </m:sSubPr>
              <m:e>
                <m:r>
                  <w:rPr>
                    <w:rFonts w:ascii="Cambria Math" w:hAnsi="Cambria Math"/>
                    <w:color w:val="000000"/>
                    <w:szCs w:val="22"/>
                    <w:lang w:val="en-US"/>
                  </w:rPr>
                  <m:t>P</m:t>
                </m:r>
              </m:e>
              <m:sub>
                <m:r>
                  <w:rPr>
                    <w:rFonts w:ascii="Cambria Math" w:hAnsi="Cambria Math"/>
                    <w:color w:val="000000"/>
                    <w:szCs w:val="22"/>
                    <w:lang w:val="en-US"/>
                  </w:rPr>
                  <m:t>bs</m:t>
                </m:r>
              </m:sub>
            </m:sSub>
          </m:e>
        </m:acc>
        <m:d>
          <m:dPr>
            <m:ctrlPr>
              <w:rPr>
                <w:rFonts w:ascii="Cambria Math" w:hAnsi="Cambria Math"/>
                <w:i/>
                <w:color w:val="000000"/>
                <w:szCs w:val="22"/>
                <w:lang w:val="en-US"/>
              </w:rPr>
            </m:ctrlPr>
          </m:dPr>
          <m:e>
            <m:r>
              <w:rPr>
                <w:rFonts w:ascii="Cambria Math" w:hAnsi="Cambria Math"/>
                <w:color w:val="000000"/>
                <w:szCs w:val="22"/>
                <w:lang w:val="en-US"/>
              </w:rPr>
              <m:t>x</m:t>
            </m:r>
          </m:e>
        </m:d>
      </m:oMath>
      <w:r w:rsidR="00FC6E5F">
        <w:rPr>
          <w:color w:val="000000"/>
          <w:lang w:val="en-US"/>
        </w:rPr>
        <w:tab/>
        <w:t>(11)</w:t>
      </w:r>
    </w:p>
    <w:p w14:paraId="08245C75" w14:textId="77777777" w:rsidR="006B3774" w:rsidRDefault="00FC6E5F">
      <w:pPr>
        <w:rPr>
          <w:lang w:val="en-US"/>
        </w:rPr>
      </w:pPr>
      <w:r>
        <w:rPr>
          <w:lang w:val="en-US"/>
        </w:rPr>
        <w:t xml:space="preserve">Where </w:t>
      </w:r>
      <m:oMath>
        <m:acc>
          <m:accPr>
            <m:chr m:val="⃗"/>
            <m:ctrlPr>
              <w:rPr>
                <w:rFonts w:ascii="Cambria Math" w:hAnsi="Cambria Math"/>
                <w:i/>
                <w:szCs w:val="22"/>
                <w:lang w:val="en-US"/>
              </w:rPr>
            </m:ctrlPr>
          </m:accPr>
          <m:e>
            <m:sSub>
              <m:sSubPr>
                <m:ctrlPr>
                  <w:rPr>
                    <w:rFonts w:ascii="Cambria Math" w:hAnsi="Cambria Math"/>
                    <w:i/>
                    <w:szCs w:val="22"/>
                    <w:lang w:val="en-US"/>
                  </w:rPr>
                </m:ctrlPr>
              </m:sSubPr>
              <m:e>
                <m:r>
                  <w:rPr>
                    <w:rFonts w:ascii="Cambria Math" w:hAnsi="Cambria Math"/>
                    <w:szCs w:val="22"/>
                    <w:lang w:val="en-US"/>
                  </w:rPr>
                  <m:t>P</m:t>
                </m:r>
              </m:e>
              <m:sub>
                <m:r>
                  <w:rPr>
                    <w:rFonts w:ascii="Cambria Math" w:hAnsi="Cambria Math"/>
                    <w:szCs w:val="22"/>
                    <w:lang w:val="en-US"/>
                  </w:rPr>
                  <m:t>s</m:t>
                </m:r>
              </m:sub>
            </m:sSub>
          </m:e>
        </m:acc>
        <m:d>
          <m:dPr>
            <m:ctrlPr>
              <w:rPr>
                <w:rFonts w:ascii="Cambria Math" w:hAnsi="Cambria Math"/>
                <w:i/>
                <w:szCs w:val="22"/>
                <w:lang w:val="en-US"/>
              </w:rPr>
            </m:ctrlPr>
          </m:dPr>
          <m:e>
            <m:r>
              <w:rPr>
                <w:rFonts w:ascii="Cambria Math" w:hAnsi="Cambria Math"/>
                <w:szCs w:val="22"/>
                <w:lang w:val="en-US"/>
              </w:rPr>
              <m:t>x</m:t>
            </m:r>
          </m:e>
        </m:d>
      </m:oMath>
      <w:r>
        <w:rPr>
          <w:lang w:val="en-US"/>
        </w:rPr>
        <w:t xml:space="preserve"> holds the best solution and updates the position of other seagulls.</w:t>
      </w:r>
    </w:p>
    <w:p w14:paraId="058A8815" w14:textId="77777777" w:rsidR="006B3774" w:rsidRDefault="00FC6E5F">
      <w:pPr>
        <w:pStyle w:val="Heading2"/>
        <w:rPr>
          <w:lang w:val="en-US"/>
        </w:rPr>
      </w:pPr>
      <w:r>
        <w:rPr>
          <w:lang w:val="en-US"/>
        </w:rPr>
        <w:t>Feed-Forward Neural Network (FFNN)</w:t>
      </w:r>
    </w:p>
    <w:p w14:paraId="2E934D52" w14:textId="752C0A5E" w:rsidR="006B3774" w:rsidRDefault="00FC6E5F">
      <w:pPr>
        <w:ind w:firstLine="288"/>
        <w:rPr>
          <w:lang w:val="en-US" w:eastAsia="zh-CN"/>
        </w:rPr>
      </w:pPr>
      <w:r>
        <w:rPr>
          <w:lang w:val="en-US" w:eastAsia="zh-CN"/>
        </w:rPr>
        <w:t>An artificial neural network (ANN) is a mathematical model that duplicates the structure and functional aspects of biological networks [30].</w:t>
      </w:r>
      <w:r>
        <w:rPr>
          <w:lang w:val="en-US"/>
        </w:rPr>
        <w:t xml:space="preserve"> </w:t>
      </w:r>
      <w:r>
        <w:rPr>
          <w:lang w:val="en-US" w:eastAsia="zh-CN"/>
        </w:rPr>
        <w:t>ANN consists of groups of interrelated artificial neurons and processes data using computational methods. The main items in FFNN are neurons managed with the inputs, outputs, and hidden layers. Input layers translate data into the network. The signal is passed to a weighted connection on the hidden layer. At this layer, each neuron receives weighted data and included bias. Next, The data flows to the output layer. FFNN can be formulated in (12)-(15).</w:t>
      </w:r>
    </w:p>
    <w:p w14:paraId="6F7E0640" w14:textId="77777777" w:rsidR="006B3774" w:rsidRDefault="006B3774">
      <w:pPr>
        <w:ind w:firstLine="288"/>
        <w:rPr>
          <w:lang w:val="en-US" w:eastAsia="zh-CN"/>
        </w:rPr>
      </w:pPr>
    </w:p>
    <w:p w14:paraId="50C2AA2D" w14:textId="77777777" w:rsidR="006B3774" w:rsidRDefault="002C61A8">
      <w:pPr>
        <w:pStyle w:val="BodyText"/>
        <w:tabs>
          <w:tab w:val="right" w:pos="4395"/>
        </w:tabs>
        <w:spacing w:line="276" w:lineRule="auto"/>
        <w:ind w:left="709"/>
        <w:rPr>
          <w:lang w:val="en-US"/>
        </w:rPr>
      </w:pPr>
      <m:oMath>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1</m:t>
            </m:r>
          </m:sub>
        </m:sSub>
        <m:r>
          <w:rPr>
            <w:rFonts w:ascii="Cambria Math" w:hAnsi="Cambria Math" w:cs="Arial"/>
            <w:lang w:val="en-US"/>
          </w:rPr>
          <m:t>(t)=</m:t>
        </m:r>
        <m:nary>
          <m:naryPr>
            <m:chr m:val="∑"/>
            <m:grow m:val="1"/>
            <m:ctrlPr>
              <w:rPr>
                <w:rFonts w:ascii="Cambria Math" w:hAnsi="Cambria Math" w:cs="Arial"/>
                <w:lang w:val="en-US"/>
              </w:rPr>
            </m:ctrlPr>
          </m:naryPr>
          <m:sub>
            <m:r>
              <w:rPr>
                <w:rFonts w:ascii="Cambria Math" w:eastAsia="Cambria Math" w:hAnsi="Cambria Math" w:cs="Arial"/>
                <w:lang w:val="en-US"/>
              </w:rPr>
              <m:t>i=1</m:t>
            </m:r>
          </m:sub>
          <m:sup>
            <m:r>
              <w:rPr>
                <w:rFonts w:ascii="Cambria Math" w:eastAsia="Cambria Math" w:hAnsi="Cambria Math" w:cs="Arial"/>
                <w:lang w:val="en-US"/>
              </w:rPr>
              <m:t>j</m:t>
            </m:r>
          </m:sup>
          <m:e>
            <m:sSub>
              <m:sSubPr>
                <m:ctrlPr>
                  <w:rPr>
                    <w:rFonts w:ascii="Cambria Math" w:hAnsi="Cambria Math" w:cs="Arial"/>
                    <w:i/>
                    <w:lang w:val="en-US"/>
                  </w:rPr>
                </m:ctrlPr>
              </m:sSubPr>
              <m:e>
                <m:r>
                  <w:rPr>
                    <w:rFonts w:ascii="Cambria Math" w:hAnsi="Cambria Math" w:cs="Arial"/>
                    <w:lang w:val="en-US"/>
                  </w:rPr>
                  <m:t>W</m:t>
                </m:r>
              </m:e>
              <m:sub>
                <m:r>
                  <w:rPr>
                    <w:rFonts w:ascii="Cambria Math" w:hAnsi="Cambria Math" w:cs="Arial"/>
                    <w:lang w:val="en-US"/>
                  </w:rPr>
                  <m:t>ij</m:t>
                </m:r>
              </m:sub>
            </m:sSub>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n</m:t>
                </m:r>
              </m:sub>
            </m:sSub>
            <m:d>
              <m:dPr>
                <m:ctrlPr>
                  <w:rPr>
                    <w:rFonts w:ascii="Cambria Math" w:hAnsi="Cambria Math" w:cs="Arial"/>
                    <w:lang w:val="en-US"/>
                  </w:rPr>
                </m:ctrlPr>
              </m:dPr>
              <m:e>
                <m:r>
                  <m:rPr>
                    <m:sty m:val="p"/>
                  </m:rPr>
                  <w:rPr>
                    <w:rFonts w:ascii="Cambria Math" w:hAnsi="Cambria Math" w:cs="Arial"/>
                    <w:lang w:val="en-US"/>
                  </w:rPr>
                  <m:t>t</m:t>
                </m:r>
                <m:ctrlPr>
                  <w:rPr>
                    <w:rFonts w:ascii="Cambria Math" w:hAnsi="Cambria Math" w:cs="Arial"/>
                    <w:i/>
                    <w:lang w:val="en-US"/>
                  </w:rPr>
                </m:ctrlPr>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1</m:t>
                </m:r>
              </m:sub>
            </m:sSub>
          </m:e>
        </m:nary>
      </m:oMath>
      <w:r w:rsidR="00FC6E5F">
        <w:rPr>
          <w:rFonts w:ascii="Arial" w:hAnsi="Arial" w:cs="Arial"/>
          <w:lang w:val="en-US"/>
        </w:rPr>
        <w:tab/>
      </w:r>
      <w:r w:rsidR="00FC6E5F">
        <w:rPr>
          <w:lang w:val="en-US"/>
        </w:rPr>
        <w:t>(12)</w:t>
      </w:r>
    </w:p>
    <w:p w14:paraId="6BCA6FE0" w14:textId="77777777" w:rsidR="006B3774" w:rsidRDefault="002C61A8">
      <w:pPr>
        <w:pStyle w:val="BodyText"/>
        <w:tabs>
          <w:tab w:val="right" w:pos="4395"/>
        </w:tabs>
        <w:spacing w:line="276" w:lineRule="auto"/>
        <w:ind w:left="709"/>
        <w:rPr>
          <w:i/>
          <w:lang w:val="en-US"/>
        </w:rPr>
      </w:pPr>
      <m:oMath>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2</m:t>
            </m:r>
          </m:sub>
        </m:sSub>
        <m:d>
          <m:dPr>
            <m:ctrlPr>
              <w:rPr>
                <w:rFonts w:ascii="Cambria Math" w:hAnsi="Cambria Math" w:cs="Arial"/>
                <w:i/>
                <w:lang w:val="en-US"/>
              </w:rPr>
            </m:ctrlPr>
          </m:dPr>
          <m:e>
            <m:r>
              <w:rPr>
                <w:rFonts w:ascii="Cambria Math" w:hAnsi="Cambria Math" w:cs="Arial"/>
                <w:lang w:val="en-US"/>
              </w:rPr>
              <m:t>t</m:t>
            </m:r>
          </m:e>
        </m:d>
        <m:r>
          <w:rPr>
            <w:rFonts w:ascii="Cambria Math" w:hAnsi="Cambria Math" w:cs="Arial"/>
            <w:lang w:val="en-US"/>
          </w:rPr>
          <m:t>=f</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1</m:t>
                </m:r>
              </m:sub>
            </m:sSub>
            <m:d>
              <m:dPr>
                <m:ctrlPr>
                  <w:rPr>
                    <w:rFonts w:ascii="Cambria Math" w:hAnsi="Cambria Math" w:cs="Arial"/>
                    <w:i/>
                    <w:lang w:val="en-US"/>
                  </w:rPr>
                </m:ctrlPr>
              </m:dPr>
              <m:e>
                <m:r>
                  <w:rPr>
                    <w:rFonts w:ascii="Cambria Math" w:hAnsi="Cambria Math" w:cs="Arial"/>
                    <w:lang w:val="en-US"/>
                  </w:rPr>
                  <m:t>t</m:t>
                </m:r>
              </m:e>
            </m:d>
          </m:e>
        </m:d>
        <m:r>
          <w:rPr>
            <w:rFonts w:ascii="Cambria Math" w:hAnsi="Cambria Math" w:cs="Arial"/>
            <w:lang w:val="en-US"/>
          </w:rPr>
          <m:t>=</m:t>
        </m:r>
        <m:f>
          <m:fPr>
            <m:ctrlPr>
              <w:rPr>
                <w:rFonts w:ascii="Cambria Math" w:hAnsi="Cambria Math" w:cs="Arial"/>
                <w:i/>
                <w:lang w:val="en-US"/>
              </w:rPr>
            </m:ctrlPr>
          </m:fPr>
          <m:num>
            <m:r>
              <w:rPr>
                <w:rFonts w:ascii="Cambria Math" w:hAnsi="Cambria Math" w:cs="Arial"/>
                <w:lang w:val="en-US"/>
              </w:rPr>
              <m:t>1</m:t>
            </m:r>
          </m:num>
          <m:den>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exp</m:t>
                </m:r>
              </m:e>
              <m:sup>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1</m:t>
                    </m:r>
                  </m:sub>
                </m:sSub>
              </m:sup>
            </m:sSup>
          </m:den>
        </m:f>
      </m:oMath>
      <w:r w:rsidR="00FC6E5F">
        <w:rPr>
          <w:rFonts w:ascii="Arial" w:hAnsi="Arial" w:cs="Arial"/>
          <w:lang w:val="en-US"/>
        </w:rPr>
        <w:tab/>
      </w:r>
      <w:r w:rsidR="00FC6E5F">
        <w:rPr>
          <w:lang w:val="en-US"/>
        </w:rPr>
        <w:t>(13)</w:t>
      </w:r>
    </w:p>
    <w:p w14:paraId="57BD8F75" w14:textId="77777777" w:rsidR="006B3774" w:rsidRDefault="002C61A8">
      <w:pPr>
        <w:pStyle w:val="BodyText"/>
        <w:tabs>
          <w:tab w:val="right" w:pos="4395"/>
        </w:tabs>
        <w:spacing w:line="276" w:lineRule="auto"/>
        <w:ind w:left="709"/>
        <w:rPr>
          <w:lang w:val="en-US"/>
        </w:rPr>
      </w:pPr>
      <m:oMath>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3</m:t>
            </m:r>
          </m:sub>
        </m:sSub>
        <m:r>
          <w:rPr>
            <w:rFonts w:ascii="Cambria Math" w:hAnsi="Cambria Math" w:cs="Arial"/>
            <w:lang w:val="en-US"/>
          </w:rPr>
          <m:t>(t)=</m:t>
        </m:r>
        <m:nary>
          <m:naryPr>
            <m:chr m:val="∑"/>
            <m:grow m:val="1"/>
            <m:ctrlPr>
              <w:rPr>
                <w:rFonts w:ascii="Cambria Math" w:hAnsi="Cambria Math" w:cs="Arial"/>
                <w:lang w:val="en-US"/>
              </w:rPr>
            </m:ctrlPr>
          </m:naryPr>
          <m:sub>
            <m:r>
              <w:rPr>
                <w:rFonts w:ascii="Cambria Math" w:eastAsia="Cambria Math" w:hAnsi="Cambria Math" w:cs="Arial"/>
                <w:lang w:val="en-US"/>
              </w:rPr>
              <m:t>j=1</m:t>
            </m:r>
          </m:sub>
          <m:sup>
            <m:r>
              <w:rPr>
                <w:rFonts w:ascii="Cambria Math" w:eastAsia="Cambria Math" w:hAnsi="Cambria Math" w:cs="Arial"/>
                <w:lang w:val="en-US"/>
              </w:rPr>
              <m:t>k</m:t>
            </m:r>
          </m:sup>
          <m:e>
            <m:sSub>
              <m:sSubPr>
                <m:ctrlPr>
                  <w:rPr>
                    <w:rFonts w:ascii="Cambria Math" w:hAnsi="Cambria Math" w:cs="Arial"/>
                    <w:i/>
                    <w:lang w:val="en-US"/>
                  </w:rPr>
                </m:ctrlPr>
              </m:sSubPr>
              <m:e>
                <m:r>
                  <w:rPr>
                    <w:rFonts w:ascii="Cambria Math" w:hAnsi="Cambria Math" w:cs="Arial"/>
                    <w:lang w:val="en-US"/>
                  </w:rPr>
                  <m:t>W</m:t>
                </m:r>
              </m:e>
              <m:sub>
                <m:r>
                  <w:rPr>
                    <w:rFonts w:ascii="Cambria Math" w:hAnsi="Cambria Math" w:cs="Arial"/>
                    <w:lang w:val="en-US"/>
                  </w:rPr>
                  <m:t>jk</m:t>
                </m:r>
              </m:sub>
            </m:sSub>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2</m:t>
                </m:r>
              </m:sub>
            </m:sSub>
            <m:d>
              <m:dPr>
                <m:ctrlPr>
                  <w:rPr>
                    <w:rFonts w:ascii="Cambria Math" w:hAnsi="Cambria Math" w:cs="Arial"/>
                    <w:lang w:val="en-US"/>
                  </w:rPr>
                </m:ctrlPr>
              </m:dPr>
              <m:e>
                <m:r>
                  <m:rPr>
                    <m:sty m:val="p"/>
                  </m:rPr>
                  <w:rPr>
                    <w:rFonts w:ascii="Cambria Math" w:hAnsi="Cambria Math" w:cs="Arial"/>
                    <w:lang w:val="en-US"/>
                  </w:rPr>
                  <m:t>t</m:t>
                </m:r>
                <m:ctrlPr>
                  <w:rPr>
                    <w:rFonts w:ascii="Cambria Math" w:hAnsi="Cambria Math" w:cs="Arial"/>
                    <w:i/>
                    <w:lang w:val="en-US"/>
                  </w:rPr>
                </m:ctrlPr>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2</m:t>
                </m:r>
              </m:sub>
            </m:sSub>
          </m:e>
        </m:nary>
      </m:oMath>
      <w:r w:rsidR="00FC6E5F">
        <w:rPr>
          <w:rFonts w:ascii="Arial" w:hAnsi="Arial" w:cs="Arial"/>
          <w:lang w:val="en-US"/>
        </w:rPr>
        <w:tab/>
      </w:r>
      <w:r w:rsidR="00FC6E5F">
        <w:rPr>
          <w:lang w:val="en-US"/>
        </w:rPr>
        <w:t>(14)</w:t>
      </w:r>
    </w:p>
    <w:p w14:paraId="0A3B4BF5" w14:textId="77777777" w:rsidR="006B3774" w:rsidRDefault="002C61A8">
      <w:pPr>
        <w:pStyle w:val="BodyText"/>
        <w:tabs>
          <w:tab w:val="right" w:pos="4395"/>
        </w:tabs>
        <w:spacing w:line="276" w:lineRule="auto"/>
        <w:ind w:left="709"/>
        <w:rPr>
          <w:lang w:val="en-US"/>
        </w:rPr>
      </w:pPr>
      <m:oMath>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4</m:t>
            </m:r>
          </m:sub>
        </m:sSub>
        <m:d>
          <m:dPr>
            <m:ctrlPr>
              <w:rPr>
                <w:rFonts w:ascii="Cambria Math" w:hAnsi="Cambria Math" w:cs="Arial"/>
                <w:i/>
                <w:lang w:val="en-US"/>
              </w:rPr>
            </m:ctrlPr>
          </m:dPr>
          <m:e>
            <m:r>
              <w:rPr>
                <w:rFonts w:ascii="Cambria Math" w:hAnsi="Cambria Math" w:cs="Arial"/>
                <w:lang w:val="en-US"/>
              </w:rPr>
              <m:t>t</m:t>
            </m:r>
          </m:e>
        </m:d>
        <m:r>
          <w:rPr>
            <w:rFonts w:ascii="Cambria Math" w:hAnsi="Cambria Math" w:cs="Arial"/>
            <w:lang w:val="en-US"/>
          </w:rPr>
          <m:t>=f</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3</m:t>
                </m:r>
              </m:sub>
            </m:sSub>
            <m:d>
              <m:dPr>
                <m:ctrlPr>
                  <w:rPr>
                    <w:rFonts w:ascii="Cambria Math" w:hAnsi="Cambria Math" w:cs="Arial"/>
                    <w:i/>
                    <w:lang w:val="en-US"/>
                  </w:rPr>
                </m:ctrlPr>
              </m:dPr>
              <m:e>
                <m:r>
                  <w:rPr>
                    <w:rFonts w:ascii="Cambria Math" w:hAnsi="Cambria Math" w:cs="Arial"/>
                    <w:lang w:val="en-US"/>
                  </w:rPr>
                  <m:t>t</m:t>
                </m:r>
              </m:e>
            </m:d>
          </m:e>
        </m:d>
        <m:r>
          <w:rPr>
            <w:rFonts w:ascii="Cambria Math" w:hAnsi="Cambria Math" w:cs="Arial"/>
            <w:lang w:val="en-US"/>
          </w:rPr>
          <m:t>=</m:t>
        </m:r>
        <m:f>
          <m:fPr>
            <m:ctrlPr>
              <w:rPr>
                <w:rFonts w:ascii="Cambria Math" w:hAnsi="Cambria Math" w:cs="Arial"/>
                <w:i/>
                <w:lang w:val="en-US"/>
              </w:rPr>
            </m:ctrlPr>
          </m:fPr>
          <m:num>
            <m:r>
              <w:rPr>
                <w:rFonts w:ascii="Cambria Math" w:hAnsi="Cambria Math" w:cs="Arial"/>
                <w:lang w:val="en-US"/>
              </w:rPr>
              <m:t>1</m:t>
            </m:r>
          </m:num>
          <m:den>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exp</m:t>
                </m:r>
              </m:e>
              <m:sup>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lang w:val="en-US"/>
                      </w:rPr>
                      <m:t>3</m:t>
                    </m:r>
                  </m:sub>
                </m:sSub>
              </m:sup>
            </m:sSup>
          </m:den>
        </m:f>
      </m:oMath>
      <w:r w:rsidR="00FC6E5F">
        <w:rPr>
          <w:rFonts w:ascii="Arial" w:hAnsi="Arial" w:cs="Arial"/>
          <w:lang w:val="en-US"/>
        </w:rPr>
        <w:tab/>
      </w:r>
      <w:r w:rsidR="00FC6E5F">
        <w:rPr>
          <w:lang w:val="en-US"/>
        </w:rPr>
        <w:t>(15)</w:t>
      </w:r>
    </w:p>
    <w:p w14:paraId="63CDD76F" w14:textId="77777777" w:rsidR="006B3774" w:rsidRDefault="00FC6E5F">
      <w:pPr>
        <w:pStyle w:val="Heading2"/>
        <w:rPr>
          <w:color w:val="auto"/>
          <w:lang w:val="en-US"/>
        </w:rPr>
      </w:pPr>
      <w:r>
        <w:rPr>
          <w:color w:val="auto"/>
          <w:lang w:val="en-US"/>
        </w:rPr>
        <w:t>DC Motor</w:t>
      </w:r>
    </w:p>
    <w:p w14:paraId="6ACEBA27" w14:textId="70DF5713" w:rsidR="006B3774" w:rsidRDefault="00FC6E5F">
      <w:pPr>
        <w:rPr>
          <w:lang w:val="en-US"/>
        </w:rPr>
      </w:pPr>
      <w:r>
        <w:rPr>
          <w:lang w:val="en-US"/>
        </w:rPr>
        <w:t xml:space="preserve">DC motors have the function to convert electrical energy into mechanical energy. The torque produced by the DC motor is using a DC power supply. DC motors are classified as external and self-exciting types. </w:t>
      </w:r>
    </w:p>
    <w:p w14:paraId="61BEE932" w14:textId="77777777" w:rsidR="006B3774" w:rsidRDefault="006B3774">
      <w:pPr>
        <w:pStyle w:val="TableHeading"/>
      </w:pPr>
    </w:p>
    <w:p w14:paraId="74051C65" w14:textId="77777777" w:rsidR="006B3774" w:rsidRDefault="006B3774">
      <w:pPr>
        <w:pStyle w:val="TableHeading"/>
      </w:pPr>
    </w:p>
    <w:p w14:paraId="031F4ADA" w14:textId="77777777" w:rsidR="006B3774" w:rsidRDefault="006B3774">
      <w:pPr>
        <w:pStyle w:val="TableHeading"/>
      </w:pPr>
    </w:p>
    <w:p w14:paraId="62873FEC" w14:textId="77777777" w:rsidR="006B3774" w:rsidRDefault="00FC6E5F">
      <w:pPr>
        <w:spacing w:before="200" w:after="200"/>
        <w:ind w:firstLine="0"/>
        <w:rPr>
          <w:lang w:val="en-US"/>
        </w:rPr>
      </w:pPr>
      <w:r>
        <w:rPr>
          <w:noProof/>
          <w:color w:val="FF0000"/>
          <w:sz w:val="24"/>
          <w:szCs w:val="24"/>
          <w:lang w:val="en-US"/>
        </w:rPr>
        <w:lastRenderedPageBreak/>
        <w:drawing>
          <wp:inline distT="0" distB="0" distL="0" distR="0" wp14:anchorId="2A79F8D0" wp14:editId="244B1A7B">
            <wp:extent cx="2879090" cy="1441450"/>
            <wp:effectExtent l="0" t="0" r="0" b="6350"/>
            <wp:docPr id="2" name="Picture 2" descr="C:\Users\User\Downloads\FFBNN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ownloads\FFBNN v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88719" cy="1446444"/>
                    </a:xfrm>
                    <a:prstGeom prst="rect">
                      <a:avLst/>
                    </a:prstGeom>
                    <a:noFill/>
                    <a:ln>
                      <a:noFill/>
                    </a:ln>
                  </pic:spPr>
                </pic:pic>
              </a:graphicData>
            </a:graphic>
          </wp:inline>
        </w:drawing>
      </w:r>
    </w:p>
    <w:p w14:paraId="79AC1973" w14:textId="77777777" w:rsidR="006B3774" w:rsidRDefault="00FC6E5F">
      <w:pPr>
        <w:pStyle w:val="FigureHeading"/>
        <w:rPr>
          <w:lang w:val="en-US"/>
        </w:rPr>
      </w:pPr>
      <w:r>
        <w:t>Figure 5. The  FFNN Structure [32]</w:t>
      </w:r>
      <w:r>
        <w:rPr>
          <w:lang w:val="en-US"/>
        </w:rPr>
        <w:t>.</w:t>
      </w:r>
    </w:p>
    <w:p w14:paraId="5A594404" w14:textId="77777777" w:rsidR="006B3774" w:rsidRDefault="006B3774">
      <w:pPr>
        <w:pStyle w:val="TableHeading"/>
      </w:pPr>
    </w:p>
    <w:p w14:paraId="2D933561" w14:textId="77777777" w:rsidR="006B3774" w:rsidRDefault="00FC6E5F">
      <w:pPr>
        <w:pStyle w:val="TableHeading"/>
        <w:rPr>
          <w:lang w:val="en-US"/>
        </w:rPr>
      </w:pPr>
      <w:r>
        <w:t xml:space="preserve">Table </w:t>
      </w:r>
      <w:r>
        <w:fldChar w:fldCharType="begin"/>
      </w:r>
      <w:r>
        <w:instrText xml:space="preserve"> SEQ Table \* ARABIC </w:instrText>
      </w:r>
      <w:r>
        <w:fldChar w:fldCharType="separate"/>
      </w:r>
      <w:r w:rsidR="0095214B">
        <w:rPr>
          <w:noProof/>
        </w:rPr>
        <w:t>1</w:t>
      </w:r>
      <w:r>
        <w:fldChar w:fldCharType="end"/>
      </w:r>
      <w:r>
        <w:rPr>
          <w:lang w:val="en-US"/>
        </w:rPr>
        <w:t xml:space="preserve">. </w:t>
      </w:r>
    </w:p>
    <w:p w14:paraId="0373A19C" w14:textId="77777777" w:rsidR="006B3774" w:rsidRDefault="00FC6E5F">
      <w:pPr>
        <w:pStyle w:val="TableHeading"/>
        <w:rPr>
          <w:lang w:val="en-US"/>
        </w:rPr>
      </w:pPr>
      <w:r>
        <w:rPr>
          <w:lang w:val="en-US"/>
        </w:rPr>
        <w:t>DC Motor Parameters</w:t>
      </w:r>
    </w:p>
    <w:tbl>
      <w:tblPr>
        <w:tblW w:w="5000" w:type="pct"/>
        <w:jc w:val="center"/>
        <w:tblLook w:val="04A0" w:firstRow="1" w:lastRow="0" w:firstColumn="1" w:lastColumn="0" w:noHBand="0" w:noVBand="1"/>
      </w:tblPr>
      <w:tblGrid>
        <w:gridCol w:w="2598"/>
        <w:gridCol w:w="1927"/>
      </w:tblGrid>
      <w:tr w:rsidR="006B3774" w14:paraId="7F44B94C" w14:textId="77777777">
        <w:trPr>
          <w:trHeight w:val="170"/>
          <w:jc w:val="center"/>
        </w:trPr>
        <w:tc>
          <w:tcPr>
            <w:tcW w:w="28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0B8936" w14:textId="77777777" w:rsidR="006B3774" w:rsidRDefault="00FC6E5F">
            <w:pPr>
              <w:ind w:firstLine="0"/>
              <w:jc w:val="center"/>
              <w:rPr>
                <w:b/>
                <w:color w:val="000000"/>
                <w:sz w:val="16"/>
                <w:szCs w:val="16"/>
                <w:lang w:val="en-US"/>
              </w:rPr>
            </w:pPr>
            <w:r>
              <w:rPr>
                <w:b/>
                <w:color w:val="000000"/>
                <w:sz w:val="16"/>
                <w:szCs w:val="16"/>
                <w:lang w:val="en-US"/>
              </w:rPr>
              <w:t>Parameter</w:t>
            </w:r>
          </w:p>
        </w:tc>
        <w:tc>
          <w:tcPr>
            <w:tcW w:w="2129" w:type="pct"/>
            <w:tcBorders>
              <w:top w:val="single" w:sz="4" w:space="0" w:color="auto"/>
              <w:left w:val="nil"/>
              <w:bottom w:val="single" w:sz="4" w:space="0" w:color="auto"/>
              <w:right w:val="single" w:sz="4" w:space="0" w:color="auto"/>
            </w:tcBorders>
            <w:shd w:val="clear" w:color="auto" w:fill="auto"/>
            <w:noWrap/>
            <w:vAlign w:val="bottom"/>
          </w:tcPr>
          <w:p w14:paraId="039B7E30" w14:textId="77777777" w:rsidR="006B3774" w:rsidRDefault="00FC6E5F">
            <w:pPr>
              <w:ind w:firstLine="0"/>
              <w:jc w:val="center"/>
              <w:rPr>
                <w:b/>
                <w:color w:val="000000"/>
                <w:sz w:val="16"/>
                <w:szCs w:val="16"/>
                <w:lang w:val="en-US"/>
              </w:rPr>
            </w:pPr>
            <w:r>
              <w:rPr>
                <w:b/>
                <w:color w:val="000000"/>
                <w:sz w:val="16"/>
                <w:szCs w:val="16"/>
                <w:lang w:val="en-US"/>
              </w:rPr>
              <w:t>Value</w:t>
            </w:r>
          </w:p>
        </w:tc>
      </w:tr>
      <w:tr w:rsidR="006B3774" w14:paraId="482B48D8" w14:textId="77777777">
        <w:trPr>
          <w:trHeight w:val="170"/>
          <w:jc w:val="center"/>
        </w:trPr>
        <w:tc>
          <w:tcPr>
            <w:tcW w:w="2871" w:type="pct"/>
            <w:tcBorders>
              <w:top w:val="nil"/>
              <w:left w:val="single" w:sz="4" w:space="0" w:color="auto"/>
              <w:bottom w:val="single" w:sz="4" w:space="0" w:color="auto"/>
              <w:right w:val="single" w:sz="4" w:space="0" w:color="auto"/>
            </w:tcBorders>
            <w:shd w:val="clear" w:color="auto" w:fill="auto"/>
            <w:noWrap/>
            <w:vAlign w:val="bottom"/>
          </w:tcPr>
          <w:p w14:paraId="0A858BDA" w14:textId="77777777" w:rsidR="006B3774" w:rsidRDefault="00FC6E5F">
            <w:pPr>
              <w:ind w:firstLine="0"/>
              <w:jc w:val="center"/>
              <w:rPr>
                <w:i/>
                <w:color w:val="000000"/>
                <w:sz w:val="16"/>
                <w:szCs w:val="16"/>
                <w:lang w:val="en-US"/>
              </w:rPr>
            </w:pPr>
            <w:r>
              <w:rPr>
                <w:sz w:val="16"/>
                <w:szCs w:val="16"/>
                <w:lang w:val="en-US"/>
              </w:rPr>
              <w:t xml:space="preserve">Back </w:t>
            </w:r>
            <w:proofErr w:type="spellStart"/>
            <w:r>
              <w:rPr>
                <w:sz w:val="16"/>
                <w:szCs w:val="16"/>
                <w:lang w:val="en-US"/>
              </w:rPr>
              <w:t>emf</w:t>
            </w:r>
            <w:proofErr w:type="spellEnd"/>
            <w:r>
              <w:rPr>
                <w:sz w:val="16"/>
                <w:szCs w:val="16"/>
                <w:lang w:val="en-US"/>
              </w:rPr>
              <w:t xml:space="preserve"> constant (</w:t>
            </w:r>
            <w:r>
              <w:rPr>
                <w:i/>
                <w:color w:val="000000"/>
                <w:sz w:val="16"/>
                <w:szCs w:val="16"/>
                <w:lang w:val="en-US"/>
              </w:rPr>
              <w:t>K</w:t>
            </w:r>
            <w:r>
              <w:rPr>
                <w:i/>
                <w:color w:val="000000"/>
                <w:sz w:val="16"/>
                <w:szCs w:val="16"/>
                <w:vertAlign w:val="subscript"/>
                <w:lang w:val="en-US"/>
              </w:rPr>
              <w:t>b</w:t>
            </w:r>
            <w:r>
              <w:rPr>
                <w:i/>
                <w:color w:val="000000"/>
                <w:sz w:val="16"/>
                <w:szCs w:val="16"/>
                <w:lang w:val="en-US"/>
              </w:rPr>
              <w:t>)</w:t>
            </w:r>
          </w:p>
        </w:tc>
        <w:tc>
          <w:tcPr>
            <w:tcW w:w="2129" w:type="pct"/>
            <w:tcBorders>
              <w:top w:val="nil"/>
              <w:left w:val="nil"/>
              <w:bottom w:val="single" w:sz="4" w:space="0" w:color="auto"/>
              <w:right w:val="single" w:sz="4" w:space="0" w:color="auto"/>
            </w:tcBorders>
            <w:shd w:val="clear" w:color="auto" w:fill="auto"/>
            <w:noWrap/>
            <w:vAlign w:val="bottom"/>
          </w:tcPr>
          <w:p w14:paraId="4052EBC2" w14:textId="77777777" w:rsidR="006B3774" w:rsidRDefault="00FC6E5F">
            <w:pPr>
              <w:ind w:firstLine="0"/>
              <w:jc w:val="center"/>
              <w:rPr>
                <w:color w:val="000000"/>
                <w:sz w:val="16"/>
                <w:szCs w:val="16"/>
                <w:lang w:val="en-US"/>
              </w:rPr>
            </w:pPr>
            <w:r>
              <w:rPr>
                <w:color w:val="000000"/>
                <w:sz w:val="16"/>
                <w:szCs w:val="16"/>
                <w:lang w:val="en-US"/>
              </w:rPr>
              <w:t>0.01 N-m/Amp</w:t>
            </w:r>
          </w:p>
        </w:tc>
      </w:tr>
      <w:tr w:rsidR="006B3774" w14:paraId="04C9A57F" w14:textId="77777777">
        <w:trPr>
          <w:trHeight w:val="170"/>
          <w:jc w:val="center"/>
        </w:trPr>
        <w:tc>
          <w:tcPr>
            <w:tcW w:w="2871" w:type="pct"/>
            <w:tcBorders>
              <w:top w:val="nil"/>
              <w:left w:val="single" w:sz="4" w:space="0" w:color="auto"/>
              <w:bottom w:val="single" w:sz="4" w:space="0" w:color="auto"/>
              <w:right w:val="single" w:sz="4" w:space="0" w:color="auto"/>
            </w:tcBorders>
            <w:shd w:val="clear" w:color="auto" w:fill="auto"/>
            <w:noWrap/>
            <w:vAlign w:val="bottom"/>
          </w:tcPr>
          <w:p w14:paraId="3F96585E" w14:textId="77777777" w:rsidR="006B3774" w:rsidRDefault="00FC6E5F">
            <w:pPr>
              <w:ind w:firstLine="0"/>
              <w:jc w:val="center"/>
              <w:rPr>
                <w:i/>
                <w:color w:val="000000"/>
                <w:sz w:val="16"/>
                <w:szCs w:val="16"/>
                <w:lang w:val="en-US"/>
              </w:rPr>
            </w:pPr>
            <w:r>
              <w:rPr>
                <w:sz w:val="16"/>
                <w:szCs w:val="16"/>
                <w:lang w:val="en-US"/>
              </w:rPr>
              <w:t>Armature resistance (R)</w:t>
            </w:r>
          </w:p>
        </w:tc>
        <w:tc>
          <w:tcPr>
            <w:tcW w:w="2129" w:type="pct"/>
            <w:tcBorders>
              <w:top w:val="nil"/>
              <w:left w:val="nil"/>
              <w:bottom w:val="single" w:sz="4" w:space="0" w:color="auto"/>
              <w:right w:val="single" w:sz="4" w:space="0" w:color="auto"/>
            </w:tcBorders>
            <w:shd w:val="clear" w:color="auto" w:fill="auto"/>
            <w:noWrap/>
            <w:vAlign w:val="bottom"/>
          </w:tcPr>
          <w:p w14:paraId="05C8D615" w14:textId="77777777" w:rsidR="006B3774" w:rsidRDefault="00FC6E5F">
            <w:pPr>
              <w:ind w:firstLine="0"/>
              <w:jc w:val="center"/>
              <w:rPr>
                <w:color w:val="000000"/>
                <w:sz w:val="16"/>
                <w:szCs w:val="16"/>
                <w:lang w:val="en-US"/>
              </w:rPr>
            </w:pPr>
            <w:r>
              <w:rPr>
                <w:color w:val="000000"/>
                <w:sz w:val="16"/>
                <w:szCs w:val="16"/>
                <w:lang w:val="en-US"/>
              </w:rPr>
              <w:t>2 Ω</w:t>
            </w:r>
          </w:p>
        </w:tc>
      </w:tr>
      <w:tr w:rsidR="006B3774" w14:paraId="34A76E0F" w14:textId="77777777">
        <w:trPr>
          <w:trHeight w:val="170"/>
          <w:jc w:val="center"/>
        </w:trPr>
        <w:tc>
          <w:tcPr>
            <w:tcW w:w="2871" w:type="pct"/>
            <w:tcBorders>
              <w:top w:val="nil"/>
              <w:left w:val="single" w:sz="4" w:space="0" w:color="auto"/>
              <w:bottom w:val="single" w:sz="4" w:space="0" w:color="auto"/>
              <w:right w:val="single" w:sz="4" w:space="0" w:color="auto"/>
            </w:tcBorders>
            <w:shd w:val="clear" w:color="auto" w:fill="auto"/>
            <w:noWrap/>
            <w:vAlign w:val="bottom"/>
          </w:tcPr>
          <w:p w14:paraId="46DE9FA6" w14:textId="77777777" w:rsidR="006B3774" w:rsidRDefault="00FC6E5F">
            <w:pPr>
              <w:ind w:firstLine="0"/>
              <w:jc w:val="center"/>
              <w:rPr>
                <w:i/>
                <w:color w:val="000000"/>
                <w:sz w:val="16"/>
                <w:szCs w:val="16"/>
                <w:lang w:val="en-US"/>
              </w:rPr>
            </w:pPr>
            <w:r>
              <w:rPr>
                <w:color w:val="000000"/>
                <w:sz w:val="16"/>
                <w:szCs w:val="16"/>
                <w:lang w:val="en-US"/>
              </w:rPr>
              <w:t>Armature inductance</w:t>
            </w:r>
            <w:r>
              <w:rPr>
                <w:i/>
                <w:color w:val="000000"/>
                <w:sz w:val="16"/>
                <w:szCs w:val="16"/>
                <w:lang w:val="en-US"/>
              </w:rPr>
              <w:t xml:space="preserve"> (L)</w:t>
            </w:r>
          </w:p>
        </w:tc>
        <w:tc>
          <w:tcPr>
            <w:tcW w:w="2129" w:type="pct"/>
            <w:tcBorders>
              <w:top w:val="nil"/>
              <w:left w:val="nil"/>
              <w:bottom w:val="single" w:sz="4" w:space="0" w:color="auto"/>
              <w:right w:val="single" w:sz="4" w:space="0" w:color="auto"/>
            </w:tcBorders>
            <w:shd w:val="clear" w:color="auto" w:fill="auto"/>
            <w:noWrap/>
            <w:vAlign w:val="bottom"/>
          </w:tcPr>
          <w:p w14:paraId="659F8B14" w14:textId="77777777" w:rsidR="006B3774" w:rsidRDefault="00FC6E5F">
            <w:pPr>
              <w:ind w:firstLine="0"/>
              <w:jc w:val="center"/>
              <w:rPr>
                <w:color w:val="000000"/>
                <w:sz w:val="16"/>
                <w:szCs w:val="16"/>
                <w:lang w:val="en-US"/>
              </w:rPr>
            </w:pPr>
            <w:r>
              <w:rPr>
                <w:color w:val="000000"/>
                <w:sz w:val="16"/>
                <w:szCs w:val="16"/>
                <w:lang w:val="en-US"/>
              </w:rPr>
              <w:t>0.2 H</w:t>
            </w:r>
          </w:p>
        </w:tc>
      </w:tr>
      <w:tr w:rsidR="006B3774" w14:paraId="42DFD78A" w14:textId="77777777">
        <w:trPr>
          <w:trHeight w:val="170"/>
          <w:jc w:val="center"/>
        </w:trPr>
        <w:tc>
          <w:tcPr>
            <w:tcW w:w="2871" w:type="pct"/>
            <w:tcBorders>
              <w:top w:val="nil"/>
              <w:left w:val="single" w:sz="4" w:space="0" w:color="auto"/>
              <w:bottom w:val="single" w:sz="4" w:space="0" w:color="auto"/>
              <w:right w:val="single" w:sz="4" w:space="0" w:color="auto"/>
            </w:tcBorders>
            <w:shd w:val="clear" w:color="auto" w:fill="auto"/>
            <w:noWrap/>
            <w:vAlign w:val="bottom"/>
          </w:tcPr>
          <w:p w14:paraId="16360F97" w14:textId="77777777" w:rsidR="006B3774" w:rsidRDefault="00FC6E5F">
            <w:pPr>
              <w:ind w:firstLine="0"/>
              <w:jc w:val="center"/>
              <w:rPr>
                <w:color w:val="000000"/>
                <w:sz w:val="16"/>
                <w:szCs w:val="16"/>
                <w:lang w:val="en-US"/>
              </w:rPr>
            </w:pPr>
            <w:r>
              <w:rPr>
                <w:sz w:val="16"/>
                <w:szCs w:val="16"/>
                <w:lang w:val="en-US"/>
              </w:rPr>
              <w:t>Mechanical inertia</w:t>
            </w:r>
            <w:r>
              <w:rPr>
                <w:color w:val="000000"/>
                <w:sz w:val="16"/>
                <w:szCs w:val="16"/>
                <w:lang w:val="en-US"/>
              </w:rPr>
              <w:t xml:space="preserve"> (</w:t>
            </w:r>
            <w:r>
              <w:rPr>
                <w:i/>
                <w:color w:val="000000"/>
                <w:sz w:val="16"/>
                <w:szCs w:val="16"/>
                <w:lang w:val="en-US"/>
              </w:rPr>
              <w:t>J</w:t>
            </w:r>
            <w:r>
              <w:rPr>
                <w:color w:val="000000"/>
                <w:sz w:val="16"/>
                <w:szCs w:val="16"/>
                <w:lang w:val="en-US"/>
              </w:rPr>
              <w:t>)</w:t>
            </w:r>
          </w:p>
        </w:tc>
        <w:tc>
          <w:tcPr>
            <w:tcW w:w="2129" w:type="pct"/>
            <w:tcBorders>
              <w:top w:val="nil"/>
              <w:left w:val="nil"/>
              <w:bottom w:val="single" w:sz="4" w:space="0" w:color="auto"/>
              <w:right w:val="single" w:sz="4" w:space="0" w:color="auto"/>
            </w:tcBorders>
            <w:shd w:val="clear" w:color="auto" w:fill="auto"/>
            <w:noWrap/>
            <w:vAlign w:val="bottom"/>
          </w:tcPr>
          <w:p w14:paraId="3300DB0A" w14:textId="77777777" w:rsidR="006B3774" w:rsidRDefault="00FC6E5F">
            <w:pPr>
              <w:ind w:firstLine="0"/>
              <w:jc w:val="center"/>
              <w:rPr>
                <w:color w:val="000000"/>
                <w:sz w:val="16"/>
                <w:szCs w:val="16"/>
                <w:lang w:val="en-US"/>
              </w:rPr>
            </w:pPr>
            <w:r>
              <w:rPr>
                <w:color w:val="000000"/>
                <w:sz w:val="16"/>
                <w:szCs w:val="16"/>
                <w:lang w:val="en-US"/>
              </w:rPr>
              <w:t>0.02 Kg/m</w:t>
            </w:r>
            <w:r>
              <w:rPr>
                <w:color w:val="000000"/>
                <w:sz w:val="16"/>
                <w:szCs w:val="16"/>
                <w:vertAlign w:val="superscript"/>
                <w:lang w:val="en-US"/>
              </w:rPr>
              <w:t>2</w:t>
            </w:r>
          </w:p>
        </w:tc>
      </w:tr>
      <w:tr w:rsidR="006B3774" w14:paraId="70878023" w14:textId="77777777">
        <w:trPr>
          <w:trHeight w:val="170"/>
          <w:jc w:val="center"/>
        </w:trPr>
        <w:tc>
          <w:tcPr>
            <w:tcW w:w="2871" w:type="pct"/>
            <w:tcBorders>
              <w:top w:val="nil"/>
              <w:left w:val="single" w:sz="4" w:space="0" w:color="auto"/>
              <w:bottom w:val="single" w:sz="4" w:space="0" w:color="auto"/>
              <w:right w:val="single" w:sz="4" w:space="0" w:color="auto"/>
            </w:tcBorders>
            <w:shd w:val="clear" w:color="auto" w:fill="auto"/>
            <w:noWrap/>
            <w:vAlign w:val="bottom"/>
          </w:tcPr>
          <w:p w14:paraId="205C98DC" w14:textId="77777777" w:rsidR="006B3774" w:rsidRDefault="00FC6E5F">
            <w:pPr>
              <w:ind w:firstLine="0"/>
              <w:jc w:val="center"/>
              <w:rPr>
                <w:i/>
                <w:color w:val="000000"/>
                <w:sz w:val="16"/>
                <w:szCs w:val="16"/>
                <w:lang w:val="en-US"/>
              </w:rPr>
            </w:pPr>
            <w:r>
              <w:rPr>
                <w:sz w:val="16"/>
                <w:szCs w:val="16"/>
                <w:lang w:val="en-US"/>
              </w:rPr>
              <w:t>Friction coefficient (</w:t>
            </w:r>
            <w:r>
              <w:rPr>
                <w:i/>
                <w:color w:val="000000"/>
                <w:sz w:val="16"/>
                <w:szCs w:val="16"/>
                <w:lang w:val="en-US"/>
              </w:rPr>
              <w:t>B)</w:t>
            </w:r>
          </w:p>
        </w:tc>
        <w:tc>
          <w:tcPr>
            <w:tcW w:w="2129" w:type="pct"/>
            <w:tcBorders>
              <w:top w:val="nil"/>
              <w:left w:val="nil"/>
              <w:bottom w:val="single" w:sz="4" w:space="0" w:color="auto"/>
              <w:right w:val="single" w:sz="4" w:space="0" w:color="auto"/>
            </w:tcBorders>
            <w:shd w:val="clear" w:color="auto" w:fill="auto"/>
            <w:noWrap/>
            <w:vAlign w:val="bottom"/>
          </w:tcPr>
          <w:p w14:paraId="1B60ED97" w14:textId="77777777" w:rsidR="006B3774" w:rsidRDefault="00FC6E5F">
            <w:pPr>
              <w:ind w:firstLine="0"/>
              <w:jc w:val="center"/>
              <w:rPr>
                <w:color w:val="000000"/>
                <w:sz w:val="16"/>
                <w:szCs w:val="16"/>
                <w:lang w:val="en-US"/>
              </w:rPr>
            </w:pPr>
            <w:r>
              <w:rPr>
                <w:color w:val="000000"/>
                <w:sz w:val="16"/>
                <w:szCs w:val="16"/>
                <w:lang w:val="en-US"/>
              </w:rPr>
              <w:t>0.5 Nm/</w:t>
            </w:r>
            <w:proofErr w:type="spellStart"/>
            <w:r>
              <w:rPr>
                <w:color w:val="000000"/>
                <w:sz w:val="16"/>
                <w:szCs w:val="16"/>
                <w:lang w:val="en-US"/>
              </w:rPr>
              <w:t>rmp</w:t>
            </w:r>
            <w:proofErr w:type="spellEnd"/>
          </w:p>
        </w:tc>
      </w:tr>
    </w:tbl>
    <w:p w14:paraId="194BA718" w14:textId="77777777" w:rsidR="006B3774" w:rsidRDefault="006B3774">
      <w:pPr>
        <w:rPr>
          <w:lang w:val="en-US"/>
        </w:rPr>
      </w:pPr>
    </w:p>
    <w:p w14:paraId="0655F83F" w14:textId="3EDC8E33" w:rsidR="006B3774" w:rsidRDefault="00FC6E5F">
      <w:pPr>
        <w:spacing w:after="120"/>
        <w:rPr>
          <w:lang w:val="en-US"/>
        </w:rPr>
      </w:pPr>
      <w:r>
        <w:rPr>
          <w:lang w:val="en-US"/>
        </w:rPr>
        <w:t xml:space="preserve">The basic circuit of motor the DC is illustrated in Figure 6. The detail of DC Motor can be seen in Table 1.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f</m:t>
            </m:r>
          </m:sub>
        </m:sSub>
      </m:oMath>
      <w:r>
        <w:rPr>
          <w:lang w:val="en-US"/>
        </w:rPr>
        <w:t xml:space="preserve"> is Field current (A).  Armature voltage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a</m:t>
            </m:r>
          </m:sub>
        </m:sSub>
        <m:r>
          <w:rPr>
            <w:rFonts w:ascii="Cambria Math" w:hAnsi="Cambria Math"/>
            <w:lang w:val="en-US"/>
          </w:rPr>
          <m:t>)</m:t>
        </m:r>
      </m:oMath>
      <w:r>
        <w:rPr>
          <w:lang w:val="en-US"/>
        </w:rPr>
        <w:t xml:space="preserve">  has a function to control the speed of a dc motor [31]. The mathematical equation is as in (16).</w:t>
      </w:r>
    </w:p>
    <w:p w14:paraId="3809026E" w14:textId="77777777" w:rsidR="006B3774" w:rsidRDefault="002C61A8">
      <w:pPr>
        <w:pStyle w:val="BodyText"/>
        <w:tabs>
          <w:tab w:val="right" w:pos="4395"/>
        </w:tabs>
        <w:ind w:left="426"/>
        <w:rPr>
          <w:lang w:val="en-US"/>
        </w:rPr>
      </w:pP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s</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m:t>
            </m:r>
          </m:sub>
        </m:sSub>
        <m:r>
          <w:rPr>
            <w:rFonts w:ascii="Cambria Math" w:hAnsi="Cambria Math"/>
            <w:lang w:val="en-US"/>
          </w:rPr>
          <m:t>.s).</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s</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b</m:t>
            </m:r>
          </m:sub>
        </m:sSub>
        <m:r>
          <w:rPr>
            <w:rFonts w:ascii="Cambria Math" w:hAnsi="Cambria Math"/>
            <w:lang w:val="en-US"/>
          </w:rPr>
          <m:t>(s)</m:t>
        </m:r>
      </m:oMath>
      <w:r w:rsidR="00FC6E5F">
        <w:rPr>
          <w:rFonts w:ascii="Arial" w:hAnsi="Arial" w:cs="Arial"/>
          <w:lang w:val="en-US"/>
        </w:rPr>
        <w:tab/>
        <w:t xml:space="preserve"> </w:t>
      </w:r>
      <w:r w:rsidR="00FC6E5F">
        <w:rPr>
          <w:lang w:val="en-US"/>
        </w:rPr>
        <w:t>(16)</w:t>
      </w:r>
    </w:p>
    <w:p w14:paraId="6F9C4EF5" w14:textId="77777777" w:rsidR="006B3774" w:rsidRDefault="00FC6E5F">
      <w:pPr>
        <w:tabs>
          <w:tab w:val="right" w:pos="8190"/>
        </w:tabs>
        <w:spacing w:after="240"/>
        <w:ind w:firstLine="0"/>
        <w:rPr>
          <w:lang w:val="en-US"/>
        </w:rPr>
      </w:pPr>
      <w:r>
        <w:rPr>
          <w:lang w:val="en-US"/>
        </w:rPr>
        <w:t xml:space="preserve">The induced voltage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b</m:t>
            </m:r>
          </m:sub>
        </m:sSub>
        <m:r>
          <w:rPr>
            <w:rFonts w:ascii="Cambria Math" w:hAnsi="Cambria Math"/>
            <w:lang w:val="en-US"/>
          </w:rPr>
          <m:t>)</m:t>
        </m:r>
      </m:oMath>
      <w:r>
        <w:rPr>
          <w:lang w:val="en-US"/>
        </w:rPr>
        <w:t xml:space="preserve"> is proportional to the angular velocity </w:t>
      </w:r>
      <m:oMath>
        <m:r>
          <w:rPr>
            <w:rFonts w:ascii="Cambria Math" w:hAnsi="Cambria Math"/>
            <w:lang w:val="en-US"/>
          </w:rPr>
          <m:t>(ω)</m:t>
        </m:r>
      </m:oMath>
      <w:r>
        <w:rPr>
          <w:lang w:val="en-US"/>
        </w:rPr>
        <w:t xml:space="preserve"> for constant flux as in (17).</w:t>
      </w:r>
    </w:p>
    <w:p w14:paraId="49792D25" w14:textId="77777777" w:rsidR="006B3774" w:rsidRDefault="002C61A8">
      <w:pPr>
        <w:pStyle w:val="BodyText"/>
        <w:tabs>
          <w:tab w:val="right" w:pos="4395"/>
        </w:tabs>
        <w:ind w:left="1134"/>
        <w:rPr>
          <w:lang w:val="en-US"/>
        </w:rPr>
      </w:pP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b</m:t>
            </m:r>
          </m:sub>
        </m:sSub>
        <m:d>
          <m:dPr>
            <m:ctrlPr>
              <w:rPr>
                <w:rFonts w:ascii="Cambria Math" w:hAnsi="Cambria Math"/>
                <w:i/>
                <w:lang w:val="en-US"/>
              </w:rPr>
            </m:ctrlPr>
          </m:dPr>
          <m:e>
            <m:r>
              <w:rPr>
                <w:rFonts w:ascii="Cambria Math" w:hAnsi="Cambria Math"/>
                <w:lang w:val="en-US"/>
              </w:rPr>
              <m:t>s</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b</m:t>
            </m:r>
          </m:sub>
        </m:sSub>
        <m:r>
          <w:rPr>
            <w:rFonts w:ascii="Cambria Math" w:hAnsi="Cambria Math"/>
            <w:lang w:val="en-US"/>
          </w:rPr>
          <m:t>ω(s)</m:t>
        </m:r>
      </m:oMath>
      <w:r w:rsidR="00FC6E5F">
        <w:rPr>
          <w:rFonts w:ascii="Arial" w:hAnsi="Arial" w:cs="Arial"/>
          <w:lang w:val="en-US"/>
        </w:rPr>
        <w:tab/>
        <w:t xml:space="preserve"> </w:t>
      </w:r>
      <w:r w:rsidR="00FC6E5F">
        <w:rPr>
          <w:lang w:val="en-US"/>
        </w:rPr>
        <w:t>(17)</w:t>
      </w:r>
    </w:p>
    <w:p w14:paraId="5D4531CC" w14:textId="77777777" w:rsidR="006B3774" w:rsidRDefault="00FC6E5F">
      <w:pPr>
        <w:tabs>
          <w:tab w:val="right" w:pos="8190"/>
        </w:tabs>
        <w:spacing w:after="120"/>
        <w:ind w:firstLine="0"/>
        <w:rPr>
          <w:lang w:val="en-US"/>
        </w:rPr>
      </w:pPr>
      <w:r>
        <w:rPr>
          <w:lang w:val="en-US"/>
        </w:rPr>
        <w:t>The torque generated by the armature current is the sum of the inertia and friction torque. The mathematical equation is (8).</w:t>
      </w:r>
    </w:p>
    <w:p w14:paraId="42943B59" w14:textId="77777777" w:rsidR="006B3774" w:rsidRDefault="002C61A8">
      <w:pPr>
        <w:pStyle w:val="BodyText"/>
        <w:tabs>
          <w:tab w:val="right" w:pos="4395"/>
        </w:tabs>
        <w:ind w:left="851"/>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m:t>
            </m:r>
          </m:sub>
        </m:sSub>
        <m:d>
          <m:dPr>
            <m:ctrlPr>
              <w:rPr>
                <w:rFonts w:ascii="Cambria Math" w:hAnsi="Cambria Math"/>
                <w:i/>
                <w:lang w:val="en-US"/>
              </w:rPr>
            </m:ctrlPr>
          </m:dPr>
          <m:e>
            <m:r>
              <w:rPr>
                <w:rFonts w:ascii="Cambria Math" w:hAnsi="Cambria Math"/>
                <w:lang w:val="en-US"/>
              </w:rPr>
              <m:t>s</m:t>
            </m:r>
          </m:e>
        </m:d>
        <m:r>
          <w:rPr>
            <w:rFonts w:ascii="Cambria Math" w:hAnsi="Cambria Math"/>
            <w:lang w:val="en-US"/>
          </w:rPr>
          <m:t>=Jsω</m:t>
        </m:r>
        <m:d>
          <m:dPr>
            <m:ctrlPr>
              <w:rPr>
                <w:rFonts w:ascii="Cambria Math" w:hAnsi="Cambria Math"/>
                <w:i/>
                <w:lang w:val="en-US"/>
              </w:rPr>
            </m:ctrlPr>
          </m:dPr>
          <m:e>
            <m:r>
              <w:rPr>
                <w:rFonts w:ascii="Cambria Math" w:hAnsi="Cambria Math"/>
                <w:lang w:val="en-US"/>
              </w:rPr>
              <m:t>s</m:t>
            </m:r>
          </m:e>
        </m:d>
        <m:r>
          <w:rPr>
            <w:rFonts w:ascii="Cambria Math" w:hAnsi="Cambria Math"/>
            <w:lang w:val="en-US"/>
          </w:rPr>
          <m:t>+Bω</m:t>
        </m:r>
        <m:d>
          <m:dPr>
            <m:ctrlPr>
              <w:rPr>
                <w:rFonts w:ascii="Cambria Math" w:hAnsi="Cambria Math"/>
                <w:i/>
                <w:lang w:val="en-US"/>
              </w:rPr>
            </m:ctrlPr>
          </m:dPr>
          <m:e>
            <m:r>
              <w:rPr>
                <w:rFonts w:ascii="Cambria Math" w:hAnsi="Cambria Math"/>
                <w:lang w:val="en-US"/>
              </w:rPr>
              <m:t>s</m:t>
            </m:r>
          </m:e>
        </m:d>
      </m:oMath>
      <w:r w:rsidR="00FC6E5F">
        <w:rPr>
          <w:rFonts w:ascii="Arial" w:hAnsi="Arial" w:cs="Arial"/>
          <w:lang w:val="en-US"/>
        </w:rPr>
        <w:tab/>
        <w:t xml:space="preserve"> </w:t>
      </w:r>
      <w:r w:rsidR="00FC6E5F">
        <w:rPr>
          <w:lang w:val="en-US"/>
        </w:rPr>
        <w:t>(18)</w:t>
      </w:r>
    </w:p>
    <w:p w14:paraId="6E213B31" w14:textId="77777777" w:rsidR="006B3774" w:rsidRDefault="006B3774">
      <w:pPr>
        <w:pStyle w:val="BodyText"/>
        <w:tabs>
          <w:tab w:val="right" w:pos="4395"/>
        </w:tabs>
        <w:ind w:left="851"/>
        <w:rPr>
          <w:lang w:val="en-US"/>
        </w:rPr>
      </w:pPr>
    </w:p>
    <w:p w14:paraId="0BE8BEC4" w14:textId="77777777" w:rsidR="006B3774" w:rsidRDefault="00FC6E5F">
      <w:pPr>
        <w:pStyle w:val="Heading2"/>
        <w:rPr>
          <w:color w:val="auto"/>
          <w:lang w:val="en-US"/>
        </w:rPr>
      </w:pPr>
      <w:r>
        <w:rPr>
          <w:color w:val="auto"/>
          <w:lang w:val="en-US"/>
        </w:rPr>
        <w:t>The Proposed SOA-NN Model</w:t>
      </w:r>
    </w:p>
    <w:p w14:paraId="7AEB1155" w14:textId="712B5206" w:rsidR="006B3774" w:rsidRDefault="00FC6E5F">
      <w:pPr>
        <w:rPr>
          <w:lang w:val="en-US"/>
        </w:rPr>
      </w:pPr>
      <w:r>
        <w:rPr>
          <w:lang w:val="en-US"/>
        </w:rPr>
        <w:t>SOA methods have a good global search [29]. So, it is used to find the best weight using a neural network. Neural network methods identify and map the incoming signal. Next, the neural network will be configured to get a random weight. This will be processed using the SOA method until the optimal weight. Details of the SOA-NN method can be seen in Figure 7. The Pseudo-code of the proposed SOA is described in Table 2.</w:t>
      </w:r>
    </w:p>
    <w:p w14:paraId="0280DA36" w14:textId="77777777" w:rsidR="006B3774" w:rsidRDefault="00FC6E5F">
      <w:pPr>
        <w:pStyle w:val="FigureHeading"/>
        <w:spacing w:before="200" w:after="200"/>
      </w:pPr>
      <w:r>
        <w:rPr>
          <w:noProof/>
          <w:sz w:val="20"/>
          <w:szCs w:val="20"/>
          <w:lang w:val="en-US" w:eastAsia="en-US"/>
        </w:rPr>
        <w:drawing>
          <wp:inline distT="0" distB="0" distL="0" distR="0" wp14:anchorId="7043AF22" wp14:editId="6FA28C02">
            <wp:extent cx="2734945" cy="1569085"/>
            <wp:effectExtent l="0" t="0" r="8255" b="0"/>
            <wp:docPr id="30" name="Picture 7" descr="Description: F:\Widi\2020\seagull\motor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descr="Description: F:\Widi\2020\seagull\motor d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39198" cy="1571978"/>
                    </a:xfrm>
                    <a:prstGeom prst="rect">
                      <a:avLst/>
                    </a:prstGeom>
                    <a:noFill/>
                    <a:ln>
                      <a:noFill/>
                    </a:ln>
                  </pic:spPr>
                </pic:pic>
              </a:graphicData>
            </a:graphic>
          </wp:inline>
        </w:drawing>
      </w:r>
    </w:p>
    <w:p w14:paraId="243FF321" w14:textId="77777777" w:rsidR="006B3774" w:rsidRDefault="00FC6E5F">
      <w:pPr>
        <w:pStyle w:val="FigureHeading"/>
        <w:rPr>
          <w:lang w:val="en-US"/>
        </w:rPr>
      </w:pPr>
      <w:r>
        <w:t>Figure 6. DC Motor Equivalent Circuit [31]</w:t>
      </w:r>
      <w:r>
        <w:rPr>
          <w:lang w:val="en-US"/>
        </w:rPr>
        <w:t>.</w:t>
      </w:r>
    </w:p>
    <w:p w14:paraId="0C401044" w14:textId="77777777" w:rsidR="006B3774" w:rsidRDefault="00FC6E5F">
      <w:pPr>
        <w:rPr>
          <w:lang w:val="en-US"/>
        </w:rPr>
        <w:sectPr w:rsidR="006B3774">
          <w:footnotePr>
            <w:numFmt w:val="chicago"/>
            <w:numRestart w:val="eachPage"/>
          </w:footnotePr>
          <w:type w:val="continuous"/>
          <w:pgSz w:w="11906" w:h="16838"/>
          <w:pgMar w:top="1134" w:right="1134" w:bottom="1134" w:left="1418" w:header="720" w:footer="720" w:gutter="0"/>
          <w:pgNumType w:start="48"/>
          <w:cols w:num="2" w:space="284"/>
          <w:docGrid w:linePitch="272"/>
        </w:sectPr>
      </w:pPr>
      <w:r>
        <w:rPr>
          <w:lang w:val="en-US"/>
        </w:rPr>
        <w:br w:type="column"/>
      </w:r>
    </w:p>
    <w:p w14:paraId="10BCBA67" w14:textId="77777777" w:rsidR="006B3774" w:rsidRDefault="00FC6E5F">
      <w:pPr>
        <w:spacing w:after="200"/>
        <w:ind w:firstLine="0"/>
        <w:jc w:val="center"/>
        <w:rPr>
          <w:szCs w:val="22"/>
          <w:lang w:val="en-US"/>
        </w:rPr>
        <w:sectPr w:rsidR="006B3774">
          <w:footnotePr>
            <w:numFmt w:val="chicago"/>
            <w:numRestart w:val="eachPage"/>
          </w:footnotePr>
          <w:type w:val="continuous"/>
          <w:pgSz w:w="11906" w:h="16838"/>
          <w:pgMar w:top="1134" w:right="1134" w:bottom="1134" w:left="1418" w:header="720" w:footer="720" w:gutter="0"/>
          <w:cols w:space="284"/>
          <w:docGrid w:linePitch="272"/>
        </w:sectPr>
      </w:pPr>
      <w:r>
        <w:rPr>
          <w:noProof/>
          <w:szCs w:val="22"/>
          <w:lang w:val="en-US"/>
        </w:rPr>
        <w:lastRenderedPageBreak/>
        <w:drawing>
          <wp:inline distT="0" distB="0" distL="0" distR="0" wp14:anchorId="49E20EDB" wp14:editId="0060B138">
            <wp:extent cx="4683760" cy="4323715"/>
            <wp:effectExtent l="0" t="0" r="0" b="0"/>
            <wp:docPr id="3" name="Picture 3" descr="C:\Users\User\Downloads\SOA-N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ownloads\SOA-NN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8054" cy="4336872"/>
                    </a:xfrm>
                    <a:prstGeom prst="rect">
                      <a:avLst/>
                    </a:prstGeom>
                    <a:noFill/>
                    <a:ln>
                      <a:noFill/>
                    </a:ln>
                  </pic:spPr>
                </pic:pic>
              </a:graphicData>
            </a:graphic>
          </wp:inline>
        </w:drawing>
      </w:r>
    </w:p>
    <w:p w14:paraId="3347AFA6" w14:textId="77777777" w:rsidR="006B3774" w:rsidRDefault="00FC6E5F">
      <w:pPr>
        <w:pStyle w:val="FigureHeading"/>
        <w:rPr>
          <w:lang w:val="en-US"/>
        </w:rPr>
      </w:pPr>
      <w:r>
        <w:lastRenderedPageBreak/>
        <w:t>Figure 7. The SOA-NN Flowchart</w:t>
      </w:r>
      <w:r>
        <w:rPr>
          <w:lang w:val="en-US"/>
        </w:rPr>
        <w:t>.</w:t>
      </w:r>
    </w:p>
    <w:p w14:paraId="602A4FEA" w14:textId="77777777" w:rsidR="006B3774" w:rsidRDefault="006B3774">
      <w:pPr>
        <w:pStyle w:val="FigureHeading"/>
      </w:pPr>
    </w:p>
    <w:p w14:paraId="5248B154" w14:textId="77777777" w:rsidR="006B3774" w:rsidRDefault="006B3774">
      <w:pPr>
        <w:pStyle w:val="FigureHeading"/>
        <w:sectPr w:rsidR="006B3774">
          <w:footnotePr>
            <w:numFmt w:val="chicago"/>
            <w:numRestart w:val="eachPage"/>
          </w:footnotePr>
          <w:type w:val="continuous"/>
          <w:pgSz w:w="11906" w:h="16838"/>
          <w:pgMar w:top="1134" w:right="1134" w:bottom="1134" w:left="1418" w:header="720" w:footer="720" w:gutter="0"/>
          <w:cols w:space="284"/>
          <w:docGrid w:linePitch="272"/>
        </w:sectPr>
      </w:pPr>
    </w:p>
    <w:p w14:paraId="49C7BDE1" w14:textId="74593BD7" w:rsidR="006B3774" w:rsidRDefault="00FC6E5F">
      <w:pPr>
        <w:pStyle w:val="Heading1"/>
        <w:rPr>
          <w:color w:val="FF0000"/>
          <w:lang w:val="en-US"/>
        </w:rPr>
      </w:pPr>
      <w:r>
        <w:rPr>
          <w:lang w:val="en-US"/>
        </w:rPr>
        <w:lastRenderedPageBreak/>
        <w:t>Results And Discussion</w:t>
      </w:r>
      <w:r w:rsidR="00EE441E">
        <w:rPr>
          <w:lang w:val="en-US"/>
        </w:rPr>
        <w:t>s</w:t>
      </w:r>
    </w:p>
    <w:p w14:paraId="0ECC3CD4" w14:textId="431C5E9A" w:rsidR="006B3774" w:rsidRDefault="00FC6E5F">
      <w:pPr>
        <w:rPr>
          <w:lang w:val="en-US"/>
        </w:rPr>
      </w:pPr>
      <w:r>
        <w:rPr>
          <w:lang w:val="en-US"/>
        </w:rPr>
        <w:t>In this section, the experimental data is simulated with MATLAB 2015. The performance validation of the proposed SOA-NN method is compared with three other methods, namely PID, FFNN and CFBNN. The diagram of DC motor control using SOA-NN can be seen in Figure 8. For the FFNN, and CFBNN methods, this is using 4 hidden layers, Levenberg-Marquardt, and 1000 iterations. Benchmark function has two categories, namely unimodal and multimodal. In this research, upper bound and lower Bound are used and the most optimal is using function 7 of unimodal benchmark functions.</w:t>
      </w:r>
    </w:p>
    <w:p w14:paraId="401A37CC" w14:textId="00115616" w:rsidR="006B3774" w:rsidRDefault="00FC6E5F">
      <w:pPr>
        <w:rPr>
          <w:lang w:val="en-US"/>
        </w:rPr>
      </w:pPr>
      <w:r>
        <w:rPr>
          <w:lang w:val="en-US"/>
        </w:rPr>
        <w:t xml:space="preserve">Meanwhile, the proposed SOA-NN method duplicates training such as the FFNN method by adding the SOA algorithm method to improve neural network performance. Details of the SOA-NN method can be seen in Table 3. The convergence curve of the SOA-NN method can be seen in Figure 9. The curve approaches the value of 0 at 50 seconds. The installation and testing of the SOA-NN method </w:t>
      </w:r>
      <w:r w:rsidR="002307D4">
        <w:rPr>
          <w:lang w:val="en-US"/>
        </w:rPr>
        <w:t xml:space="preserve">are </w:t>
      </w:r>
      <w:r>
        <w:rPr>
          <w:lang w:val="en-US"/>
        </w:rPr>
        <w:t>applied to determine the training data and targets with the proposed method. An illustration of a close</w:t>
      </w:r>
      <w:r w:rsidR="002307D4">
        <w:rPr>
          <w:lang w:val="en-US"/>
        </w:rPr>
        <w:t>d-</w:t>
      </w:r>
      <w:r>
        <w:rPr>
          <w:lang w:val="en-US"/>
        </w:rPr>
        <w:t>loop system with various controllers to a DC motor can be seen in Figure 10. Table 4 is a detailed output of the various controllers at reference speed 1.</w:t>
      </w:r>
    </w:p>
    <w:p w14:paraId="6C06B736" w14:textId="77777777" w:rsidR="006B3774" w:rsidRDefault="006B3774">
      <w:pPr>
        <w:rPr>
          <w:lang w:val="en-US"/>
        </w:rPr>
      </w:pPr>
    </w:p>
    <w:p w14:paraId="58AF8555" w14:textId="77777777" w:rsidR="006B3774" w:rsidRDefault="00FC6E5F">
      <w:pPr>
        <w:pStyle w:val="figurecaption"/>
        <w:numPr>
          <w:ilvl w:val="0"/>
          <w:numId w:val="0"/>
        </w:numPr>
        <w:spacing w:before="200"/>
      </w:pPr>
      <w:r>
        <w:rPr>
          <w:noProof/>
        </w:rPr>
        <w:lastRenderedPageBreak/>
        <w:drawing>
          <wp:inline distT="0" distB="0" distL="0" distR="0" wp14:anchorId="187B53AA" wp14:editId="4E455B94">
            <wp:extent cx="2907665" cy="1251585"/>
            <wp:effectExtent l="0" t="0" r="6985" b="5715"/>
            <wp:docPr id="38" name="Picture 9" descr="Description: C:\Users\vita mahardhika\Downloads\SOA-NN DC M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9" descr="Description: C:\Users\vita mahardhika\Downloads\SOA-NN DC Moto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979531" cy="1282391"/>
                    </a:xfrm>
                    <a:prstGeom prst="rect">
                      <a:avLst/>
                    </a:prstGeom>
                    <a:noFill/>
                    <a:ln>
                      <a:noFill/>
                    </a:ln>
                  </pic:spPr>
                </pic:pic>
              </a:graphicData>
            </a:graphic>
          </wp:inline>
        </w:drawing>
      </w:r>
    </w:p>
    <w:p w14:paraId="609AEB50" w14:textId="77777777" w:rsidR="006B3774" w:rsidRDefault="00FC6E5F">
      <w:pPr>
        <w:pStyle w:val="FigureHeading"/>
        <w:rPr>
          <w:lang w:val="en-US"/>
        </w:rPr>
      </w:pPr>
      <w:r>
        <w:t>Figure 8. SOA-NN Controller For DC Motor</w:t>
      </w:r>
      <w:r>
        <w:rPr>
          <w:lang w:val="en-US"/>
        </w:rPr>
        <w:t>.</w:t>
      </w:r>
    </w:p>
    <w:p w14:paraId="3242494F" w14:textId="77777777" w:rsidR="006B3774" w:rsidRDefault="006B3774">
      <w:pPr>
        <w:pStyle w:val="FigureHeading"/>
        <w:rPr>
          <w:lang w:val="en-US"/>
        </w:rPr>
      </w:pPr>
    </w:p>
    <w:p w14:paraId="34032F18" w14:textId="77777777" w:rsidR="006B3774" w:rsidRDefault="00FC6E5F">
      <w:pPr>
        <w:ind w:firstLine="0"/>
        <w:jc w:val="center"/>
        <w:rPr>
          <w:lang w:val="en-US"/>
        </w:rPr>
      </w:pPr>
      <w:r>
        <w:rPr>
          <w:noProof/>
          <w:lang w:val="en-US"/>
        </w:rPr>
        <w:drawing>
          <wp:inline distT="0" distB="0" distL="0" distR="0" wp14:anchorId="55D71529" wp14:editId="66B578C9">
            <wp:extent cx="2512612" cy="2117968"/>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r="6529"/>
                    <a:stretch>
                      <a:fillRect/>
                    </a:stretch>
                  </pic:blipFill>
                  <pic:spPr>
                    <a:xfrm>
                      <a:off x="0" y="0"/>
                      <a:ext cx="2612108" cy="2201837"/>
                    </a:xfrm>
                    <a:prstGeom prst="rect">
                      <a:avLst/>
                    </a:prstGeom>
                    <a:noFill/>
                    <a:ln>
                      <a:noFill/>
                    </a:ln>
                  </pic:spPr>
                </pic:pic>
              </a:graphicData>
            </a:graphic>
          </wp:inline>
        </w:drawing>
      </w:r>
    </w:p>
    <w:p w14:paraId="79328BEC" w14:textId="77777777" w:rsidR="006B3774" w:rsidRDefault="00FC6E5F">
      <w:pPr>
        <w:pStyle w:val="FigureHeading"/>
        <w:rPr>
          <w:lang w:val="en-US"/>
        </w:rPr>
      </w:pPr>
      <w:r>
        <w:t>Figure 9. The convergence curve of SOA</w:t>
      </w:r>
      <w:r>
        <w:rPr>
          <w:lang w:val="en-US"/>
        </w:rPr>
        <w:t>.</w:t>
      </w:r>
    </w:p>
    <w:p w14:paraId="30AAC6B0" w14:textId="77777777" w:rsidR="00BE2610" w:rsidRDefault="00BE2610">
      <w:pPr>
        <w:pStyle w:val="TableHeading"/>
        <w:rPr>
          <w:lang w:val="en-US"/>
        </w:rPr>
      </w:pPr>
    </w:p>
    <w:p w14:paraId="232EE5A1" w14:textId="6B0EC50F" w:rsidR="006B3774" w:rsidRDefault="00FC6E5F">
      <w:pPr>
        <w:pStyle w:val="TableHeading"/>
        <w:rPr>
          <w:smallCaps w:val="0"/>
        </w:rPr>
      </w:pPr>
      <w:r>
        <w:rPr>
          <w:lang w:val="en-US"/>
        </w:rPr>
        <w:lastRenderedPageBreak/>
        <w:t>T</w:t>
      </w:r>
      <w:r>
        <w:t xml:space="preserve">able </w:t>
      </w:r>
      <w:r>
        <w:fldChar w:fldCharType="begin"/>
      </w:r>
      <w:r>
        <w:instrText xml:space="preserve"> SEQ Table \* ARABIC </w:instrText>
      </w:r>
      <w:r>
        <w:fldChar w:fldCharType="separate"/>
      </w:r>
      <w:r w:rsidR="0095214B">
        <w:rPr>
          <w:noProof/>
        </w:rPr>
        <w:t>2</w:t>
      </w:r>
      <w:r>
        <w:fldChar w:fldCharType="end"/>
      </w:r>
      <w:r>
        <w:t>.</w:t>
      </w:r>
    </w:p>
    <w:p w14:paraId="592C25EE" w14:textId="77777777" w:rsidR="006B3774" w:rsidRDefault="00FC6E5F">
      <w:pPr>
        <w:pStyle w:val="TableHeading"/>
        <w:spacing w:after="60"/>
      </w:pPr>
      <w:r>
        <w:t xml:space="preserve">Pseudo Code of Seagull Optimization Algorithm </w:t>
      </w:r>
    </w:p>
    <w:tbl>
      <w:tblPr>
        <w:tblStyle w:val="TableGrid"/>
        <w:tblW w:w="5000" w:type="pct"/>
        <w:tblLook w:val="04A0" w:firstRow="1" w:lastRow="0" w:firstColumn="1" w:lastColumn="0" w:noHBand="0" w:noVBand="1"/>
      </w:tblPr>
      <w:tblGrid>
        <w:gridCol w:w="4525"/>
      </w:tblGrid>
      <w:tr w:rsidR="006B3774" w14:paraId="695DCDB2" w14:textId="77777777" w:rsidTr="007F3E01">
        <w:tc>
          <w:tcPr>
            <w:tcW w:w="5000" w:type="pct"/>
          </w:tcPr>
          <w:p w14:paraId="0DB81081" w14:textId="77777777" w:rsidR="006B3774" w:rsidRDefault="00FC6E5F">
            <w:pPr>
              <w:ind w:firstLine="0"/>
              <w:rPr>
                <w:sz w:val="16"/>
                <w:szCs w:val="16"/>
                <w:lang w:val="en-US"/>
              </w:rPr>
            </w:pPr>
            <w:r>
              <w:rPr>
                <w:b/>
                <w:sz w:val="16"/>
                <w:szCs w:val="16"/>
                <w:lang w:val="en-US"/>
              </w:rPr>
              <w:t>Algorithm 1</w:t>
            </w:r>
            <w:r>
              <w:rPr>
                <w:sz w:val="16"/>
                <w:szCs w:val="16"/>
                <w:lang w:val="en-US"/>
              </w:rPr>
              <w:t xml:space="preserve"> Pseudo Code of Seagull Optimization Algorithm</w:t>
            </w:r>
          </w:p>
        </w:tc>
      </w:tr>
      <w:tr w:rsidR="006B3774" w14:paraId="3B48DD2A" w14:textId="77777777" w:rsidTr="007F3E01">
        <w:tc>
          <w:tcPr>
            <w:tcW w:w="5000" w:type="pct"/>
          </w:tcPr>
          <w:p w14:paraId="4EA925A4" w14:textId="77777777" w:rsidR="006B3774" w:rsidRDefault="00FC6E5F">
            <w:pPr>
              <w:ind w:firstLine="0"/>
              <w:rPr>
                <w:sz w:val="16"/>
                <w:szCs w:val="16"/>
                <w:lang w:val="en-US"/>
              </w:rPr>
            </w:pPr>
            <w:r>
              <w:rPr>
                <w:sz w:val="16"/>
                <w:szCs w:val="16"/>
                <w:lang w:val="en-US"/>
              </w:rPr>
              <w:t xml:space="preserve">    Input: Seagull population </w:t>
            </w:r>
            <m:oMath>
              <m:sSub>
                <m:sSubPr>
                  <m:ctrlPr>
                    <w:rPr>
                      <w:rFonts w:ascii="Cambria Math" w:hAnsi="Cambria Math"/>
                      <w:i/>
                      <w:color w:val="000000"/>
                      <w:sz w:val="16"/>
                      <w:szCs w:val="16"/>
                      <w:lang w:val="en-US"/>
                    </w:rPr>
                  </m:ctrlPr>
                </m:sSubPr>
                <m:e>
                  <m:acc>
                    <m:accPr>
                      <m:chr m:val="⃗"/>
                      <m:ctrlPr>
                        <w:rPr>
                          <w:rFonts w:ascii="Cambria Math" w:hAnsi="Cambria Math"/>
                          <w:i/>
                          <w:color w:val="000000"/>
                          <w:sz w:val="16"/>
                          <w:szCs w:val="16"/>
                          <w:lang w:val="en-US"/>
                        </w:rPr>
                      </m:ctrlPr>
                    </m:accPr>
                    <m:e>
                      <m:r>
                        <w:rPr>
                          <w:rFonts w:ascii="Cambria Math" w:hAnsi="Cambria Math"/>
                          <w:color w:val="000000"/>
                          <w:sz w:val="16"/>
                          <w:szCs w:val="16"/>
                          <w:lang w:val="en-US"/>
                        </w:rPr>
                        <m:t>P</m:t>
                      </m:r>
                    </m:e>
                  </m:acc>
                </m:e>
                <m:sub>
                  <m:r>
                    <w:rPr>
                      <w:rFonts w:ascii="Cambria Math" w:hAnsi="Cambria Math"/>
                      <w:color w:val="000000"/>
                      <w:sz w:val="16"/>
                      <w:szCs w:val="16"/>
                      <w:lang w:val="en-US"/>
                    </w:rPr>
                    <m:t>s</m:t>
                  </m:r>
                </m:sub>
              </m:sSub>
            </m:oMath>
          </w:p>
          <w:p w14:paraId="617633B9" w14:textId="77777777" w:rsidR="006B3774" w:rsidRDefault="00FC6E5F">
            <w:pPr>
              <w:ind w:firstLine="0"/>
              <w:rPr>
                <w:sz w:val="16"/>
                <w:szCs w:val="16"/>
                <w:lang w:val="en-US"/>
              </w:rPr>
            </w:pPr>
            <w:r>
              <w:rPr>
                <w:sz w:val="16"/>
                <w:szCs w:val="16"/>
                <w:lang w:val="en-US"/>
              </w:rPr>
              <w:t xml:space="preserve">    Output: Optimal search agent </w:t>
            </w:r>
            <m:oMath>
              <m:sSub>
                <m:sSubPr>
                  <m:ctrlPr>
                    <w:rPr>
                      <w:rFonts w:ascii="Cambria Math" w:hAnsi="Cambria Math"/>
                      <w:i/>
                      <w:color w:val="000000"/>
                      <w:sz w:val="16"/>
                      <w:szCs w:val="16"/>
                      <w:lang w:val="en-US"/>
                    </w:rPr>
                  </m:ctrlPr>
                </m:sSubPr>
                <m:e>
                  <m:acc>
                    <m:accPr>
                      <m:chr m:val="⃗"/>
                      <m:ctrlPr>
                        <w:rPr>
                          <w:rFonts w:ascii="Cambria Math" w:hAnsi="Cambria Math"/>
                          <w:i/>
                          <w:color w:val="000000"/>
                          <w:sz w:val="16"/>
                          <w:szCs w:val="16"/>
                          <w:lang w:val="en-US"/>
                        </w:rPr>
                      </m:ctrlPr>
                    </m:accPr>
                    <m:e>
                      <m:r>
                        <w:rPr>
                          <w:rFonts w:ascii="Cambria Math" w:hAnsi="Cambria Math"/>
                          <w:color w:val="000000"/>
                          <w:sz w:val="16"/>
                          <w:szCs w:val="16"/>
                          <w:lang w:val="en-US"/>
                        </w:rPr>
                        <m:t>P</m:t>
                      </m:r>
                    </m:e>
                  </m:acc>
                </m:e>
                <m:sub>
                  <m:r>
                    <w:rPr>
                      <w:rFonts w:ascii="Cambria Math" w:hAnsi="Cambria Math"/>
                      <w:color w:val="000000"/>
                      <w:sz w:val="16"/>
                      <w:szCs w:val="16"/>
                      <w:lang w:val="en-US"/>
                    </w:rPr>
                    <m:t>bs</m:t>
                  </m:r>
                </m:sub>
              </m:sSub>
            </m:oMath>
          </w:p>
          <w:p w14:paraId="7A084ED9" w14:textId="77777777" w:rsidR="006B3774" w:rsidRDefault="00FC6E5F">
            <w:pPr>
              <w:ind w:firstLine="0"/>
              <w:rPr>
                <w:sz w:val="16"/>
                <w:szCs w:val="16"/>
                <w:lang w:val="en-US"/>
              </w:rPr>
            </w:pPr>
            <w:r>
              <w:rPr>
                <w:sz w:val="16"/>
                <w:szCs w:val="16"/>
                <w:lang w:val="en-US"/>
              </w:rPr>
              <w:t xml:space="preserve">1: </w:t>
            </w:r>
            <w:r>
              <w:rPr>
                <w:b/>
                <w:sz w:val="16"/>
                <w:szCs w:val="16"/>
                <w:lang w:val="en-US"/>
              </w:rPr>
              <w:t>procedure SOA</w:t>
            </w:r>
          </w:p>
          <w:p w14:paraId="2BC5E54D" w14:textId="77777777" w:rsidR="006B3774" w:rsidRDefault="00FC6E5F">
            <w:pPr>
              <w:ind w:firstLine="0"/>
              <w:rPr>
                <w:sz w:val="16"/>
                <w:szCs w:val="16"/>
                <w:lang w:val="en-US"/>
              </w:rPr>
            </w:pPr>
            <w:r>
              <w:rPr>
                <w:sz w:val="16"/>
                <w:szCs w:val="16"/>
                <w:lang w:val="en-US"/>
              </w:rPr>
              <w:t xml:space="preserve">2: Initialize the parameters </w:t>
            </w:r>
            <m:oMath>
              <m:r>
                <w:rPr>
                  <w:rFonts w:ascii="Cambria Math" w:hAnsi="Cambria Math"/>
                  <w:color w:val="000000"/>
                  <w:sz w:val="16"/>
                  <w:szCs w:val="16"/>
                  <w:lang w:val="en-US"/>
                </w:rPr>
                <m:t>A</m:t>
              </m:r>
            </m:oMath>
            <w:r>
              <w:rPr>
                <w:sz w:val="16"/>
                <w:szCs w:val="16"/>
                <w:lang w:val="en-US"/>
              </w:rPr>
              <w:t xml:space="preserve"> , </w:t>
            </w:r>
            <m:oMath>
              <m:r>
                <w:rPr>
                  <w:rFonts w:ascii="Cambria Math" w:hAnsi="Cambria Math"/>
                  <w:color w:val="000000"/>
                  <w:sz w:val="16"/>
                  <w:szCs w:val="16"/>
                  <w:lang w:val="en-US"/>
                </w:rPr>
                <m:t>B</m:t>
              </m:r>
            </m:oMath>
            <w:r>
              <w:rPr>
                <w:sz w:val="16"/>
                <w:szCs w:val="16"/>
                <w:lang w:val="en-US"/>
              </w:rPr>
              <w:t xml:space="preserve">, and </w:t>
            </w:r>
            <m:oMath>
              <m:sSub>
                <m:sSubPr>
                  <m:ctrlPr>
                    <w:rPr>
                      <w:rFonts w:ascii="Cambria Math" w:hAnsi="Cambria Math"/>
                      <w:i/>
                      <w:color w:val="000000"/>
                      <w:sz w:val="16"/>
                      <w:szCs w:val="16"/>
                      <w:lang w:val="en-US"/>
                    </w:rPr>
                  </m:ctrlPr>
                </m:sSubPr>
                <m:e>
                  <m:r>
                    <w:rPr>
                      <w:rFonts w:ascii="Cambria Math" w:hAnsi="Cambria Math"/>
                      <w:color w:val="000000"/>
                      <w:sz w:val="16"/>
                      <w:szCs w:val="16"/>
                      <w:lang w:val="en-US"/>
                    </w:rPr>
                    <m:t>Max</m:t>
                  </m:r>
                </m:e>
                <m:sub>
                  <m:r>
                    <w:rPr>
                      <w:rFonts w:ascii="Cambria Math" w:hAnsi="Cambria Math"/>
                      <w:color w:val="000000"/>
                      <w:sz w:val="16"/>
                      <w:szCs w:val="16"/>
                      <w:lang w:val="en-US"/>
                    </w:rPr>
                    <m:t>iteration</m:t>
                  </m:r>
                </m:sub>
              </m:sSub>
            </m:oMath>
          </w:p>
          <w:p w14:paraId="183A2686" w14:textId="77777777" w:rsidR="006B3774" w:rsidRDefault="00FC6E5F">
            <w:pPr>
              <w:ind w:firstLine="0"/>
              <w:rPr>
                <w:sz w:val="16"/>
                <w:szCs w:val="16"/>
                <w:lang w:val="en-US"/>
              </w:rPr>
            </w:pPr>
            <w:r>
              <w:rPr>
                <w:sz w:val="16"/>
                <w:szCs w:val="16"/>
                <w:lang w:val="en-US"/>
              </w:rPr>
              <w:t xml:space="preserve">3:      Set </w:t>
            </w:r>
            <m:oMath>
              <m:sSub>
                <m:sSubPr>
                  <m:ctrlPr>
                    <w:rPr>
                      <w:rFonts w:ascii="Cambria Math" w:hAnsi="Cambria Math"/>
                      <w:i/>
                      <w:color w:val="000000"/>
                      <w:sz w:val="16"/>
                      <w:szCs w:val="16"/>
                      <w:lang w:val="en-US"/>
                    </w:rPr>
                  </m:ctrlPr>
                </m:sSubPr>
                <m:e>
                  <m:r>
                    <w:rPr>
                      <w:rFonts w:ascii="Cambria Math" w:hAnsi="Cambria Math"/>
                      <w:color w:val="000000"/>
                      <w:sz w:val="16"/>
                      <w:szCs w:val="16"/>
                      <w:lang w:val="en-US"/>
                    </w:rPr>
                    <m:t>f</m:t>
                  </m:r>
                </m:e>
                <m:sub>
                  <m:r>
                    <w:rPr>
                      <w:rFonts w:ascii="Cambria Math" w:hAnsi="Cambria Math"/>
                      <w:color w:val="000000"/>
                      <w:sz w:val="16"/>
                      <w:szCs w:val="16"/>
                      <w:lang w:val="en-US"/>
                    </w:rPr>
                    <m:t>c</m:t>
                  </m:r>
                </m:sub>
              </m:sSub>
              <m:r>
                <w:rPr>
                  <w:rFonts w:ascii="Cambria Math" w:hAnsi="Cambria Math"/>
                  <w:color w:val="000000"/>
                  <w:sz w:val="16"/>
                  <w:szCs w:val="16"/>
                  <w:lang w:val="en-US"/>
                </w:rPr>
                <m:t xml:space="preserve"> ←1</m:t>
              </m:r>
            </m:oMath>
            <w:r>
              <w:rPr>
                <w:sz w:val="16"/>
                <w:szCs w:val="16"/>
                <w:lang w:val="en-US"/>
              </w:rPr>
              <w:t xml:space="preserve"> </w:t>
            </w:r>
          </w:p>
          <w:p w14:paraId="16864E5F" w14:textId="77777777" w:rsidR="006B3774" w:rsidRDefault="00FC6E5F">
            <w:pPr>
              <w:ind w:firstLine="0"/>
              <w:rPr>
                <w:sz w:val="16"/>
                <w:szCs w:val="16"/>
                <w:lang w:val="en-US"/>
              </w:rPr>
            </w:pPr>
            <w:r>
              <w:rPr>
                <w:sz w:val="16"/>
                <w:szCs w:val="16"/>
                <w:lang w:val="en-US"/>
              </w:rPr>
              <w:t xml:space="preserve">4:      Set </w:t>
            </w:r>
            <m:oMath>
              <m:r>
                <w:rPr>
                  <w:rFonts w:ascii="Cambria Math" w:hAnsi="Cambria Math"/>
                  <w:color w:val="000000"/>
                  <w:sz w:val="16"/>
                  <w:szCs w:val="16"/>
                  <w:lang w:val="en-US"/>
                </w:rPr>
                <m:t>u←1</m:t>
              </m:r>
            </m:oMath>
          </w:p>
          <w:p w14:paraId="39795B1E" w14:textId="77777777" w:rsidR="006B3774" w:rsidRDefault="00FC6E5F">
            <w:pPr>
              <w:ind w:firstLine="0"/>
              <w:rPr>
                <w:sz w:val="16"/>
                <w:szCs w:val="16"/>
                <w:lang w:val="en-US"/>
              </w:rPr>
            </w:pPr>
            <w:r>
              <w:rPr>
                <w:sz w:val="16"/>
                <w:szCs w:val="16"/>
                <w:lang w:val="en-US"/>
              </w:rPr>
              <w:t xml:space="preserve">5:      Set </w:t>
            </w:r>
            <m:oMath>
              <m:r>
                <w:rPr>
                  <w:rFonts w:ascii="Cambria Math" w:hAnsi="Cambria Math"/>
                  <w:color w:val="000000"/>
                  <w:sz w:val="16"/>
                  <w:szCs w:val="16"/>
                  <w:lang w:val="en-US"/>
                </w:rPr>
                <m:t>v ←1</m:t>
              </m:r>
            </m:oMath>
            <w:r>
              <w:rPr>
                <w:sz w:val="16"/>
                <w:szCs w:val="16"/>
                <w:lang w:val="en-US"/>
              </w:rPr>
              <w:t xml:space="preserve"> </w:t>
            </w:r>
          </w:p>
          <w:p w14:paraId="7FA9681C" w14:textId="77777777" w:rsidR="006B3774" w:rsidRDefault="00FC6E5F">
            <w:pPr>
              <w:ind w:firstLine="0"/>
              <w:rPr>
                <w:sz w:val="16"/>
                <w:szCs w:val="16"/>
                <w:lang w:val="en-US"/>
              </w:rPr>
            </w:pPr>
            <w:r>
              <w:rPr>
                <w:sz w:val="16"/>
                <w:szCs w:val="16"/>
                <w:lang w:val="en-US"/>
              </w:rPr>
              <w:t xml:space="preserve">6:      </w:t>
            </w:r>
            <w:r>
              <w:rPr>
                <w:b/>
                <w:sz w:val="16"/>
                <w:szCs w:val="16"/>
                <w:lang w:val="en-US"/>
              </w:rPr>
              <w:t>while</w:t>
            </w:r>
            <w:r>
              <w:rPr>
                <w:sz w:val="16"/>
                <w:szCs w:val="16"/>
                <w:lang w:val="en-US"/>
              </w:rPr>
              <w:t xml:space="preserve"> (</w:t>
            </w:r>
            <m:oMath>
              <m:sSub>
                <m:sSubPr>
                  <m:ctrlPr>
                    <w:rPr>
                      <w:rFonts w:ascii="Cambria Math" w:hAnsi="Cambria Math"/>
                      <w:i/>
                      <w:color w:val="000000"/>
                      <w:sz w:val="16"/>
                      <w:szCs w:val="16"/>
                      <w:lang w:val="en-US"/>
                    </w:rPr>
                  </m:ctrlPr>
                </m:sSubPr>
                <m:e>
                  <m:r>
                    <w:rPr>
                      <w:rFonts w:ascii="Cambria Math" w:hAnsi="Cambria Math"/>
                      <w:color w:val="000000"/>
                      <w:sz w:val="16"/>
                      <w:szCs w:val="16"/>
                      <w:lang w:val="en-US"/>
                    </w:rPr>
                    <m:t>x&lt; Max</m:t>
                  </m:r>
                </m:e>
                <m:sub>
                  <m:r>
                    <w:rPr>
                      <w:rFonts w:ascii="Cambria Math" w:hAnsi="Cambria Math"/>
                      <w:color w:val="000000"/>
                      <w:sz w:val="16"/>
                      <w:szCs w:val="16"/>
                      <w:lang w:val="en-US"/>
                    </w:rPr>
                    <m:t>iteration</m:t>
                  </m:r>
                </m:sub>
              </m:sSub>
            </m:oMath>
            <w:r>
              <w:rPr>
                <w:sz w:val="16"/>
                <w:szCs w:val="16"/>
                <w:lang w:val="en-US"/>
              </w:rPr>
              <w:t xml:space="preserve">) </w:t>
            </w:r>
            <w:r>
              <w:rPr>
                <w:b/>
                <w:sz w:val="16"/>
                <w:szCs w:val="16"/>
                <w:lang w:val="en-US"/>
              </w:rPr>
              <w:t xml:space="preserve">do </w:t>
            </w:r>
          </w:p>
          <w:p w14:paraId="622169B6" w14:textId="77777777" w:rsidR="006B3774" w:rsidRDefault="00FC6E5F">
            <w:pPr>
              <w:ind w:firstLine="0"/>
              <w:rPr>
                <w:sz w:val="16"/>
                <w:szCs w:val="16"/>
                <w:lang w:val="en-US"/>
              </w:rPr>
            </w:pPr>
            <w:r>
              <w:rPr>
                <w:sz w:val="16"/>
                <w:szCs w:val="16"/>
                <w:lang w:val="en-US"/>
              </w:rPr>
              <w:t xml:space="preserve">7:     </w:t>
            </w:r>
            <m:oMath>
              <m:sSub>
                <m:sSubPr>
                  <m:ctrlPr>
                    <w:rPr>
                      <w:rFonts w:ascii="Cambria Math" w:hAnsi="Cambria Math"/>
                      <w:i/>
                      <w:color w:val="000000"/>
                      <w:sz w:val="16"/>
                      <w:szCs w:val="16"/>
                      <w:lang w:val="en-US"/>
                    </w:rPr>
                  </m:ctrlPr>
                </m:sSubPr>
                <m:e>
                  <m:acc>
                    <m:accPr>
                      <m:chr m:val="⃗"/>
                      <m:ctrlPr>
                        <w:rPr>
                          <w:rFonts w:ascii="Cambria Math" w:hAnsi="Cambria Math"/>
                          <w:i/>
                          <w:color w:val="000000"/>
                          <w:sz w:val="16"/>
                          <w:szCs w:val="16"/>
                          <w:lang w:val="en-US"/>
                        </w:rPr>
                      </m:ctrlPr>
                    </m:accPr>
                    <m:e>
                      <m:r>
                        <w:rPr>
                          <w:rFonts w:ascii="Cambria Math" w:hAnsi="Cambria Math"/>
                          <w:color w:val="000000"/>
                          <w:sz w:val="16"/>
                          <w:szCs w:val="16"/>
                          <w:lang w:val="en-US"/>
                        </w:rPr>
                        <m:t>P</m:t>
                      </m:r>
                    </m:e>
                  </m:acc>
                </m:e>
                <m:sub>
                  <m:r>
                    <w:rPr>
                      <w:rFonts w:ascii="Cambria Math" w:hAnsi="Cambria Math"/>
                      <w:color w:val="000000"/>
                      <w:sz w:val="16"/>
                      <w:szCs w:val="16"/>
                      <w:lang w:val="en-US"/>
                    </w:rPr>
                    <m:t>bs</m:t>
                  </m:r>
                </m:sub>
              </m:sSub>
              <m:r>
                <w:rPr>
                  <w:rFonts w:ascii="Cambria Math" w:hAnsi="Cambria Math"/>
                  <w:color w:val="000000"/>
                  <w:sz w:val="16"/>
                  <w:szCs w:val="16"/>
                  <w:lang w:val="en-US"/>
                </w:rPr>
                <m:t xml:space="preserve"> ←</m:t>
              </m:r>
            </m:oMath>
            <w:r>
              <w:rPr>
                <w:sz w:val="16"/>
                <w:szCs w:val="16"/>
                <w:lang w:val="en-US"/>
              </w:rPr>
              <w:t xml:space="preserve">  </w:t>
            </w:r>
            <w:proofErr w:type="spellStart"/>
            <w:r>
              <w:rPr>
                <w:b/>
                <w:sz w:val="16"/>
                <w:szCs w:val="16"/>
                <w:lang w:val="en-US"/>
              </w:rPr>
              <w:t>ComputeFitness</w:t>
            </w:r>
            <w:proofErr w:type="spellEnd"/>
            <w:r>
              <w:rPr>
                <w:sz w:val="16"/>
                <w:szCs w:val="16"/>
                <w:lang w:val="en-US"/>
              </w:rPr>
              <w:t xml:space="preserve"> (</w:t>
            </w:r>
            <m:oMath>
              <m:sSub>
                <m:sSubPr>
                  <m:ctrlPr>
                    <w:rPr>
                      <w:rFonts w:ascii="Cambria Math" w:hAnsi="Cambria Math"/>
                      <w:i/>
                      <w:color w:val="000000"/>
                      <w:sz w:val="16"/>
                      <w:szCs w:val="16"/>
                      <w:lang w:val="en-US"/>
                    </w:rPr>
                  </m:ctrlPr>
                </m:sSubPr>
                <m:e>
                  <m:acc>
                    <m:accPr>
                      <m:chr m:val="⃗"/>
                      <m:ctrlPr>
                        <w:rPr>
                          <w:rFonts w:ascii="Cambria Math" w:hAnsi="Cambria Math"/>
                          <w:i/>
                          <w:color w:val="000000"/>
                          <w:sz w:val="16"/>
                          <w:szCs w:val="16"/>
                          <w:lang w:val="en-US"/>
                        </w:rPr>
                      </m:ctrlPr>
                    </m:accPr>
                    <m:e>
                      <m:r>
                        <w:rPr>
                          <w:rFonts w:ascii="Cambria Math" w:hAnsi="Cambria Math"/>
                          <w:color w:val="000000"/>
                          <w:sz w:val="16"/>
                          <w:szCs w:val="16"/>
                          <w:lang w:val="en-US"/>
                        </w:rPr>
                        <m:t>P</m:t>
                      </m:r>
                    </m:e>
                  </m:acc>
                </m:e>
                <m:sub>
                  <m:r>
                    <w:rPr>
                      <w:rFonts w:ascii="Cambria Math" w:hAnsi="Cambria Math"/>
                      <w:color w:val="000000"/>
                      <w:sz w:val="16"/>
                      <w:szCs w:val="16"/>
                      <w:lang w:val="en-US"/>
                    </w:rPr>
                    <m:t>bs</m:t>
                  </m:r>
                </m:sub>
              </m:sSub>
            </m:oMath>
            <w:r>
              <w:rPr>
                <w:sz w:val="16"/>
                <w:szCs w:val="16"/>
                <w:lang w:val="en-US"/>
              </w:rPr>
              <w:t xml:space="preserve">)  </w:t>
            </w:r>
          </w:p>
          <w:p w14:paraId="56A08787" w14:textId="77777777" w:rsidR="006B3774" w:rsidRDefault="00FC6E5F">
            <w:pPr>
              <w:ind w:firstLine="0"/>
              <w:rPr>
                <w:sz w:val="16"/>
                <w:szCs w:val="16"/>
                <w:lang w:val="en-US"/>
              </w:rPr>
            </w:pPr>
            <w:r>
              <w:rPr>
                <w:sz w:val="16"/>
                <w:szCs w:val="16"/>
                <w:lang w:val="en-US"/>
              </w:rPr>
              <w:t xml:space="preserve"> /* Migration behavior */</w:t>
            </w:r>
          </w:p>
          <w:p w14:paraId="677C3682" w14:textId="77777777" w:rsidR="006B3774" w:rsidRDefault="00FC6E5F">
            <w:pPr>
              <w:ind w:firstLine="0"/>
              <w:rPr>
                <w:sz w:val="16"/>
                <w:szCs w:val="16"/>
                <w:lang w:val="en-US"/>
              </w:rPr>
            </w:pPr>
            <w:r>
              <w:rPr>
                <w:sz w:val="16"/>
                <w:szCs w:val="16"/>
                <w:lang w:val="en-US"/>
              </w:rPr>
              <w:t xml:space="preserve">8:         </w:t>
            </w:r>
            <m:oMath>
              <m:r>
                <w:rPr>
                  <w:rFonts w:ascii="Cambria Math" w:hAnsi="Cambria Math"/>
                  <w:color w:val="000000"/>
                  <w:sz w:val="16"/>
                  <w:szCs w:val="16"/>
                  <w:lang w:val="en-US"/>
                </w:rPr>
                <m:t xml:space="preserve">rd ← </m:t>
              </m:r>
              <m:r>
                <m:rPr>
                  <m:sty m:val="p"/>
                </m:rPr>
                <w:rPr>
                  <w:rFonts w:ascii="Cambria Math" w:hAnsi="Cambria Math"/>
                  <w:sz w:val="16"/>
                  <w:szCs w:val="16"/>
                  <w:lang w:val="en-US"/>
                </w:rPr>
                <m:t xml:space="preserve">Rand(0, 1)  </m:t>
              </m:r>
            </m:oMath>
          </w:p>
          <w:p w14:paraId="23440BB8" w14:textId="77777777" w:rsidR="006B3774" w:rsidRDefault="00FC6E5F">
            <w:pPr>
              <w:ind w:firstLine="0"/>
              <w:rPr>
                <w:sz w:val="16"/>
                <w:szCs w:val="16"/>
                <w:lang w:val="en-US"/>
              </w:rPr>
            </w:pPr>
            <w:r>
              <w:rPr>
                <w:sz w:val="16"/>
                <w:szCs w:val="16"/>
                <w:lang w:val="en-US"/>
              </w:rPr>
              <w:t xml:space="preserve">9:          </w:t>
            </w:r>
            <m:oMath>
              <m:r>
                <w:rPr>
                  <w:rFonts w:ascii="Cambria Math" w:hAnsi="Cambria Math"/>
                  <w:color w:val="000000"/>
                  <w:sz w:val="16"/>
                  <w:szCs w:val="16"/>
                  <w:lang w:val="en-US"/>
                </w:rPr>
                <m:t>k ←</m:t>
              </m:r>
              <m:r>
                <m:rPr>
                  <m:sty m:val="p"/>
                </m:rPr>
                <w:rPr>
                  <w:rFonts w:ascii="Cambria Math" w:hAnsi="Cambria Math"/>
                  <w:sz w:val="16"/>
                  <w:szCs w:val="16"/>
                  <w:lang w:val="en-US"/>
                </w:rPr>
                <m:t>Rand(0, 2</m:t>
              </m:r>
              <m:r>
                <m:rPr>
                  <m:sty m:val="p"/>
                </m:rPr>
                <w:rPr>
                  <w:rFonts w:ascii="Cambria Math" w:hAnsi="Cambria Math" w:hint="eastAsia"/>
                  <w:sz w:val="16"/>
                  <w:szCs w:val="16"/>
                  <w:lang w:val="en-US"/>
                </w:rPr>
                <m:t>π</m:t>
              </m:r>
              <m:r>
                <m:rPr>
                  <m:sty m:val="p"/>
                </m:rPr>
                <w:rPr>
                  <w:rFonts w:ascii="Cambria Math" w:hAnsi="Cambria Math"/>
                  <w:sz w:val="16"/>
                  <w:szCs w:val="16"/>
                  <w:lang w:val="en-US"/>
                </w:rPr>
                <m:t xml:space="preserve">)  </m:t>
              </m:r>
            </m:oMath>
            <w:r>
              <w:rPr>
                <w:color w:val="000000"/>
                <w:sz w:val="16"/>
                <w:szCs w:val="16"/>
                <w:lang w:val="en-US"/>
              </w:rPr>
              <w:t xml:space="preserve"> </w:t>
            </w:r>
          </w:p>
          <w:p w14:paraId="04825A4E" w14:textId="77777777" w:rsidR="006B3774" w:rsidRDefault="00FC6E5F">
            <w:pPr>
              <w:ind w:firstLine="0"/>
              <w:rPr>
                <w:sz w:val="16"/>
                <w:szCs w:val="16"/>
                <w:lang w:val="en-US"/>
              </w:rPr>
            </w:pPr>
            <w:r>
              <w:rPr>
                <w:sz w:val="16"/>
                <w:szCs w:val="16"/>
                <w:lang w:val="en-US"/>
              </w:rPr>
              <w:t xml:space="preserve">/* Attacking behavior */ </w:t>
            </w:r>
          </w:p>
          <w:p w14:paraId="17CF0841" w14:textId="77777777" w:rsidR="006B3774" w:rsidRDefault="00FC6E5F">
            <w:pPr>
              <w:ind w:firstLine="0"/>
              <w:rPr>
                <w:sz w:val="16"/>
                <w:szCs w:val="16"/>
                <w:lang w:val="en-US"/>
              </w:rPr>
            </w:pPr>
            <w:r>
              <w:rPr>
                <w:sz w:val="16"/>
                <w:szCs w:val="16"/>
                <w:lang w:val="en-US"/>
              </w:rPr>
              <w:t xml:space="preserve">10:        </w:t>
            </w:r>
            <m:oMath>
              <m:r>
                <w:rPr>
                  <w:rFonts w:ascii="Cambria Math" w:hAnsi="Cambria Math"/>
                  <w:color w:val="000000"/>
                  <w:sz w:val="16"/>
                  <w:szCs w:val="16"/>
                  <w:lang w:val="en-US"/>
                </w:rPr>
                <m:t>r</m:t>
              </m:r>
              <m:r>
                <w:rPr>
                  <w:rFonts w:ascii="Cambria Math" w:hAnsi="Cambria Math"/>
                  <w:sz w:val="16"/>
                  <w:szCs w:val="16"/>
                  <w:lang w:val="en-US"/>
                </w:rPr>
                <m:t>←</m:t>
              </m:r>
              <m:r>
                <w:rPr>
                  <w:rFonts w:ascii="Cambria Math" w:hAnsi="Cambria Math"/>
                  <w:color w:val="000000"/>
                  <w:sz w:val="16"/>
                  <w:szCs w:val="16"/>
                  <w:lang w:val="en-US"/>
                </w:rPr>
                <m:t>r=u</m:t>
              </m:r>
              <m:r>
                <w:rPr>
                  <w:rFonts w:ascii="Cambria Math" w:hAnsi="Cambria Math" w:hint="eastAsia"/>
                  <w:color w:val="000000"/>
                  <w:sz w:val="16"/>
                  <w:szCs w:val="16"/>
                  <w:lang w:val="en-US"/>
                </w:rPr>
                <m:t>×</m:t>
              </m:r>
              <m:sSup>
                <m:sSupPr>
                  <m:ctrlPr>
                    <w:rPr>
                      <w:rFonts w:ascii="Cambria Math" w:hAnsi="Cambria Math"/>
                      <w:color w:val="000000"/>
                      <w:sz w:val="16"/>
                      <w:szCs w:val="16"/>
                      <w:lang w:val="en-US"/>
                    </w:rPr>
                  </m:ctrlPr>
                </m:sSupPr>
                <m:e>
                  <m:r>
                    <m:rPr>
                      <m:sty m:val="p"/>
                    </m:rPr>
                    <w:rPr>
                      <w:rFonts w:ascii="Cambria Math" w:hAnsi="Cambria Math"/>
                      <w:color w:val="000000"/>
                      <w:sz w:val="16"/>
                      <w:szCs w:val="16"/>
                      <w:lang w:val="en-US"/>
                    </w:rPr>
                    <m:t>e</m:t>
                  </m:r>
                </m:e>
                <m:sup>
                  <m:r>
                    <w:rPr>
                      <w:rFonts w:ascii="Cambria Math" w:hAnsi="Cambria Math"/>
                      <w:color w:val="000000"/>
                      <w:sz w:val="16"/>
                      <w:szCs w:val="16"/>
                      <w:lang w:val="en-US"/>
                    </w:rPr>
                    <m:t>kv</m:t>
                  </m:r>
                </m:sup>
              </m:sSup>
            </m:oMath>
            <w:r>
              <w:rPr>
                <w:sz w:val="16"/>
                <w:szCs w:val="16"/>
                <w:lang w:val="en-US"/>
              </w:rPr>
              <w:t xml:space="preserve">  using (10) </w:t>
            </w:r>
          </w:p>
          <w:p w14:paraId="6F2A98A6" w14:textId="77777777" w:rsidR="006B3774" w:rsidRDefault="00FC6E5F">
            <w:pPr>
              <w:ind w:firstLine="0"/>
              <w:rPr>
                <w:sz w:val="16"/>
                <w:szCs w:val="16"/>
                <w:lang w:val="en-US"/>
              </w:rPr>
            </w:pPr>
            <w:r>
              <w:rPr>
                <w:sz w:val="16"/>
                <w:szCs w:val="16"/>
                <w:lang w:val="en-US"/>
              </w:rPr>
              <w:t xml:space="preserve">11:        Calculate the distance </w:t>
            </w:r>
            <m:oMath>
              <m:acc>
                <m:accPr>
                  <m:chr m:val="⃗"/>
                  <m:ctrlPr>
                    <w:rPr>
                      <w:rFonts w:ascii="Cambria Math" w:hAnsi="Cambria Math"/>
                      <w:i/>
                      <w:color w:val="000000"/>
                      <w:sz w:val="16"/>
                      <w:szCs w:val="16"/>
                      <w:lang w:val="en-US"/>
                    </w:rPr>
                  </m:ctrlPr>
                </m:accPr>
                <m:e>
                  <m:sSub>
                    <m:sSubPr>
                      <m:ctrlPr>
                        <w:rPr>
                          <w:rFonts w:ascii="Cambria Math" w:hAnsi="Cambria Math"/>
                          <w:i/>
                          <w:color w:val="000000"/>
                          <w:sz w:val="16"/>
                          <w:szCs w:val="16"/>
                          <w:lang w:val="en-US"/>
                        </w:rPr>
                      </m:ctrlPr>
                    </m:sSubPr>
                    <m:e>
                      <m:r>
                        <w:rPr>
                          <w:rFonts w:ascii="Cambria Math" w:hAnsi="Cambria Math"/>
                          <w:color w:val="000000"/>
                          <w:sz w:val="16"/>
                          <w:szCs w:val="16"/>
                          <w:lang w:val="en-US"/>
                        </w:rPr>
                        <m:t>D</m:t>
                      </m:r>
                    </m:e>
                    <m:sub>
                      <m:r>
                        <w:rPr>
                          <w:rFonts w:ascii="Cambria Math" w:hAnsi="Cambria Math"/>
                          <w:color w:val="000000"/>
                          <w:sz w:val="16"/>
                          <w:szCs w:val="16"/>
                          <w:lang w:val="en-US"/>
                        </w:rPr>
                        <m:t>s</m:t>
                      </m:r>
                    </m:sub>
                  </m:sSub>
                </m:e>
              </m:acc>
            </m:oMath>
            <w:r>
              <w:rPr>
                <w:sz w:val="16"/>
                <w:szCs w:val="16"/>
                <w:lang w:val="en-US"/>
              </w:rPr>
              <w:t xml:space="preserve"> using (6) </w:t>
            </w:r>
          </w:p>
          <w:p w14:paraId="4F6728D6" w14:textId="77777777" w:rsidR="006B3774" w:rsidRDefault="00FC6E5F">
            <w:pPr>
              <w:ind w:firstLine="0"/>
              <w:rPr>
                <w:sz w:val="16"/>
                <w:szCs w:val="16"/>
                <w:lang w:val="en-US"/>
              </w:rPr>
            </w:pPr>
            <w:r>
              <w:rPr>
                <w:sz w:val="16"/>
                <w:szCs w:val="16"/>
                <w:lang w:val="en-US"/>
              </w:rPr>
              <w:t xml:space="preserve">12:        </w:t>
            </w:r>
            <m:oMath>
              <m:r>
                <w:rPr>
                  <w:rFonts w:ascii="Cambria Math" w:hAnsi="Cambria Math"/>
                  <w:sz w:val="16"/>
                  <w:szCs w:val="16"/>
                  <w:lang w:val="en-US"/>
                </w:rPr>
                <m:t>P←</m:t>
              </m:r>
              <m:sSup>
                <m:sSupPr>
                  <m:ctrlPr>
                    <w:rPr>
                      <w:rFonts w:ascii="Cambria Math" w:hAnsi="Cambria Math"/>
                      <w:i/>
                      <w:sz w:val="16"/>
                      <w:szCs w:val="16"/>
                      <w:lang w:val="en-US"/>
                    </w:rPr>
                  </m:ctrlPr>
                </m:sSupPr>
                <m:e>
                  <m:r>
                    <w:rPr>
                      <w:rFonts w:ascii="Cambria Math" w:hAnsi="Cambria Math"/>
                      <w:sz w:val="16"/>
                      <w:szCs w:val="16"/>
                      <w:lang w:val="en-US"/>
                    </w:rPr>
                    <m:t>x</m:t>
                  </m:r>
                </m:e>
                <m:sup>
                  <m:r>
                    <w:rPr>
                      <w:rFonts w:ascii="Cambria Math" w:hAnsi="Cambria Math"/>
                      <w:sz w:val="16"/>
                      <w:szCs w:val="16"/>
                      <w:lang w:val="en-US"/>
                    </w:rPr>
                    <m:t>'</m:t>
                  </m:r>
                </m:sup>
              </m:sSup>
              <m:r>
                <w:rPr>
                  <w:rFonts w:ascii="Cambria Math" w:hAnsi="Cambria Math"/>
                  <w:sz w:val="16"/>
                  <w:szCs w:val="16"/>
                  <w:lang w:val="en-US"/>
                </w:rPr>
                <m:t xml:space="preserve"> </m:t>
              </m:r>
              <m:r>
                <w:rPr>
                  <w:rFonts w:ascii="Cambria Math" w:hAnsi="Cambria Math" w:hint="eastAsia"/>
                  <w:sz w:val="16"/>
                  <w:szCs w:val="16"/>
                  <w:lang w:val="en-US"/>
                </w:rPr>
                <m:t>×</m:t>
              </m:r>
              <m:r>
                <w:rPr>
                  <w:rFonts w:ascii="Cambria Math" w:hAnsi="Cambria Math"/>
                  <w:sz w:val="16"/>
                  <w:szCs w:val="16"/>
                  <w:lang w:val="en-US"/>
                </w:rPr>
                <m:t xml:space="preserve"> </m:t>
              </m:r>
              <m:sSup>
                <m:sSupPr>
                  <m:ctrlPr>
                    <w:rPr>
                      <w:rFonts w:ascii="Cambria Math" w:hAnsi="Cambria Math"/>
                      <w:i/>
                      <w:sz w:val="16"/>
                      <w:szCs w:val="16"/>
                      <w:lang w:val="en-US"/>
                    </w:rPr>
                  </m:ctrlPr>
                </m:sSupPr>
                <m:e>
                  <m:r>
                    <w:rPr>
                      <w:rFonts w:ascii="Cambria Math" w:hAnsi="Cambria Math"/>
                      <w:sz w:val="16"/>
                      <w:szCs w:val="16"/>
                      <w:lang w:val="en-US"/>
                    </w:rPr>
                    <m:t>y</m:t>
                  </m:r>
                </m:e>
                <m:sup>
                  <m:r>
                    <w:rPr>
                      <w:rFonts w:ascii="Cambria Math" w:hAnsi="Cambria Math"/>
                      <w:sz w:val="16"/>
                      <w:szCs w:val="16"/>
                      <w:lang w:val="en-US"/>
                    </w:rPr>
                    <m:t>'</m:t>
                  </m:r>
                </m:sup>
              </m:sSup>
              <m:r>
                <w:rPr>
                  <w:rFonts w:ascii="Cambria Math" w:hAnsi="Cambria Math"/>
                  <w:sz w:val="16"/>
                  <w:szCs w:val="16"/>
                  <w:lang w:val="en-US"/>
                </w:rPr>
                <m:t xml:space="preserve"> </m:t>
              </m:r>
              <m:r>
                <w:rPr>
                  <w:rFonts w:ascii="Cambria Math" w:hAnsi="Cambria Math" w:hint="eastAsia"/>
                  <w:sz w:val="16"/>
                  <w:szCs w:val="16"/>
                  <w:lang w:val="en-US"/>
                </w:rPr>
                <m:t>×</m:t>
              </m:r>
              <m:sSup>
                <m:sSupPr>
                  <m:ctrlPr>
                    <w:rPr>
                      <w:rFonts w:ascii="Cambria Math" w:hAnsi="Cambria Math"/>
                      <w:i/>
                      <w:sz w:val="16"/>
                      <w:szCs w:val="16"/>
                      <w:lang w:val="en-US"/>
                    </w:rPr>
                  </m:ctrlPr>
                </m:sSupPr>
                <m:e>
                  <m:r>
                    <w:rPr>
                      <w:rFonts w:ascii="Cambria Math" w:hAnsi="Cambria Math"/>
                      <w:sz w:val="16"/>
                      <w:szCs w:val="16"/>
                      <w:lang w:val="en-US"/>
                    </w:rPr>
                    <m:t>z</m:t>
                  </m:r>
                </m:e>
                <m:sup>
                  <m:r>
                    <w:rPr>
                      <w:rFonts w:ascii="Cambria Math" w:hAnsi="Cambria Math"/>
                      <w:sz w:val="16"/>
                      <w:szCs w:val="16"/>
                      <w:lang w:val="en-US"/>
                    </w:rPr>
                    <m:t>'</m:t>
                  </m:r>
                </m:sup>
              </m:sSup>
            </m:oMath>
            <w:r>
              <w:rPr>
                <w:sz w:val="16"/>
                <w:szCs w:val="16"/>
                <w:lang w:val="en-US"/>
              </w:rPr>
              <w:t xml:space="preserve">    using  (7)–(9) </w:t>
            </w:r>
          </w:p>
          <w:p w14:paraId="3B26F4E8" w14:textId="77777777" w:rsidR="006B3774" w:rsidRDefault="00FC6E5F">
            <w:pPr>
              <w:ind w:firstLine="0"/>
              <w:rPr>
                <w:color w:val="000000"/>
                <w:sz w:val="16"/>
                <w:szCs w:val="16"/>
                <w:lang w:val="en-US"/>
              </w:rPr>
            </w:pPr>
            <w:r>
              <w:rPr>
                <w:sz w:val="16"/>
                <w:szCs w:val="16"/>
                <w:lang w:val="en-US"/>
              </w:rPr>
              <w:t xml:space="preserve">13:        </w:t>
            </w:r>
            <m:oMath>
              <m:acc>
                <m:accPr>
                  <m:chr m:val="⃗"/>
                  <m:ctrlPr>
                    <w:rPr>
                      <w:rFonts w:ascii="Cambria Math" w:hAnsi="Cambria Math"/>
                      <w:i/>
                      <w:color w:val="000000"/>
                      <w:sz w:val="16"/>
                      <w:szCs w:val="16"/>
                      <w:lang w:val="en-US"/>
                    </w:rPr>
                  </m:ctrlPr>
                </m:accPr>
                <m:e>
                  <m:sSub>
                    <m:sSubPr>
                      <m:ctrlPr>
                        <w:rPr>
                          <w:rFonts w:ascii="Cambria Math" w:hAnsi="Cambria Math"/>
                          <w:i/>
                          <w:color w:val="000000"/>
                          <w:sz w:val="16"/>
                          <w:szCs w:val="16"/>
                          <w:lang w:val="en-US"/>
                        </w:rPr>
                      </m:ctrlPr>
                    </m:sSubPr>
                    <m:e>
                      <m:r>
                        <w:rPr>
                          <w:rFonts w:ascii="Cambria Math" w:hAnsi="Cambria Math"/>
                          <w:color w:val="000000"/>
                          <w:sz w:val="16"/>
                          <w:szCs w:val="16"/>
                          <w:lang w:val="en-US"/>
                        </w:rPr>
                        <m:t>P</m:t>
                      </m:r>
                    </m:e>
                    <m:sub>
                      <m:r>
                        <w:rPr>
                          <w:rFonts w:ascii="Cambria Math" w:hAnsi="Cambria Math"/>
                          <w:color w:val="000000"/>
                          <w:sz w:val="16"/>
                          <w:szCs w:val="16"/>
                          <w:lang w:val="en-US"/>
                        </w:rPr>
                        <m:t>s</m:t>
                      </m:r>
                    </m:sub>
                  </m:sSub>
                </m:e>
              </m:acc>
              <m:d>
                <m:dPr>
                  <m:ctrlPr>
                    <w:rPr>
                      <w:rFonts w:ascii="Cambria Math" w:hAnsi="Cambria Math"/>
                      <w:i/>
                      <w:color w:val="000000"/>
                      <w:sz w:val="16"/>
                      <w:szCs w:val="16"/>
                      <w:lang w:val="en-US"/>
                    </w:rPr>
                  </m:ctrlPr>
                </m:dPr>
                <m:e>
                  <m:r>
                    <w:rPr>
                      <w:rFonts w:ascii="Cambria Math" w:hAnsi="Cambria Math"/>
                      <w:color w:val="000000"/>
                      <w:sz w:val="16"/>
                      <w:szCs w:val="16"/>
                      <w:lang w:val="en-US"/>
                    </w:rPr>
                    <m:t>x</m:t>
                  </m:r>
                </m:e>
              </m:d>
              <m:r>
                <w:rPr>
                  <w:rFonts w:ascii="Cambria Math" w:hAnsi="Cambria Math"/>
                  <w:color w:val="000000"/>
                  <w:sz w:val="16"/>
                  <w:szCs w:val="16"/>
                  <w:lang w:val="en-US"/>
                </w:rPr>
                <m:t>←</m:t>
              </m:r>
              <m:d>
                <m:dPr>
                  <m:ctrlPr>
                    <w:rPr>
                      <w:rFonts w:ascii="Cambria Math" w:hAnsi="Cambria Math"/>
                      <w:i/>
                      <w:color w:val="000000"/>
                      <w:sz w:val="16"/>
                      <w:szCs w:val="16"/>
                      <w:lang w:val="en-US"/>
                    </w:rPr>
                  </m:ctrlPr>
                </m:dPr>
                <m:e>
                  <m:acc>
                    <m:accPr>
                      <m:chr m:val="⃗"/>
                      <m:ctrlPr>
                        <w:rPr>
                          <w:rFonts w:ascii="Cambria Math" w:hAnsi="Cambria Math"/>
                          <w:i/>
                          <w:color w:val="000000"/>
                          <w:sz w:val="16"/>
                          <w:szCs w:val="16"/>
                          <w:lang w:val="en-US"/>
                        </w:rPr>
                      </m:ctrlPr>
                    </m:accPr>
                    <m:e>
                      <m:sSub>
                        <m:sSubPr>
                          <m:ctrlPr>
                            <w:rPr>
                              <w:rFonts w:ascii="Cambria Math" w:hAnsi="Cambria Math"/>
                              <w:i/>
                              <w:color w:val="000000"/>
                              <w:sz w:val="16"/>
                              <w:szCs w:val="16"/>
                              <w:lang w:val="en-US"/>
                            </w:rPr>
                          </m:ctrlPr>
                        </m:sSubPr>
                        <m:e>
                          <m:r>
                            <w:rPr>
                              <w:rFonts w:ascii="Cambria Math" w:hAnsi="Cambria Math"/>
                              <w:color w:val="000000"/>
                              <w:sz w:val="16"/>
                              <w:szCs w:val="16"/>
                              <w:lang w:val="en-US"/>
                            </w:rPr>
                            <m:t>D</m:t>
                          </m:r>
                        </m:e>
                        <m:sub>
                          <m:r>
                            <w:rPr>
                              <w:rFonts w:ascii="Cambria Math" w:hAnsi="Cambria Math"/>
                              <w:color w:val="000000"/>
                              <w:sz w:val="16"/>
                              <w:szCs w:val="16"/>
                              <w:lang w:val="en-US"/>
                            </w:rPr>
                            <m:t>s</m:t>
                          </m:r>
                        </m:sub>
                      </m:sSub>
                    </m:e>
                  </m:acc>
                  <m:r>
                    <w:rPr>
                      <w:rFonts w:ascii="Cambria Math" w:hAnsi="Cambria Math" w:hint="eastAsia"/>
                      <w:color w:val="000000"/>
                      <w:sz w:val="16"/>
                      <w:szCs w:val="16"/>
                      <w:lang w:val="en-US"/>
                    </w:rPr>
                    <m:t>×</m:t>
                  </m:r>
                  <m:r>
                    <w:rPr>
                      <w:rFonts w:ascii="Cambria Math" w:hAnsi="Cambria Math"/>
                      <w:color w:val="000000"/>
                      <w:sz w:val="16"/>
                      <w:szCs w:val="16"/>
                      <w:lang w:val="en-US"/>
                    </w:rPr>
                    <m:t>p</m:t>
                  </m:r>
                </m:e>
              </m:d>
              <m:r>
                <w:rPr>
                  <w:rFonts w:ascii="Cambria Math" w:hAnsi="Cambria Math"/>
                  <w:color w:val="000000"/>
                  <w:sz w:val="16"/>
                  <w:szCs w:val="16"/>
                  <w:lang w:val="en-US"/>
                </w:rPr>
                <m:t>+</m:t>
              </m:r>
              <m:acc>
                <m:accPr>
                  <m:chr m:val="⃗"/>
                  <m:ctrlPr>
                    <w:rPr>
                      <w:rFonts w:ascii="Cambria Math" w:hAnsi="Cambria Math"/>
                      <w:i/>
                      <w:color w:val="000000"/>
                      <w:sz w:val="16"/>
                      <w:szCs w:val="16"/>
                      <w:lang w:val="en-US"/>
                    </w:rPr>
                  </m:ctrlPr>
                </m:accPr>
                <m:e>
                  <m:sSub>
                    <m:sSubPr>
                      <m:ctrlPr>
                        <w:rPr>
                          <w:rFonts w:ascii="Cambria Math" w:hAnsi="Cambria Math"/>
                          <w:i/>
                          <w:color w:val="000000"/>
                          <w:sz w:val="16"/>
                          <w:szCs w:val="16"/>
                          <w:lang w:val="en-US"/>
                        </w:rPr>
                      </m:ctrlPr>
                    </m:sSubPr>
                    <m:e>
                      <m:r>
                        <w:rPr>
                          <w:rFonts w:ascii="Cambria Math" w:hAnsi="Cambria Math"/>
                          <w:color w:val="000000"/>
                          <w:sz w:val="16"/>
                          <w:szCs w:val="16"/>
                          <w:lang w:val="en-US"/>
                        </w:rPr>
                        <m:t>P</m:t>
                      </m:r>
                    </m:e>
                    <m:sub>
                      <m:r>
                        <w:rPr>
                          <w:rFonts w:ascii="Cambria Math" w:hAnsi="Cambria Math"/>
                          <w:color w:val="000000"/>
                          <w:sz w:val="16"/>
                          <w:szCs w:val="16"/>
                          <w:lang w:val="en-US"/>
                        </w:rPr>
                        <m:t>bs</m:t>
                      </m:r>
                    </m:sub>
                  </m:sSub>
                </m:e>
              </m:acc>
              <m:d>
                <m:dPr>
                  <m:ctrlPr>
                    <w:rPr>
                      <w:rFonts w:ascii="Cambria Math" w:hAnsi="Cambria Math"/>
                      <w:i/>
                      <w:color w:val="000000"/>
                      <w:sz w:val="16"/>
                      <w:szCs w:val="16"/>
                      <w:lang w:val="en-US"/>
                    </w:rPr>
                  </m:ctrlPr>
                </m:dPr>
                <m:e>
                  <m:r>
                    <w:rPr>
                      <w:rFonts w:ascii="Cambria Math" w:hAnsi="Cambria Math"/>
                      <w:color w:val="000000"/>
                      <w:sz w:val="16"/>
                      <w:szCs w:val="16"/>
                      <w:lang w:val="en-US"/>
                    </w:rPr>
                    <m:t>x</m:t>
                  </m:r>
                </m:e>
              </m:d>
            </m:oMath>
          </w:p>
          <w:p w14:paraId="3575CE71" w14:textId="77777777" w:rsidR="006B3774" w:rsidRDefault="00FC6E5F">
            <w:pPr>
              <w:ind w:firstLine="0"/>
              <w:rPr>
                <w:sz w:val="16"/>
                <w:szCs w:val="16"/>
                <w:lang w:val="en-US"/>
              </w:rPr>
            </w:pPr>
            <w:r>
              <w:rPr>
                <w:sz w:val="16"/>
                <w:szCs w:val="16"/>
                <w:lang w:val="en-US"/>
              </w:rPr>
              <w:t xml:space="preserve">14:        </w:t>
            </w:r>
            <m:oMath>
              <m:r>
                <w:rPr>
                  <w:rFonts w:ascii="Cambria Math" w:hAnsi="Cambria Math"/>
                  <w:color w:val="000000"/>
                  <w:sz w:val="16"/>
                  <w:szCs w:val="16"/>
                  <w:lang w:val="en-US"/>
                </w:rPr>
                <m:t>x←x+1</m:t>
              </m:r>
            </m:oMath>
          </w:p>
          <w:p w14:paraId="037D8A37" w14:textId="77777777" w:rsidR="006B3774" w:rsidRDefault="00FC6E5F">
            <w:pPr>
              <w:ind w:firstLine="0"/>
              <w:rPr>
                <w:sz w:val="16"/>
                <w:szCs w:val="16"/>
                <w:lang w:val="en-US"/>
              </w:rPr>
            </w:pPr>
            <w:r>
              <w:rPr>
                <w:sz w:val="16"/>
                <w:szCs w:val="16"/>
                <w:lang w:val="en-US"/>
              </w:rPr>
              <w:t xml:space="preserve">15:    </w:t>
            </w:r>
            <w:r>
              <w:rPr>
                <w:b/>
                <w:sz w:val="16"/>
                <w:szCs w:val="16"/>
                <w:lang w:val="en-US"/>
              </w:rPr>
              <w:t>end while</w:t>
            </w:r>
            <w:r>
              <w:rPr>
                <w:sz w:val="16"/>
                <w:szCs w:val="16"/>
                <w:lang w:val="en-US"/>
              </w:rPr>
              <w:t xml:space="preserve"> </w:t>
            </w:r>
          </w:p>
          <w:p w14:paraId="022C0633" w14:textId="77777777" w:rsidR="006B3774" w:rsidRDefault="00FC6E5F">
            <w:pPr>
              <w:ind w:firstLine="0"/>
              <w:rPr>
                <w:sz w:val="16"/>
                <w:szCs w:val="16"/>
                <w:lang w:val="en-US"/>
              </w:rPr>
            </w:pPr>
            <w:r>
              <w:rPr>
                <w:sz w:val="16"/>
                <w:szCs w:val="16"/>
                <w:lang w:val="en-US"/>
              </w:rPr>
              <w:t xml:space="preserve">16: return </w:t>
            </w:r>
            <m:oMath>
              <m:acc>
                <m:accPr>
                  <m:chr m:val="⃗"/>
                  <m:ctrlPr>
                    <w:rPr>
                      <w:rFonts w:ascii="Cambria Math" w:hAnsi="Cambria Math"/>
                      <w:i/>
                      <w:color w:val="000000"/>
                      <w:sz w:val="16"/>
                      <w:szCs w:val="16"/>
                      <w:lang w:val="en-US"/>
                    </w:rPr>
                  </m:ctrlPr>
                </m:accPr>
                <m:e>
                  <m:sSub>
                    <m:sSubPr>
                      <m:ctrlPr>
                        <w:rPr>
                          <w:rFonts w:ascii="Cambria Math" w:hAnsi="Cambria Math"/>
                          <w:i/>
                          <w:color w:val="000000"/>
                          <w:sz w:val="16"/>
                          <w:szCs w:val="16"/>
                          <w:lang w:val="en-US"/>
                        </w:rPr>
                      </m:ctrlPr>
                    </m:sSubPr>
                    <m:e>
                      <m:r>
                        <w:rPr>
                          <w:rFonts w:ascii="Cambria Math" w:hAnsi="Cambria Math"/>
                          <w:color w:val="000000"/>
                          <w:sz w:val="16"/>
                          <w:szCs w:val="16"/>
                          <w:lang w:val="en-US"/>
                        </w:rPr>
                        <m:t>P</m:t>
                      </m:r>
                    </m:e>
                    <m:sub>
                      <m:r>
                        <w:rPr>
                          <w:rFonts w:ascii="Cambria Math" w:hAnsi="Cambria Math"/>
                          <w:color w:val="000000"/>
                          <w:sz w:val="16"/>
                          <w:szCs w:val="16"/>
                          <w:lang w:val="en-US"/>
                        </w:rPr>
                        <m:t>bs</m:t>
                      </m:r>
                    </m:sub>
                  </m:sSub>
                </m:e>
              </m:acc>
            </m:oMath>
            <w:r>
              <w:rPr>
                <w:sz w:val="16"/>
                <w:szCs w:val="16"/>
                <w:lang w:val="en-US"/>
              </w:rPr>
              <w:t xml:space="preserve"> </w:t>
            </w:r>
          </w:p>
          <w:p w14:paraId="2DA855FA" w14:textId="77777777" w:rsidR="006B3774" w:rsidRDefault="00FC6E5F">
            <w:pPr>
              <w:ind w:firstLine="0"/>
              <w:rPr>
                <w:b/>
                <w:sz w:val="16"/>
                <w:szCs w:val="16"/>
                <w:lang w:val="en-US"/>
              </w:rPr>
            </w:pPr>
            <w:r>
              <w:rPr>
                <w:sz w:val="16"/>
                <w:szCs w:val="16"/>
                <w:lang w:val="en-US"/>
              </w:rPr>
              <w:t xml:space="preserve">17: </w:t>
            </w:r>
            <w:r>
              <w:rPr>
                <w:b/>
                <w:sz w:val="16"/>
                <w:szCs w:val="16"/>
                <w:lang w:val="en-US"/>
              </w:rPr>
              <w:t>end procedure</w:t>
            </w:r>
          </w:p>
          <w:p w14:paraId="2DF71C3B" w14:textId="77777777" w:rsidR="006B3774" w:rsidRDefault="006B3774">
            <w:pPr>
              <w:ind w:firstLine="0"/>
              <w:rPr>
                <w:b/>
                <w:sz w:val="16"/>
                <w:szCs w:val="16"/>
                <w:lang w:val="en-US"/>
              </w:rPr>
            </w:pPr>
          </w:p>
          <w:p w14:paraId="7C02D70D" w14:textId="77777777" w:rsidR="006B3774" w:rsidRDefault="00FC6E5F">
            <w:pPr>
              <w:ind w:firstLine="0"/>
              <w:rPr>
                <w:sz w:val="16"/>
                <w:szCs w:val="16"/>
                <w:lang w:val="en-US"/>
              </w:rPr>
            </w:pPr>
            <w:r>
              <w:rPr>
                <w:sz w:val="16"/>
                <w:szCs w:val="16"/>
                <w:lang w:val="en-US"/>
              </w:rPr>
              <w:t xml:space="preserve">1: </w:t>
            </w:r>
            <w:r>
              <w:rPr>
                <w:b/>
                <w:sz w:val="16"/>
                <w:szCs w:val="16"/>
                <w:lang w:val="en-US"/>
              </w:rPr>
              <w:t>procedure</w:t>
            </w:r>
            <w:r>
              <w:rPr>
                <w:sz w:val="16"/>
                <w:szCs w:val="16"/>
                <w:lang w:val="en-US"/>
              </w:rPr>
              <w:t xml:space="preserve"> </w:t>
            </w:r>
            <w:proofErr w:type="spellStart"/>
            <w:r>
              <w:rPr>
                <w:sz w:val="16"/>
                <w:szCs w:val="16"/>
                <w:lang w:val="en-US"/>
              </w:rPr>
              <w:t>ComputeFitness</w:t>
            </w:r>
            <w:proofErr w:type="spellEnd"/>
            <w:r>
              <w:rPr>
                <w:sz w:val="16"/>
                <w:szCs w:val="16"/>
                <w:lang w:val="en-US"/>
              </w:rPr>
              <w:t>(</w:t>
            </w:r>
            <m:oMath>
              <m:acc>
                <m:accPr>
                  <m:chr m:val="⃗"/>
                  <m:ctrlPr>
                    <w:rPr>
                      <w:rFonts w:ascii="Cambria Math" w:hAnsi="Cambria Math"/>
                      <w:i/>
                      <w:color w:val="000000"/>
                      <w:sz w:val="16"/>
                      <w:szCs w:val="16"/>
                      <w:lang w:val="en-US"/>
                    </w:rPr>
                  </m:ctrlPr>
                </m:accPr>
                <m:e>
                  <m:sSub>
                    <m:sSubPr>
                      <m:ctrlPr>
                        <w:rPr>
                          <w:rFonts w:ascii="Cambria Math" w:hAnsi="Cambria Math"/>
                          <w:i/>
                          <w:color w:val="000000"/>
                          <w:sz w:val="16"/>
                          <w:szCs w:val="16"/>
                          <w:lang w:val="en-US"/>
                        </w:rPr>
                      </m:ctrlPr>
                    </m:sSubPr>
                    <m:e>
                      <m:r>
                        <w:rPr>
                          <w:rFonts w:ascii="Cambria Math" w:hAnsi="Cambria Math"/>
                          <w:color w:val="000000"/>
                          <w:sz w:val="16"/>
                          <w:szCs w:val="16"/>
                          <w:lang w:val="en-US"/>
                        </w:rPr>
                        <m:t>P</m:t>
                      </m:r>
                    </m:e>
                    <m:sub>
                      <m:r>
                        <w:rPr>
                          <w:rFonts w:ascii="Cambria Math" w:hAnsi="Cambria Math"/>
                          <w:color w:val="000000"/>
                          <w:sz w:val="16"/>
                          <w:szCs w:val="16"/>
                          <w:lang w:val="en-US"/>
                        </w:rPr>
                        <m:t>s</m:t>
                      </m:r>
                    </m:sub>
                  </m:sSub>
                </m:e>
              </m:acc>
            </m:oMath>
            <w:r>
              <w:rPr>
                <w:sz w:val="16"/>
                <w:szCs w:val="16"/>
                <w:lang w:val="en-US"/>
              </w:rPr>
              <w:t xml:space="preserve">) </w:t>
            </w:r>
          </w:p>
          <w:p w14:paraId="52DA1C54" w14:textId="77777777" w:rsidR="006B3774" w:rsidRDefault="00FC6E5F">
            <w:pPr>
              <w:ind w:firstLine="0"/>
              <w:rPr>
                <w:sz w:val="16"/>
                <w:szCs w:val="16"/>
                <w:lang w:val="en-US"/>
              </w:rPr>
            </w:pPr>
            <w:r>
              <w:rPr>
                <w:sz w:val="16"/>
                <w:szCs w:val="16"/>
                <w:lang w:val="en-US"/>
              </w:rPr>
              <w:t xml:space="preserve">2:     </w:t>
            </w:r>
            <w:r>
              <w:rPr>
                <w:b/>
                <w:sz w:val="16"/>
                <w:szCs w:val="16"/>
                <w:lang w:val="en-US"/>
              </w:rPr>
              <w:t>for</w:t>
            </w:r>
            <w:r>
              <w:rPr>
                <w:sz w:val="16"/>
                <w:szCs w:val="16"/>
                <w:lang w:val="en-US"/>
              </w:rPr>
              <w:t xml:space="preserve"> </w:t>
            </w:r>
            <m:oMath>
              <m:r>
                <w:rPr>
                  <w:rFonts w:ascii="Cambria Math" w:hAnsi="Cambria Math"/>
                  <w:color w:val="000000"/>
                  <w:sz w:val="16"/>
                  <w:szCs w:val="16"/>
                  <w:lang w:val="en-US"/>
                </w:rPr>
                <m:t xml:space="preserve">x←1 </m:t>
              </m:r>
            </m:oMath>
            <w:r>
              <w:rPr>
                <w:sz w:val="16"/>
                <w:szCs w:val="16"/>
                <w:lang w:val="en-US"/>
              </w:rPr>
              <w:t xml:space="preserve">to n </w:t>
            </w:r>
            <w:r>
              <w:rPr>
                <w:b/>
                <w:sz w:val="16"/>
                <w:szCs w:val="16"/>
                <w:lang w:val="en-US"/>
              </w:rPr>
              <w:t>do</w:t>
            </w:r>
            <w:r>
              <w:rPr>
                <w:sz w:val="16"/>
                <w:szCs w:val="16"/>
                <w:lang w:val="en-US"/>
              </w:rPr>
              <w:t xml:space="preserve"> </w:t>
            </w:r>
          </w:p>
          <w:p w14:paraId="147D9B15" w14:textId="77777777" w:rsidR="006B3774" w:rsidRDefault="00FC6E5F">
            <w:pPr>
              <w:ind w:firstLine="0"/>
              <w:rPr>
                <w:sz w:val="16"/>
                <w:szCs w:val="16"/>
                <w:lang w:val="en-US"/>
              </w:rPr>
            </w:pPr>
            <w:r>
              <w:rPr>
                <w:sz w:val="16"/>
                <w:szCs w:val="16"/>
                <w:lang w:val="en-US"/>
              </w:rPr>
              <w:t xml:space="preserve">3:           </w:t>
            </w:r>
            <m:oMath>
              <m:sSub>
                <m:sSubPr>
                  <m:ctrlPr>
                    <w:rPr>
                      <w:rFonts w:ascii="Cambria Math" w:hAnsi="Cambria Math"/>
                      <w:sz w:val="16"/>
                      <w:szCs w:val="16"/>
                      <w:lang w:val="en-US"/>
                    </w:rPr>
                  </m:ctrlPr>
                </m:sSubPr>
                <m:e>
                  <m:r>
                    <m:rPr>
                      <m:sty m:val="p"/>
                    </m:rPr>
                    <w:rPr>
                      <w:rFonts w:ascii="Cambria Math" w:hAnsi="Cambria Math"/>
                      <w:sz w:val="16"/>
                      <w:szCs w:val="16"/>
                      <w:lang w:val="en-US"/>
                    </w:rPr>
                    <m:t>FIT</m:t>
                  </m:r>
                </m:e>
                <m:sub>
                  <m:r>
                    <w:rPr>
                      <w:rFonts w:ascii="Cambria Math" w:hAnsi="Cambria Math"/>
                      <w:sz w:val="16"/>
                      <w:szCs w:val="16"/>
                      <w:lang w:val="en-US"/>
                    </w:rPr>
                    <m:t>s</m:t>
                  </m:r>
                </m:sub>
              </m:sSub>
              <m:r>
                <m:rPr>
                  <m:sty m:val="p"/>
                </m:rPr>
                <w:rPr>
                  <w:rFonts w:ascii="Cambria Math" w:hAnsi="Cambria Math"/>
                  <w:sz w:val="16"/>
                  <w:szCs w:val="16"/>
                  <w:lang w:val="en-US"/>
                </w:rPr>
                <m:t>[i] ← FitnessFunction</m:t>
              </m:r>
              <m:r>
                <w:rPr>
                  <w:rFonts w:ascii="Cambria Math" w:hAnsi="Cambria Math"/>
                  <w:sz w:val="16"/>
                  <w:szCs w:val="16"/>
                  <w:lang w:val="en-US"/>
                </w:rPr>
                <m:t>(</m:t>
              </m:r>
              <m:acc>
                <m:accPr>
                  <m:chr m:val="⃗"/>
                  <m:ctrlPr>
                    <w:rPr>
                      <w:rFonts w:ascii="Cambria Math" w:hAnsi="Cambria Math"/>
                      <w:i/>
                      <w:color w:val="000000"/>
                      <w:sz w:val="16"/>
                      <w:szCs w:val="16"/>
                      <w:lang w:val="en-US"/>
                    </w:rPr>
                  </m:ctrlPr>
                </m:accPr>
                <m:e>
                  <m:sSub>
                    <m:sSubPr>
                      <m:ctrlPr>
                        <w:rPr>
                          <w:rFonts w:ascii="Cambria Math" w:hAnsi="Cambria Math"/>
                          <w:i/>
                          <w:color w:val="000000"/>
                          <w:sz w:val="16"/>
                          <w:szCs w:val="16"/>
                          <w:lang w:val="en-US"/>
                        </w:rPr>
                      </m:ctrlPr>
                    </m:sSubPr>
                    <m:e>
                      <m:r>
                        <w:rPr>
                          <w:rFonts w:ascii="Cambria Math" w:hAnsi="Cambria Math"/>
                          <w:color w:val="000000"/>
                          <w:sz w:val="16"/>
                          <w:szCs w:val="16"/>
                          <w:lang w:val="en-US"/>
                        </w:rPr>
                        <m:t>P</m:t>
                      </m:r>
                    </m:e>
                    <m:sub>
                      <m:r>
                        <w:rPr>
                          <w:rFonts w:ascii="Cambria Math" w:hAnsi="Cambria Math"/>
                          <w:color w:val="000000"/>
                          <w:sz w:val="16"/>
                          <w:szCs w:val="16"/>
                          <w:lang w:val="en-US"/>
                        </w:rPr>
                        <m:t>s</m:t>
                      </m:r>
                    </m:sub>
                  </m:sSub>
                </m:e>
              </m:acc>
              <m:r>
                <w:rPr>
                  <w:rFonts w:ascii="Cambria Math" w:hAnsi="Cambria Math"/>
                  <w:color w:val="000000"/>
                  <w:sz w:val="16"/>
                  <w:szCs w:val="16"/>
                  <w:lang w:val="en-US"/>
                </w:rPr>
                <m:t xml:space="preserve"> (i,:))</m:t>
              </m:r>
            </m:oMath>
            <w:r>
              <w:rPr>
                <w:sz w:val="16"/>
                <w:szCs w:val="16"/>
                <w:lang w:val="en-US"/>
              </w:rPr>
              <w:t xml:space="preserve"> </w:t>
            </w:r>
          </w:p>
          <w:p w14:paraId="4A7727D6" w14:textId="77777777" w:rsidR="006B3774" w:rsidRDefault="00FC6E5F">
            <w:pPr>
              <w:ind w:firstLine="0"/>
              <w:rPr>
                <w:sz w:val="16"/>
                <w:szCs w:val="16"/>
                <w:lang w:val="en-US"/>
              </w:rPr>
            </w:pPr>
            <w:r>
              <w:rPr>
                <w:sz w:val="16"/>
                <w:szCs w:val="16"/>
                <w:lang w:val="en-US"/>
              </w:rPr>
              <w:t xml:space="preserve">4:     </w:t>
            </w:r>
            <w:r>
              <w:rPr>
                <w:b/>
                <w:sz w:val="16"/>
                <w:szCs w:val="16"/>
                <w:lang w:val="en-US"/>
              </w:rPr>
              <w:t>end for</w:t>
            </w:r>
            <w:r>
              <w:rPr>
                <w:sz w:val="16"/>
                <w:szCs w:val="16"/>
                <w:lang w:val="en-US"/>
              </w:rPr>
              <w:t xml:space="preserve"> </w:t>
            </w:r>
          </w:p>
          <w:p w14:paraId="58400E57" w14:textId="77777777" w:rsidR="006B3774" w:rsidRDefault="00FC6E5F">
            <w:pPr>
              <w:ind w:firstLine="0"/>
              <w:rPr>
                <w:sz w:val="16"/>
                <w:szCs w:val="16"/>
                <w:lang w:val="en-US"/>
              </w:rPr>
            </w:pPr>
            <w:r>
              <w:rPr>
                <w:sz w:val="16"/>
                <w:szCs w:val="16"/>
                <w:lang w:val="en-US"/>
              </w:rPr>
              <w:t xml:space="preserve">5:    </w:t>
            </w:r>
            <m:oMath>
              <m:sSub>
                <m:sSubPr>
                  <m:ctrlPr>
                    <w:rPr>
                      <w:rFonts w:ascii="Cambria Math" w:hAnsi="Cambria Math"/>
                      <w:sz w:val="16"/>
                      <w:szCs w:val="16"/>
                      <w:lang w:val="en-US"/>
                    </w:rPr>
                  </m:ctrlPr>
                </m:sSubPr>
                <m:e>
                  <m:r>
                    <m:rPr>
                      <m:sty m:val="p"/>
                    </m:rPr>
                    <w:rPr>
                      <w:rFonts w:ascii="Cambria Math" w:hAnsi="Cambria Math"/>
                      <w:sz w:val="16"/>
                      <w:szCs w:val="16"/>
                      <w:lang w:val="en-US"/>
                    </w:rPr>
                    <m:t>FIT</m:t>
                  </m:r>
                </m:e>
                <m:sub>
                  <m:r>
                    <w:rPr>
                      <w:rFonts w:ascii="Cambria Math" w:hAnsi="Cambria Math"/>
                      <w:sz w:val="16"/>
                      <w:szCs w:val="16"/>
                      <w:lang w:val="en-US"/>
                    </w:rPr>
                    <m:t>sbest</m:t>
                  </m:r>
                </m:sub>
              </m:sSub>
              <m:r>
                <m:rPr>
                  <m:sty m:val="p"/>
                </m:rPr>
                <w:rPr>
                  <w:rFonts w:ascii="Cambria Math" w:hAnsi="Cambria Math"/>
                  <w:sz w:val="16"/>
                  <w:szCs w:val="16"/>
                  <w:lang w:val="en-US"/>
                </w:rPr>
                <m:t>[i] ← BEST(FITs[])</m:t>
              </m:r>
            </m:oMath>
            <w:r>
              <w:rPr>
                <w:sz w:val="16"/>
                <w:szCs w:val="16"/>
                <w:lang w:val="en-US"/>
              </w:rPr>
              <w:t xml:space="preserve"> </w:t>
            </w:r>
          </w:p>
          <w:p w14:paraId="339B893D" w14:textId="77777777" w:rsidR="006B3774" w:rsidRDefault="00FC6E5F">
            <w:pPr>
              <w:ind w:firstLine="0"/>
              <w:rPr>
                <w:sz w:val="16"/>
                <w:szCs w:val="16"/>
                <w:lang w:val="en-US"/>
              </w:rPr>
            </w:pPr>
            <w:r>
              <w:rPr>
                <w:sz w:val="16"/>
                <w:szCs w:val="16"/>
                <w:lang w:val="en-US"/>
              </w:rPr>
              <w:t xml:space="preserve">6: return    </w:t>
            </w:r>
            <m:oMath>
              <m:sSub>
                <m:sSubPr>
                  <m:ctrlPr>
                    <w:rPr>
                      <w:rFonts w:ascii="Cambria Math" w:hAnsi="Cambria Math"/>
                      <w:sz w:val="16"/>
                      <w:szCs w:val="16"/>
                      <w:lang w:val="en-US"/>
                    </w:rPr>
                  </m:ctrlPr>
                </m:sSubPr>
                <m:e>
                  <m:r>
                    <m:rPr>
                      <m:sty m:val="p"/>
                    </m:rPr>
                    <w:rPr>
                      <w:rFonts w:ascii="Cambria Math" w:hAnsi="Cambria Math"/>
                      <w:sz w:val="16"/>
                      <w:szCs w:val="16"/>
                      <w:lang w:val="en-US"/>
                    </w:rPr>
                    <m:t>FIT</m:t>
                  </m:r>
                </m:e>
                <m:sub>
                  <m:r>
                    <w:rPr>
                      <w:rFonts w:ascii="Cambria Math" w:hAnsi="Cambria Math"/>
                      <w:sz w:val="16"/>
                      <w:szCs w:val="16"/>
                      <w:lang w:val="en-US"/>
                    </w:rPr>
                    <m:t>sbest</m:t>
                  </m:r>
                </m:sub>
              </m:sSub>
            </m:oMath>
          </w:p>
          <w:p w14:paraId="54509234" w14:textId="77777777" w:rsidR="006B3774" w:rsidRDefault="00FC6E5F">
            <w:pPr>
              <w:ind w:firstLine="0"/>
              <w:rPr>
                <w:b/>
                <w:sz w:val="16"/>
                <w:szCs w:val="16"/>
                <w:lang w:val="en-US"/>
              </w:rPr>
            </w:pPr>
            <w:r>
              <w:rPr>
                <w:sz w:val="16"/>
                <w:szCs w:val="16"/>
                <w:lang w:val="en-US"/>
              </w:rPr>
              <w:t xml:space="preserve">7: </w:t>
            </w:r>
            <w:r>
              <w:rPr>
                <w:b/>
                <w:sz w:val="16"/>
                <w:szCs w:val="16"/>
                <w:lang w:val="en-US"/>
              </w:rPr>
              <w:t>end procedure</w:t>
            </w:r>
          </w:p>
          <w:p w14:paraId="3205C536" w14:textId="77777777" w:rsidR="006B3774" w:rsidRDefault="006B3774">
            <w:pPr>
              <w:ind w:firstLine="0"/>
              <w:rPr>
                <w:sz w:val="16"/>
                <w:szCs w:val="16"/>
                <w:lang w:val="en-US"/>
              </w:rPr>
            </w:pPr>
          </w:p>
          <w:p w14:paraId="226B66CF" w14:textId="77777777" w:rsidR="006B3774" w:rsidRDefault="00FC6E5F">
            <w:pPr>
              <w:ind w:firstLine="0"/>
              <w:rPr>
                <w:sz w:val="16"/>
                <w:szCs w:val="16"/>
                <w:lang w:val="en-US"/>
              </w:rPr>
            </w:pPr>
            <w:r>
              <w:rPr>
                <w:sz w:val="16"/>
                <w:szCs w:val="16"/>
                <w:lang w:val="en-US"/>
              </w:rPr>
              <w:t xml:space="preserve">1: </w:t>
            </w:r>
            <w:r>
              <w:rPr>
                <w:b/>
                <w:sz w:val="16"/>
                <w:szCs w:val="16"/>
                <w:lang w:val="en-US"/>
              </w:rPr>
              <w:t xml:space="preserve">procedure </w:t>
            </w:r>
            <m:oMath>
              <m:r>
                <m:rPr>
                  <m:sty m:val="p"/>
                </m:rPr>
                <w:rPr>
                  <w:rFonts w:ascii="Cambria Math" w:hAnsi="Cambria Math"/>
                  <w:sz w:val="16"/>
                  <w:szCs w:val="16"/>
                  <w:lang w:val="en-US"/>
                </w:rPr>
                <m:t>BEST(</m:t>
              </m:r>
              <m:sSub>
                <m:sSubPr>
                  <m:ctrlPr>
                    <w:rPr>
                      <w:rFonts w:ascii="Cambria Math" w:hAnsi="Cambria Math"/>
                      <w:sz w:val="16"/>
                      <w:szCs w:val="16"/>
                      <w:lang w:val="en-US"/>
                    </w:rPr>
                  </m:ctrlPr>
                </m:sSubPr>
                <m:e>
                  <m:r>
                    <m:rPr>
                      <m:sty m:val="p"/>
                    </m:rPr>
                    <w:rPr>
                      <w:rFonts w:ascii="Cambria Math" w:hAnsi="Cambria Math"/>
                      <w:sz w:val="16"/>
                      <w:szCs w:val="16"/>
                      <w:lang w:val="en-US"/>
                    </w:rPr>
                    <m:t>FIT</m:t>
                  </m:r>
                </m:e>
                <m:sub>
                  <m:r>
                    <w:rPr>
                      <w:rFonts w:ascii="Cambria Math" w:hAnsi="Cambria Math"/>
                      <w:sz w:val="16"/>
                      <w:szCs w:val="16"/>
                      <w:lang w:val="en-US"/>
                    </w:rPr>
                    <m:t>s</m:t>
                  </m:r>
                </m:sub>
              </m:sSub>
              <m:r>
                <m:rPr>
                  <m:sty m:val="p"/>
                </m:rPr>
                <w:rPr>
                  <w:rFonts w:ascii="Cambria Math" w:hAnsi="Cambria Math"/>
                  <w:sz w:val="16"/>
                  <w:szCs w:val="16"/>
                  <w:lang w:val="en-US"/>
                </w:rPr>
                <m:t>[])</m:t>
              </m:r>
            </m:oMath>
          </w:p>
          <w:p w14:paraId="33D136D8" w14:textId="77777777" w:rsidR="006B3774" w:rsidRDefault="00FC6E5F">
            <w:pPr>
              <w:ind w:firstLine="0"/>
              <w:rPr>
                <w:sz w:val="16"/>
                <w:szCs w:val="16"/>
                <w:lang w:val="en-US"/>
              </w:rPr>
            </w:pPr>
            <w:r>
              <w:rPr>
                <w:sz w:val="16"/>
                <w:szCs w:val="16"/>
                <w:lang w:val="en-US"/>
              </w:rPr>
              <w:t xml:space="preserve">2:      </w:t>
            </w:r>
            <m:oMath>
              <m:r>
                <m:rPr>
                  <m:sty m:val="p"/>
                </m:rPr>
                <w:rPr>
                  <w:rFonts w:ascii="Cambria Math" w:hAnsi="Cambria Math"/>
                  <w:sz w:val="16"/>
                  <w:szCs w:val="16"/>
                  <w:lang w:val="en-US"/>
                </w:rPr>
                <m:t xml:space="preserve">Best ← </m:t>
              </m:r>
              <m:sSub>
                <m:sSubPr>
                  <m:ctrlPr>
                    <w:rPr>
                      <w:rFonts w:ascii="Cambria Math" w:hAnsi="Cambria Math"/>
                      <w:sz w:val="16"/>
                      <w:szCs w:val="16"/>
                      <w:lang w:val="en-US"/>
                    </w:rPr>
                  </m:ctrlPr>
                </m:sSubPr>
                <m:e>
                  <m:r>
                    <m:rPr>
                      <m:sty m:val="p"/>
                    </m:rPr>
                    <w:rPr>
                      <w:rFonts w:ascii="Cambria Math" w:hAnsi="Cambria Math"/>
                      <w:sz w:val="16"/>
                      <w:szCs w:val="16"/>
                      <w:lang w:val="en-US"/>
                    </w:rPr>
                    <m:t>FIT</m:t>
                  </m:r>
                </m:e>
                <m:sub>
                  <m:r>
                    <w:rPr>
                      <w:rFonts w:ascii="Cambria Math" w:hAnsi="Cambria Math"/>
                      <w:sz w:val="16"/>
                      <w:szCs w:val="16"/>
                      <w:lang w:val="en-US"/>
                    </w:rPr>
                    <m:t>s</m:t>
                  </m:r>
                </m:sub>
              </m:sSub>
              <m:r>
                <m:rPr>
                  <m:sty m:val="p"/>
                </m:rPr>
                <w:rPr>
                  <w:rFonts w:ascii="Cambria Math" w:hAnsi="Cambria Math"/>
                  <w:sz w:val="16"/>
                  <w:szCs w:val="16"/>
                  <w:lang w:val="en-US"/>
                </w:rPr>
                <m:t xml:space="preserve">[0] </m:t>
              </m:r>
            </m:oMath>
          </w:p>
          <w:p w14:paraId="25A667EE" w14:textId="77777777" w:rsidR="006B3774" w:rsidRDefault="00FC6E5F">
            <w:pPr>
              <w:ind w:firstLine="0"/>
              <w:rPr>
                <w:sz w:val="16"/>
                <w:szCs w:val="16"/>
                <w:lang w:val="en-US"/>
              </w:rPr>
            </w:pPr>
            <w:r>
              <w:rPr>
                <w:sz w:val="16"/>
                <w:szCs w:val="16"/>
                <w:lang w:val="en-US"/>
              </w:rPr>
              <w:t xml:space="preserve">3:      </w:t>
            </w:r>
            <w:r>
              <w:rPr>
                <w:b/>
                <w:sz w:val="16"/>
                <w:szCs w:val="16"/>
                <w:lang w:val="en-US"/>
              </w:rPr>
              <w:t>for</w:t>
            </w:r>
            <w:r>
              <w:rPr>
                <w:sz w:val="16"/>
                <w:szCs w:val="16"/>
                <w:lang w:val="en-US"/>
              </w:rPr>
              <w:t xml:space="preserve"> </w:t>
            </w:r>
            <m:oMath>
              <m:r>
                <w:rPr>
                  <w:rFonts w:ascii="Cambria Math" w:hAnsi="Cambria Math"/>
                  <w:color w:val="000000"/>
                  <w:sz w:val="16"/>
                  <w:szCs w:val="16"/>
                  <w:lang w:val="en-US"/>
                </w:rPr>
                <m:t>i←1</m:t>
              </m:r>
            </m:oMath>
            <w:r>
              <w:rPr>
                <w:color w:val="000000"/>
                <w:sz w:val="16"/>
                <w:szCs w:val="16"/>
                <w:lang w:val="en-US"/>
              </w:rPr>
              <w:t xml:space="preserve"> </w:t>
            </w:r>
            <w:proofErr w:type="spellStart"/>
            <w:r>
              <w:rPr>
                <w:sz w:val="16"/>
                <w:szCs w:val="16"/>
                <w:lang w:val="en-US"/>
              </w:rPr>
              <w:t>to n</w:t>
            </w:r>
            <w:proofErr w:type="spellEnd"/>
            <w:r>
              <w:rPr>
                <w:sz w:val="16"/>
                <w:szCs w:val="16"/>
                <w:lang w:val="en-US"/>
              </w:rPr>
              <w:t xml:space="preserve"> </w:t>
            </w:r>
            <w:r>
              <w:rPr>
                <w:b/>
                <w:sz w:val="16"/>
                <w:szCs w:val="16"/>
                <w:lang w:val="en-US"/>
              </w:rPr>
              <w:t>do</w:t>
            </w:r>
            <w:r>
              <w:rPr>
                <w:sz w:val="16"/>
                <w:szCs w:val="16"/>
                <w:lang w:val="en-US"/>
              </w:rPr>
              <w:t xml:space="preserve"> </w:t>
            </w:r>
          </w:p>
          <w:p w14:paraId="7BEDDA18" w14:textId="77777777" w:rsidR="006B3774" w:rsidRDefault="00FC6E5F">
            <w:pPr>
              <w:ind w:firstLine="0"/>
              <w:rPr>
                <w:sz w:val="16"/>
                <w:szCs w:val="16"/>
                <w:lang w:val="en-US"/>
              </w:rPr>
            </w:pPr>
            <w:r>
              <w:rPr>
                <w:sz w:val="16"/>
                <w:szCs w:val="16"/>
                <w:lang w:val="en-US"/>
              </w:rPr>
              <w:t xml:space="preserve">4:            </w:t>
            </w:r>
            <w:r>
              <w:rPr>
                <w:b/>
                <w:sz w:val="16"/>
                <w:szCs w:val="16"/>
                <w:lang w:val="en-US"/>
              </w:rPr>
              <w:t>if</w:t>
            </w:r>
            <w:r>
              <w:rPr>
                <w:sz w:val="16"/>
                <w:szCs w:val="16"/>
                <w:lang w:val="en-US"/>
              </w:rPr>
              <w:t>(</w:t>
            </w:r>
            <m:oMath>
              <m:sSub>
                <m:sSubPr>
                  <m:ctrlPr>
                    <w:rPr>
                      <w:rFonts w:ascii="Cambria Math" w:hAnsi="Cambria Math"/>
                      <w:sz w:val="16"/>
                      <w:szCs w:val="16"/>
                      <w:lang w:val="en-US"/>
                    </w:rPr>
                  </m:ctrlPr>
                </m:sSubPr>
                <m:e>
                  <m:r>
                    <m:rPr>
                      <m:sty m:val="p"/>
                    </m:rPr>
                    <w:rPr>
                      <w:rFonts w:ascii="Cambria Math" w:hAnsi="Cambria Math"/>
                      <w:sz w:val="16"/>
                      <w:szCs w:val="16"/>
                      <w:lang w:val="en-US"/>
                    </w:rPr>
                    <m:t>FIT</m:t>
                  </m:r>
                </m:e>
                <m:sub>
                  <m:r>
                    <w:rPr>
                      <w:rFonts w:ascii="Cambria Math" w:hAnsi="Cambria Math"/>
                      <w:sz w:val="16"/>
                      <w:szCs w:val="16"/>
                      <w:lang w:val="en-US"/>
                    </w:rPr>
                    <m:t>s</m:t>
                  </m:r>
                </m:sub>
              </m:sSub>
              <m:d>
                <m:dPr>
                  <m:begChr m:val="["/>
                  <m:endChr m:val="]"/>
                  <m:ctrlPr>
                    <w:rPr>
                      <w:rFonts w:ascii="Cambria Math" w:hAnsi="Cambria Math"/>
                      <w:sz w:val="16"/>
                      <w:szCs w:val="16"/>
                      <w:lang w:val="en-US"/>
                    </w:rPr>
                  </m:ctrlPr>
                </m:dPr>
                <m:e>
                  <m:r>
                    <m:rPr>
                      <m:sty m:val="p"/>
                    </m:rPr>
                    <w:rPr>
                      <w:rFonts w:ascii="Cambria Math" w:hAnsi="Cambria Math"/>
                      <w:sz w:val="16"/>
                      <w:szCs w:val="16"/>
                      <w:lang w:val="en-US"/>
                    </w:rPr>
                    <m:t>0</m:t>
                  </m:r>
                </m:e>
              </m:d>
              <m:r>
                <m:rPr>
                  <m:sty m:val="p"/>
                </m:rPr>
                <w:rPr>
                  <w:rFonts w:ascii="Cambria Math" w:hAnsi="Cambria Math"/>
                  <w:sz w:val="16"/>
                  <w:szCs w:val="16"/>
                  <w:lang w:val="en-US"/>
                </w:rPr>
                <m:t>&lt;Best</m:t>
              </m:r>
            </m:oMath>
            <w:r>
              <w:rPr>
                <w:sz w:val="16"/>
                <w:szCs w:val="16"/>
                <w:lang w:val="en-US"/>
              </w:rPr>
              <w:t>)</w:t>
            </w:r>
            <w:r>
              <w:rPr>
                <w:b/>
                <w:sz w:val="16"/>
                <w:szCs w:val="16"/>
                <w:lang w:val="en-US"/>
              </w:rPr>
              <w:t xml:space="preserve"> then</w:t>
            </w:r>
            <w:r>
              <w:rPr>
                <w:sz w:val="16"/>
                <w:szCs w:val="16"/>
                <w:lang w:val="en-US"/>
              </w:rPr>
              <w:t xml:space="preserve"> </w:t>
            </w:r>
          </w:p>
          <w:p w14:paraId="5D55C125" w14:textId="77777777" w:rsidR="006B3774" w:rsidRDefault="00FC6E5F">
            <w:pPr>
              <w:ind w:firstLine="0"/>
              <w:rPr>
                <w:sz w:val="16"/>
                <w:szCs w:val="16"/>
                <w:lang w:val="en-US"/>
              </w:rPr>
            </w:pPr>
            <w:r>
              <w:rPr>
                <w:sz w:val="16"/>
                <w:szCs w:val="16"/>
                <w:lang w:val="en-US"/>
              </w:rPr>
              <w:t xml:space="preserve">5:              </w:t>
            </w:r>
            <m:oMath>
              <m:r>
                <m:rPr>
                  <m:sty m:val="p"/>
                </m:rPr>
                <w:rPr>
                  <w:rFonts w:ascii="Cambria Math" w:hAnsi="Cambria Math"/>
                  <w:sz w:val="16"/>
                  <w:szCs w:val="16"/>
                  <w:lang w:val="en-US"/>
                </w:rPr>
                <m:t xml:space="preserve">Best ← </m:t>
              </m:r>
              <m:sSub>
                <m:sSubPr>
                  <m:ctrlPr>
                    <w:rPr>
                      <w:rFonts w:ascii="Cambria Math" w:hAnsi="Cambria Math"/>
                      <w:sz w:val="16"/>
                      <w:szCs w:val="16"/>
                      <w:lang w:val="en-US"/>
                    </w:rPr>
                  </m:ctrlPr>
                </m:sSubPr>
                <m:e>
                  <m:r>
                    <m:rPr>
                      <m:sty m:val="p"/>
                    </m:rPr>
                    <w:rPr>
                      <w:rFonts w:ascii="Cambria Math" w:hAnsi="Cambria Math"/>
                      <w:sz w:val="16"/>
                      <w:szCs w:val="16"/>
                      <w:lang w:val="en-US"/>
                    </w:rPr>
                    <m:t>FIT</m:t>
                  </m:r>
                </m:e>
                <m:sub>
                  <m:r>
                    <w:rPr>
                      <w:rFonts w:ascii="Cambria Math" w:hAnsi="Cambria Math"/>
                      <w:sz w:val="16"/>
                      <w:szCs w:val="16"/>
                      <w:lang w:val="en-US"/>
                    </w:rPr>
                    <m:t>s</m:t>
                  </m:r>
                </m:sub>
              </m:sSub>
              <m:r>
                <m:rPr>
                  <m:sty m:val="p"/>
                </m:rPr>
                <w:rPr>
                  <w:rFonts w:ascii="Cambria Math" w:hAnsi="Cambria Math"/>
                  <w:sz w:val="16"/>
                  <w:szCs w:val="16"/>
                  <w:lang w:val="en-US"/>
                </w:rPr>
                <m:t>[i]</m:t>
              </m:r>
            </m:oMath>
          </w:p>
          <w:p w14:paraId="374AF5BB" w14:textId="77777777" w:rsidR="006B3774" w:rsidRDefault="00FC6E5F">
            <w:pPr>
              <w:ind w:firstLine="0"/>
              <w:rPr>
                <w:sz w:val="16"/>
                <w:szCs w:val="16"/>
                <w:lang w:val="en-US"/>
              </w:rPr>
            </w:pPr>
            <w:r>
              <w:rPr>
                <w:sz w:val="16"/>
                <w:szCs w:val="16"/>
                <w:lang w:val="en-US"/>
              </w:rPr>
              <w:t xml:space="preserve">6:           </w:t>
            </w:r>
            <w:r>
              <w:rPr>
                <w:b/>
                <w:sz w:val="16"/>
                <w:szCs w:val="16"/>
                <w:lang w:val="en-US"/>
              </w:rPr>
              <w:t>end if</w:t>
            </w:r>
            <w:r>
              <w:rPr>
                <w:sz w:val="16"/>
                <w:szCs w:val="16"/>
                <w:lang w:val="en-US"/>
              </w:rPr>
              <w:t xml:space="preserve"> </w:t>
            </w:r>
          </w:p>
          <w:p w14:paraId="51C1C845" w14:textId="77777777" w:rsidR="006B3774" w:rsidRDefault="00FC6E5F">
            <w:pPr>
              <w:ind w:firstLine="0"/>
              <w:rPr>
                <w:sz w:val="16"/>
                <w:szCs w:val="16"/>
                <w:lang w:val="en-US"/>
              </w:rPr>
            </w:pPr>
            <w:r>
              <w:rPr>
                <w:sz w:val="16"/>
                <w:szCs w:val="16"/>
                <w:lang w:val="en-US"/>
              </w:rPr>
              <w:t xml:space="preserve">7:       </w:t>
            </w:r>
            <w:r>
              <w:rPr>
                <w:b/>
                <w:sz w:val="16"/>
                <w:szCs w:val="16"/>
                <w:lang w:val="en-US"/>
              </w:rPr>
              <w:t>end for</w:t>
            </w:r>
            <w:r>
              <w:rPr>
                <w:sz w:val="16"/>
                <w:szCs w:val="16"/>
                <w:lang w:val="en-US"/>
              </w:rPr>
              <w:t xml:space="preserve"> </w:t>
            </w:r>
          </w:p>
          <w:p w14:paraId="122CE7E5" w14:textId="77777777" w:rsidR="006B3774" w:rsidRDefault="00FC6E5F">
            <w:pPr>
              <w:ind w:firstLine="0"/>
              <w:rPr>
                <w:sz w:val="16"/>
                <w:szCs w:val="16"/>
                <w:lang w:val="en-US"/>
              </w:rPr>
            </w:pPr>
            <w:r>
              <w:rPr>
                <w:sz w:val="16"/>
                <w:szCs w:val="16"/>
                <w:lang w:val="en-US"/>
              </w:rPr>
              <w:t xml:space="preserve">8: return </w:t>
            </w:r>
            <m:oMath>
              <m:r>
                <m:rPr>
                  <m:sty m:val="p"/>
                </m:rPr>
                <w:rPr>
                  <w:rFonts w:ascii="Cambria Math" w:hAnsi="Cambria Math"/>
                  <w:sz w:val="16"/>
                  <w:szCs w:val="16"/>
                  <w:lang w:val="en-US"/>
                </w:rPr>
                <m:t>Best</m:t>
              </m:r>
            </m:oMath>
            <w:r>
              <w:rPr>
                <w:sz w:val="16"/>
                <w:szCs w:val="16"/>
                <w:lang w:val="en-US"/>
              </w:rPr>
              <w:t xml:space="preserve"> </w:t>
            </w:r>
          </w:p>
          <w:p w14:paraId="5FC8F416" w14:textId="77777777" w:rsidR="006B3774" w:rsidRDefault="00FC6E5F">
            <w:pPr>
              <w:ind w:firstLine="0"/>
              <w:rPr>
                <w:sz w:val="16"/>
                <w:szCs w:val="16"/>
                <w:lang w:val="en-US"/>
              </w:rPr>
            </w:pPr>
            <w:r>
              <w:rPr>
                <w:sz w:val="16"/>
                <w:szCs w:val="16"/>
                <w:lang w:val="en-US"/>
              </w:rPr>
              <w:t xml:space="preserve">9: </w:t>
            </w:r>
            <w:r>
              <w:rPr>
                <w:b/>
                <w:sz w:val="16"/>
                <w:szCs w:val="16"/>
                <w:lang w:val="en-US"/>
              </w:rPr>
              <w:t>end procedure</w:t>
            </w:r>
          </w:p>
        </w:tc>
      </w:tr>
    </w:tbl>
    <w:p w14:paraId="755960AF" w14:textId="77777777" w:rsidR="006B3774" w:rsidRDefault="006B3774">
      <w:pPr>
        <w:tabs>
          <w:tab w:val="right" w:pos="4395"/>
        </w:tabs>
        <w:rPr>
          <w:lang w:val="en-US"/>
        </w:rPr>
      </w:pPr>
    </w:p>
    <w:p w14:paraId="00DEFDE8" w14:textId="53F48176" w:rsidR="006B3774" w:rsidRDefault="00FC6E5F">
      <w:pPr>
        <w:rPr>
          <w:lang w:val="en-US"/>
        </w:rPr>
      </w:pPr>
      <w:r>
        <w:rPr>
          <w:lang w:val="en-US"/>
        </w:rPr>
        <w:t>Total weighted absolute value error (ITAE) and Total time</w:t>
      </w:r>
      <w:r w:rsidR="002307D4">
        <w:rPr>
          <w:lang w:val="en-US"/>
        </w:rPr>
        <w:t>-</w:t>
      </w:r>
      <w:r>
        <w:rPr>
          <w:lang w:val="en-US"/>
        </w:rPr>
        <w:t>weighted square of error (ITSE) are applied to evaluate SOA-NN performance. The ITAE and ITSE fitness functions are as follows.</w:t>
      </w:r>
    </w:p>
    <w:p w14:paraId="1B31B5AB" w14:textId="77777777" w:rsidR="006B3774" w:rsidRDefault="006B3774">
      <w:pPr>
        <w:rPr>
          <w:lang w:val="en-US"/>
        </w:rPr>
      </w:pPr>
    </w:p>
    <w:p w14:paraId="5D131E72" w14:textId="77777777" w:rsidR="006B3774" w:rsidRDefault="00FC6E5F">
      <w:pPr>
        <w:tabs>
          <w:tab w:val="right" w:pos="4395"/>
        </w:tabs>
        <w:spacing w:after="120"/>
        <w:ind w:left="1418" w:firstLine="0"/>
        <w:rPr>
          <w:lang w:val="en-US"/>
        </w:rPr>
      </w:pPr>
      <m:oMath>
        <m:r>
          <w:rPr>
            <w:rFonts w:ascii="Cambria Math" w:hAnsi="Cambria Math"/>
            <w:lang w:val="en-US"/>
          </w:rPr>
          <m:t>ITAE=</m:t>
        </m:r>
        <m:nary>
          <m:naryPr>
            <m:limLoc m:val="undOvr"/>
            <m:ctrlPr>
              <w:rPr>
                <w:rFonts w:ascii="Cambria Math" w:hAnsi="Cambria Math"/>
                <w:i/>
                <w:lang w:val="en-US"/>
              </w:rPr>
            </m:ctrlPr>
          </m:naryPr>
          <m:sub>
            <m:r>
              <w:rPr>
                <w:rFonts w:ascii="Cambria Math" w:hAnsi="Cambria Math"/>
                <w:lang w:val="en-US"/>
              </w:rPr>
              <m:t>0</m:t>
            </m:r>
          </m:sub>
          <m:sup>
            <m:r>
              <w:rPr>
                <w:rFonts w:ascii="Cambria Math" w:hAnsi="Cambria Math"/>
                <w:lang w:val="en-US"/>
              </w:rPr>
              <m:t>∞</m:t>
            </m:r>
          </m:sup>
          <m:e>
            <m:r>
              <w:rPr>
                <w:rFonts w:ascii="Cambria Math" w:hAnsi="Cambria Math"/>
                <w:lang w:val="en-US"/>
              </w:rPr>
              <m:t>t.e</m:t>
            </m:r>
            <m:d>
              <m:dPr>
                <m:ctrlPr>
                  <w:rPr>
                    <w:rFonts w:ascii="Cambria Math" w:hAnsi="Cambria Math"/>
                    <w:i/>
                    <w:lang w:val="en-US"/>
                  </w:rPr>
                </m:ctrlPr>
              </m:dPr>
              <m:e>
                <m:r>
                  <w:rPr>
                    <w:rFonts w:ascii="Cambria Math" w:hAnsi="Cambria Math"/>
                    <w:lang w:val="en-US"/>
                  </w:rPr>
                  <m:t>t</m:t>
                </m:r>
              </m:e>
            </m:d>
            <m:r>
              <w:rPr>
                <w:rFonts w:ascii="Cambria Math" w:hAnsi="Cambria Math"/>
                <w:lang w:val="en-US"/>
              </w:rPr>
              <m:t>.dt</m:t>
            </m:r>
          </m:e>
        </m:nary>
      </m:oMath>
      <w:r>
        <w:rPr>
          <w:lang w:val="en-US"/>
        </w:rPr>
        <w:tab/>
        <w:t>(19)</w:t>
      </w:r>
    </w:p>
    <w:p w14:paraId="68BA725E" w14:textId="77777777" w:rsidR="006B3774" w:rsidRDefault="00FC6E5F">
      <w:pPr>
        <w:tabs>
          <w:tab w:val="right" w:pos="4395"/>
        </w:tabs>
        <w:spacing w:after="120"/>
        <w:ind w:left="993"/>
        <w:rPr>
          <w:lang w:val="en-US"/>
        </w:rPr>
      </w:pPr>
      <m:oMath>
        <m:r>
          <w:rPr>
            <w:rFonts w:ascii="Cambria Math" w:hAnsi="Cambria Math"/>
            <w:lang w:val="en-US"/>
          </w:rPr>
          <m:t>ITSE=</m:t>
        </m:r>
        <m:nary>
          <m:naryPr>
            <m:limLoc m:val="undOvr"/>
            <m:ctrlPr>
              <w:rPr>
                <w:rFonts w:ascii="Cambria Math" w:hAnsi="Cambria Math"/>
                <w:i/>
                <w:lang w:val="en-US"/>
              </w:rPr>
            </m:ctrlPr>
          </m:naryPr>
          <m:sub>
            <m:r>
              <w:rPr>
                <w:rFonts w:ascii="Cambria Math" w:hAnsi="Cambria Math"/>
                <w:lang w:val="en-US"/>
              </w:rPr>
              <m:t>0</m:t>
            </m:r>
          </m:sub>
          <m:sup>
            <m:r>
              <w:rPr>
                <w:rFonts w:ascii="Cambria Math" w:hAnsi="Cambria Math"/>
                <w:lang w:val="en-US"/>
              </w:rPr>
              <m:t>∞</m:t>
            </m:r>
          </m:sup>
          <m:e>
            <m:r>
              <w:rPr>
                <w:rFonts w:ascii="Cambria Math" w:hAnsi="Cambria Math"/>
                <w:lang w:val="en-US"/>
              </w:rPr>
              <m:t>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m:t>
                </m:r>
              </m:e>
            </m:d>
            <m:r>
              <w:rPr>
                <w:rFonts w:ascii="Cambria Math" w:hAnsi="Cambria Math"/>
                <w:lang w:val="en-US"/>
              </w:rPr>
              <m:t>.dt</m:t>
            </m:r>
          </m:e>
        </m:nary>
      </m:oMath>
      <w:r>
        <w:rPr>
          <w:lang w:val="en-US"/>
        </w:rPr>
        <w:tab/>
        <w:t>(20)</w:t>
      </w:r>
    </w:p>
    <w:p w14:paraId="1CCCE193" w14:textId="29C0F561" w:rsidR="006B3774" w:rsidRDefault="00FC6E5F">
      <w:pPr>
        <w:tabs>
          <w:tab w:val="right" w:pos="4395"/>
        </w:tabs>
        <w:spacing w:after="240"/>
        <w:rPr>
          <w:lang w:val="en-US"/>
        </w:rPr>
      </w:pPr>
      <w:r>
        <w:rPr>
          <w:lang w:val="en-US"/>
        </w:rPr>
        <w:t xml:space="preserve">The comparison of the ITAE and ITSE with the four controllers can be seen in Table 5. The ITAE value of the PID has </w:t>
      </w:r>
      <w:r w:rsidR="002307D4">
        <w:rPr>
          <w:lang w:val="en-US"/>
        </w:rPr>
        <w:t xml:space="preserve">a </w:t>
      </w:r>
      <w:r>
        <w:rPr>
          <w:lang w:val="en-US"/>
        </w:rPr>
        <w:t>value</w:t>
      </w:r>
      <w:r w:rsidR="002307D4">
        <w:rPr>
          <w:lang w:val="en-US"/>
        </w:rPr>
        <w:t xml:space="preserve"> of</w:t>
      </w:r>
      <w:r>
        <w:rPr>
          <w:lang w:val="en-US"/>
        </w:rPr>
        <w:t xml:space="preserve"> 0.0428. Meanwhile, the lowest ITAE value is owned by the SOA-NN method, which is 0.0352. The ITSE value for the SOA-NN method is 0.0227. Meanwhile, the highest value of ITSE is owned by the PID method, namely 0.0249.</w:t>
      </w:r>
    </w:p>
    <w:p w14:paraId="6019399A" w14:textId="77777777" w:rsidR="006B3774" w:rsidRDefault="00FC6E5F">
      <w:pPr>
        <w:pStyle w:val="TableHeading"/>
        <w:rPr>
          <w:lang w:val="en-US"/>
        </w:rPr>
      </w:pPr>
      <w:r>
        <w:t xml:space="preserve">Table </w:t>
      </w:r>
      <w:r>
        <w:fldChar w:fldCharType="begin"/>
      </w:r>
      <w:r>
        <w:instrText xml:space="preserve"> SEQ Table \* ARABIC </w:instrText>
      </w:r>
      <w:r>
        <w:fldChar w:fldCharType="separate"/>
      </w:r>
      <w:r w:rsidR="0095214B">
        <w:rPr>
          <w:noProof/>
        </w:rPr>
        <w:t>3</w:t>
      </w:r>
      <w:r>
        <w:fldChar w:fldCharType="end"/>
      </w:r>
      <w:r>
        <w:rPr>
          <w:lang w:val="en-US"/>
        </w:rPr>
        <w:t xml:space="preserve">. </w:t>
      </w:r>
    </w:p>
    <w:p w14:paraId="42C3B36B" w14:textId="77777777" w:rsidR="006B3774" w:rsidRDefault="00FC6E5F">
      <w:pPr>
        <w:pStyle w:val="TableHeading"/>
        <w:rPr>
          <w:lang w:val="en-US"/>
        </w:rPr>
      </w:pPr>
      <w:r>
        <w:rPr>
          <w:lang w:val="en-US"/>
        </w:rPr>
        <w:t>Parameter Of SOA-NN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2"/>
        <w:gridCol w:w="2263"/>
      </w:tblGrid>
      <w:tr w:rsidR="006B3774" w14:paraId="6F04FE8A" w14:textId="77777777">
        <w:trPr>
          <w:trHeight w:val="170"/>
          <w:jc w:val="center"/>
        </w:trPr>
        <w:tc>
          <w:tcPr>
            <w:tcW w:w="2262" w:type="dxa"/>
            <w:shd w:val="clear" w:color="auto" w:fill="auto"/>
            <w:vAlign w:val="center"/>
          </w:tcPr>
          <w:p w14:paraId="68C6EDFB" w14:textId="77777777" w:rsidR="006B3774" w:rsidRDefault="00FC6E5F">
            <w:pPr>
              <w:widowControl w:val="0"/>
              <w:jc w:val="center"/>
              <w:rPr>
                <w:b/>
                <w:sz w:val="16"/>
                <w:szCs w:val="16"/>
                <w:lang w:val="en-US"/>
              </w:rPr>
            </w:pPr>
            <w:r>
              <w:rPr>
                <w:b/>
                <w:sz w:val="16"/>
                <w:szCs w:val="16"/>
                <w:lang w:val="en-US"/>
              </w:rPr>
              <w:t>Parameter</w:t>
            </w:r>
          </w:p>
        </w:tc>
        <w:tc>
          <w:tcPr>
            <w:tcW w:w="2263" w:type="dxa"/>
            <w:shd w:val="clear" w:color="auto" w:fill="auto"/>
            <w:vAlign w:val="center"/>
          </w:tcPr>
          <w:p w14:paraId="32A4956B" w14:textId="77777777" w:rsidR="006B3774" w:rsidRDefault="00FC6E5F">
            <w:pPr>
              <w:widowControl w:val="0"/>
              <w:ind w:firstLine="0"/>
              <w:jc w:val="center"/>
              <w:rPr>
                <w:b/>
                <w:sz w:val="16"/>
                <w:szCs w:val="16"/>
                <w:lang w:val="en-US"/>
              </w:rPr>
            </w:pPr>
            <w:r>
              <w:rPr>
                <w:b/>
                <w:sz w:val="16"/>
                <w:szCs w:val="16"/>
                <w:lang w:val="en-US"/>
              </w:rPr>
              <w:t>Value</w:t>
            </w:r>
          </w:p>
        </w:tc>
      </w:tr>
      <w:tr w:rsidR="006B3774" w14:paraId="1F9FC009" w14:textId="77777777">
        <w:trPr>
          <w:trHeight w:val="170"/>
          <w:jc w:val="center"/>
        </w:trPr>
        <w:tc>
          <w:tcPr>
            <w:tcW w:w="2262" w:type="dxa"/>
            <w:shd w:val="clear" w:color="auto" w:fill="auto"/>
            <w:vAlign w:val="bottom"/>
          </w:tcPr>
          <w:p w14:paraId="2DA5D7B7" w14:textId="77777777" w:rsidR="006B3774" w:rsidRDefault="00FC6E5F">
            <w:pPr>
              <w:ind w:left="142" w:firstLine="0"/>
              <w:jc w:val="left"/>
              <w:rPr>
                <w:bCs/>
                <w:sz w:val="16"/>
                <w:szCs w:val="16"/>
                <w:lang w:val="en-US"/>
              </w:rPr>
            </w:pPr>
            <w:r>
              <w:rPr>
                <w:bCs/>
                <w:sz w:val="16"/>
                <w:szCs w:val="16"/>
                <w:lang w:val="en-US"/>
              </w:rPr>
              <w:t>Hidden Layer</w:t>
            </w:r>
          </w:p>
        </w:tc>
        <w:tc>
          <w:tcPr>
            <w:tcW w:w="2263" w:type="dxa"/>
            <w:shd w:val="clear" w:color="auto" w:fill="auto"/>
            <w:vAlign w:val="bottom"/>
          </w:tcPr>
          <w:p w14:paraId="4E514A64" w14:textId="77777777" w:rsidR="006B3774" w:rsidRDefault="00FC6E5F">
            <w:pPr>
              <w:ind w:left="165" w:hanging="47"/>
              <w:jc w:val="left"/>
              <w:rPr>
                <w:bCs/>
                <w:sz w:val="16"/>
                <w:szCs w:val="16"/>
                <w:lang w:val="en-US"/>
              </w:rPr>
            </w:pPr>
            <w:r>
              <w:rPr>
                <w:bCs/>
                <w:sz w:val="16"/>
                <w:szCs w:val="16"/>
                <w:lang w:val="en-US"/>
              </w:rPr>
              <w:t>4</w:t>
            </w:r>
          </w:p>
        </w:tc>
      </w:tr>
      <w:tr w:rsidR="006B3774" w14:paraId="65EB51BA" w14:textId="77777777">
        <w:trPr>
          <w:trHeight w:val="170"/>
          <w:jc w:val="center"/>
        </w:trPr>
        <w:tc>
          <w:tcPr>
            <w:tcW w:w="2262" w:type="dxa"/>
            <w:shd w:val="clear" w:color="auto" w:fill="auto"/>
            <w:vAlign w:val="bottom"/>
          </w:tcPr>
          <w:p w14:paraId="4E96EDB7" w14:textId="77777777" w:rsidR="006B3774" w:rsidRDefault="00FC6E5F">
            <w:pPr>
              <w:ind w:left="142" w:firstLine="0"/>
              <w:jc w:val="left"/>
              <w:rPr>
                <w:bCs/>
                <w:sz w:val="16"/>
                <w:szCs w:val="16"/>
                <w:lang w:val="en-US"/>
              </w:rPr>
            </w:pPr>
            <w:r>
              <w:rPr>
                <w:bCs/>
                <w:sz w:val="16"/>
                <w:szCs w:val="16"/>
                <w:lang w:val="en-US"/>
              </w:rPr>
              <w:t>Training</w:t>
            </w:r>
          </w:p>
        </w:tc>
        <w:tc>
          <w:tcPr>
            <w:tcW w:w="2263" w:type="dxa"/>
            <w:shd w:val="clear" w:color="auto" w:fill="auto"/>
            <w:vAlign w:val="bottom"/>
          </w:tcPr>
          <w:p w14:paraId="0F2A5429" w14:textId="77777777" w:rsidR="006B3774" w:rsidRDefault="00FC6E5F">
            <w:pPr>
              <w:ind w:left="165" w:hanging="47"/>
              <w:jc w:val="left"/>
              <w:rPr>
                <w:bCs/>
                <w:sz w:val="16"/>
                <w:szCs w:val="16"/>
                <w:lang w:val="en-US"/>
              </w:rPr>
            </w:pPr>
            <w:r>
              <w:rPr>
                <w:bCs/>
                <w:sz w:val="16"/>
                <w:szCs w:val="16"/>
                <w:lang w:val="en-US"/>
              </w:rPr>
              <w:t>Levenberg-Marquardt</w:t>
            </w:r>
          </w:p>
        </w:tc>
      </w:tr>
      <w:tr w:rsidR="006B3774" w14:paraId="75E8C4A9" w14:textId="77777777">
        <w:trPr>
          <w:trHeight w:val="170"/>
          <w:jc w:val="center"/>
        </w:trPr>
        <w:tc>
          <w:tcPr>
            <w:tcW w:w="2262" w:type="dxa"/>
            <w:shd w:val="clear" w:color="auto" w:fill="auto"/>
            <w:vAlign w:val="bottom"/>
          </w:tcPr>
          <w:p w14:paraId="0FAB4C8D" w14:textId="77777777" w:rsidR="006B3774" w:rsidRDefault="00FC6E5F">
            <w:pPr>
              <w:ind w:left="142" w:firstLine="0"/>
              <w:jc w:val="left"/>
              <w:rPr>
                <w:sz w:val="16"/>
                <w:szCs w:val="16"/>
                <w:lang w:val="en-US"/>
              </w:rPr>
            </w:pPr>
            <w:r>
              <w:rPr>
                <w:sz w:val="16"/>
                <w:szCs w:val="16"/>
                <w:lang w:val="en-US"/>
              </w:rPr>
              <w:t>Maximum Iteration Number</w:t>
            </w:r>
          </w:p>
        </w:tc>
        <w:tc>
          <w:tcPr>
            <w:tcW w:w="2263" w:type="dxa"/>
            <w:shd w:val="clear" w:color="auto" w:fill="auto"/>
            <w:vAlign w:val="bottom"/>
          </w:tcPr>
          <w:p w14:paraId="39A479FD" w14:textId="77777777" w:rsidR="006B3774" w:rsidRDefault="00FC6E5F">
            <w:pPr>
              <w:ind w:left="165" w:hanging="47"/>
              <w:jc w:val="left"/>
              <w:rPr>
                <w:sz w:val="16"/>
                <w:szCs w:val="16"/>
                <w:lang w:val="en-US"/>
              </w:rPr>
            </w:pPr>
            <w:r>
              <w:rPr>
                <w:sz w:val="16"/>
                <w:szCs w:val="16"/>
                <w:lang w:val="en-US"/>
              </w:rPr>
              <w:t>50</w:t>
            </w:r>
          </w:p>
        </w:tc>
      </w:tr>
      <w:tr w:rsidR="006B3774" w14:paraId="46B78789" w14:textId="77777777">
        <w:trPr>
          <w:trHeight w:val="170"/>
          <w:jc w:val="center"/>
        </w:trPr>
        <w:tc>
          <w:tcPr>
            <w:tcW w:w="2262" w:type="dxa"/>
            <w:shd w:val="clear" w:color="auto" w:fill="auto"/>
            <w:vAlign w:val="bottom"/>
          </w:tcPr>
          <w:p w14:paraId="7DCD7ADB" w14:textId="77777777" w:rsidR="006B3774" w:rsidRDefault="00FC6E5F">
            <w:pPr>
              <w:ind w:left="142" w:firstLine="0"/>
              <w:jc w:val="left"/>
              <w:rPr>
                <w:sz w:val="16"/>
                <w:szCs w:val="16"/>
                <w:lang w:val="en-US"/>
              </w:rPr>
            </w:pPr>
            <w:r>
              <w:rPr>
                <w:sz w:val="16"/>
                <w:szCs w:val="16"/>
                <w:lang w:val="en-US"/>
              </w:rPr>
              <w:t>Number of Seagull</w:t>
            </w:r>
          </w:p>
        </w:tc>
        <w:tc>
          <w:tcPr>
            <w:tcW w:w="2263" w:type="dxa"/>
            <w:shd w:val="clear" w:color="auto" w:fill="auto"/>
            <w:vAlign w:val="bottom"/>
          </w:tcPr>
          <w:p w14:paraId="4EEF2050" w14:textId="77777777" w:rsidR="006B3774" w:rsidRDefault="00FC6E5F">
            <w:pPr>
              <w:ind w:left="165" w:hanging="47"/>
              <w:jc w:val="left"/>
              <w:rPr>
                <w:sz w:val="16"/>
                <w:szCs w:val="16"/>
                <w:lang w:val="en-US"/>
              </w:rPr>
            </w:pPr>
            <w:r>
              <w:rPr>
                <w:sz w:val="16"/>
                <w:szCs w:val="16"/>
                <w:lang w:val="en-US"/>
              </w:rPr>
              <w:t>50</w:t>
            </w:r>
          </w:p>
        </w:tc>
      </w:tr>
      <w:tr w:rsidR="006B3774" w14:paraId="3D399320" w14:textId="77777777">
        <w:trPr>
          <w:trHeight w:val="170"/>
          <w:jc w:val="center"/>
        </w:trPr>
        <w:tc>
          <w:tcPr>
            <w:tcW w:w="2262" w:type="dxa"/>
            <w:shd w:val="clear" w:color="auto" w:fill="auto"/>
            <w:vAlign w:val="bottom"/>
          </w:tcPr>
          <w:p w14:paraId="09D770E2" w14:textId="77777777" w:rsidR="006B3774" w:rsidRDefault="00FC6E5F">
            <w:pPr>
              <w:ind w:left="142" w:firstLine="0"/>
              <w:jc w:val="left"/>
              <w:rPr>
                <w:sz w:val="16"/>
                <w:szCs w:val="16"/>
                <w:lang w:val="en-US"/>
              </w:rPr>
            </w:pPr>
            <w:r>
              <w:rPr>
                <w:sz w:val="16"/>
                <w:szCs w:val="16"/>
                <w:lang w:val="en-US"/>
              </w:rPr>
              <w:t>Lower Bound; Upper Bound</w:t>
            </w:r>
          </w:p>
        </w:tc>
        <w:tc>
          <w:tcPr>
            <w:tcW w:w="2263" w:type="dxa"/>
            <w:shd w:val="clear" w:color="auto" w:fill="auto"/>
            <w:vAlign w:val="bottom"/>
          </w:tcPr>
          <w:p w14:paraId="291246F9" w14:textId="77777777" w:rsidR="006B3774" w:rsidRDefault="00FC6E5F">
            <w:pPr>
              <w:ind w:left="165" w:hanging="47"/>
              <w:jc w:val="left"/>
              <w:rPr>
                <w:sz w:val="16"/>
                <w:szCs w:val="16"/>
                <w:lang w:val="en-US"/>
              </w:rPr>
            </w:pPr>
            <w:r>
              <w:rPr>
                <w:sz w:val="16"/>
                <w:szCs w:val="16"/>
                <w:lang w:val="en-US"/>
              </w:rPr>
              <w:t>-1.28;1.28</w:t>
            </w:r>
          </w:p>
        </w:tc>
      </w:tr>
    </w:tbl>
    <w:p w14:paraId="64CE1634" w14:textId="77777777" w:rsidR="006B3774" w:rsidRDefault="006B3774">
      <w:pPr>
        <w:tabs>
          <w:tab w:val="right" w:pos="4395"/>
        </w:tabs>
        <w:rPr>
          <w:lang w:val="en-US"/>
        </w:rPr>
      </w:pPr>
    </w:p>
    <w:p w14:paraId="5136B217" w14:textId="77777777" w:rsidR="006B3774" w:rsidRDefault="00FC6E5F">
      <w:pPr>
        <w:ind w:firstLine="0"/>
        <w:jc w:val="center"/>
        <w:rPr>
          <w:color w:val="FF0000"/>
          <w:lang w:val="en-US"/>
        </w:rPr>
      </w:pPr>
      <w:r>
        <w:rPr>
          <w:noProof/>
          <w:color w:val="FF0000"/>
          <w:lang w:val="en-US"/>
        </w:rPr>
        <w:lastRenderedPageBreak/>
        <w:drawing>
          <wp:inline distT="0" distB="0" distL="0" distR="0" wp14:anchorId="213FFD26" wp14:editId="2EDF5733">
            <wp:extent cx="2778760" cy="1771015"/>
            <wp:effectExtent l="0" t="0" r="2540" b="635"/>
            <wp:docPr id="40" name="Picture 11" descr="Description: F:\Widi\2020\seagull\sp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1" descr="Description: F:\Widi\2020\seagull\spee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909640" cy="1854377"/>
                    </a:xfrm>
                    <a:prstGeom prst="rect">
                      <a:avLst/>
                    </a:prstGeom>
                    <a:noFill/>
                    <a:ln>
                      <a:noFill/>
                    </a:ln>
                  </pic:spPr>
                </pic:pic>
              </a:graphicData>
            </a:graphic>
          </wp:inline>
        </w:drawing>
      </w:r>
    </w:p>
    <w:p w14:paraId="3A5AF718" w14:textId="77777777" w:rsidR="006B3774" w:rsidRDefault="00FC6E5F">
      <w:pPr>
        <w:pStyle w:val="FigureHeading"/>
        <w:rPr>
          <w:lang w:val="en-US"/>
        </w:rPr>
      </w:pPr>
      <w:r>
        <w:t>Figure 10. Speed Output Of The DC Motor at reference of speed 1</w:t>
      </w:r>
      <w:r>
        <w:rPr>
          <w:lang w:val="en-US"/>
        </w:rPr>
        <w:t>.</w:t>
      </w:r>
    </w:p>
    <w:p w14:paraId="4EC62C49" w14:textId="77777777" w:rsidR="006B3774" w:rsidRDefault="006B3774">
      <w:pPr>
        <w:pStyle w:val="TableHeading"/>
        <w:spacing w:after="60"/>
      </w:pPr>
    </w:p>
    <w:p w14:paraId="239DBAD2" w14:textId="77777777" w:rsidR="006B3774" w:rsidRDefault="00FC6E5F">
      <w:pPr>
        <w:pStyle w:val="TableHeading"/>
        <w:spacing w:after="60"/>
        <w:rPr>
          <w:lang w:val="en-US"/>
        </w:rPr>
      </w:pPr>
      <w:r>
        <w:t xml:space="preserve">Table </w:t>
      </w:r>
      <w:r>
        <w:fldChar w:fldCharType="begin"/>
      </w:r>
      <w:r>
        <w:instrText xml:space="preserve"> SEQ Table \* ARABIC </w:instrText>
      </w:r>
      <w:r>
        <w:fldChar w:fldCharType="separate"/>
      </w:r>
      <w:r w:rsidR="0095214B">
        <w:rPr>
          <w:noProof/>
        </w:rPr>
        <w:t>4</w:t>
      </w:r>
      <w:r>
        <w:fldChar w:fldCharType="end"/>
      </w:r>
      <w:r>
        <w:rPr>
          <w:lang w:val="en-US"/>
        </w:rPr>
        <w:t>. Time domain performance comparison for each controller at reference speed of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7"/>
        <w:gridCol w:w="970"/>
        <w:gridCol w:w="1319"/>
        <w:gridCol w:w="1229"/>
      </w:tblGrid>
      <w:tr w:rsidR="006B3774" w14:paraId="4362527A" w14:textId="77777777">
        <w:trPr>
          <w:trHeight w:hRule="exact" w:val="227"/>
          <w:jc w:val="center"/>
        </w:trPr>
        <w:tc>
          <w:tcPr>
            <w:tcW w:w="1113" w:type="pct"/>
            <w:shd w:val="clear" w:color="auto" w:fill="auto"/>
          </w:tcPr>
          <w:p w14:paraId="7514DD02" w14:textId="77777777" w:rsidR="006B3774" w:rsidRDefault="00FC6E5F">
            <w:pPr>
              <w:ind w:firstLine="5"/>
              <w:jc w:val="center"/>
              <w:rPr>
                <w:b/>
                <w:sz w:val="16"/>
                <w:szCs w:val="16"/>
                <w:lang w:val="en-US"/>
              </w:rPr>
            </w:pPr>
            <w:r>
              <w:rPr>
                <w:b/>
                <w:sz w:val="16"/>
                <w:szCs w:val="16"/>
                <w:lang w:val="en-US"/>
              </w:rPr>
              <w:t>Controller</w:t>
            </w:r>
          </w:p>
        </w:tc>
        <w:tc>
          <w:tcPr>
            <w:tcW w:w="1072" w:type="pct"/>
            <w:shd w:val="clear" w:color="auto" w:fill="auto"/>
          </w:tcPr>
          <w:p w14:paraId="3C6F83F2" w14:textId="77777777" w:rsidR="006B3774" w:rsidRDefault="00FC6E5F">
            <w:pPr>
              <w:ind w:left="-4" w:right="1" w:firstLine="4"/>
              <w:jc w:val="center"/>
              <w:rPr>
                <w:b/>
                <w:sz w:val="16"/>
                <w:szCs w:val="16"/>
                <w:lang w:val="en-US"/>
              </w:rPr>
            </w:pPr>
            <w:r>
              <w:rPr>
                <w:b/>
                <w:sz w:val="16"/>
                <w:szCs w:val="16"/>
                <w:lang w:val="en-US"/>
              </w:rPr>
              <w:t>Overshoot</w:t>
            </w:r>
          </w:p>
        </w:tc>
        <w:tc>
          <w:tcPr>
            <w:tcW w:w="1457" w:type="pct"/>
          </w:tcPr>
          <w:p w14:paraId="1D25BC40" w14:textId="77777777" w:rsidR="006B3774" w:rsidRDefault="00FC6E5F">
            <w:pPr>
              <w:ind w:left="139" w:firstLine="0"/>
              <w:jc w:val="center"/>
              <w:rPr>
                <w:b/>
                <w:sz w:val="16"/>
                <w:szCs w:val="16"/>
                <w:lang w:val="en-US"/>
              </w:rPr>
            </w:pPr>
            <w:r>
              <w:rPr>
                <w:b/>
                <w:sz w:val="16"/>
                <w:szCs w:val="16"/>
                <w:lang w:val="en-US"/>
              </w:rPr>
              <w:t>Settling Time (s)</w:t>
            </w:r>
          </w:p>
        </w:tc>
        <w:tc>
          <w:tcPr>
            <w:tcW w:w="1358" w:type="pct"/>
          </w:tcPr>
          <w:p w14:paraId="4BB394DA" w14:textId="77777777" w:rsidR="006B3774" w:rsidRDefault="00FC6E5F">
            <w:pPr>
              <w:ind w:firstLine="0"/>
              <w:jc w:val="center"/>
              <w:rPr>
                <w:b/>
                <w:sz w:val="16"/>
                <w:szCs w:val="16"/>
                <w:lang w:val="en-US"/>
              </w:rPr>
            </w:pPr>
            <w:r>
              <w:rPr>
                <w:b/>
                <w:sz w:val="16"/>
                <w:szCs w:val="16"/>
                <w:lang w:val="en-US"/>
              </w:rPr>
              <w:t>Rise Time (s)</w:t>
            </w:r>
          </w:p>
        </w:tc>
      </w:tr>
      <w:tr w:rsidR="006B3774" w14:paraId="7C6F1C8B" w14:textId="77777777">
        <w:trPr>
          <w:trHeight w:hRule="exact" w:val="227"/>
          <w:jc w:val="center"/>
        </w:trPr>
        <w:tc>
          <w:tcPr>
            <w:tcW w:w="1113" w:type="pct"/>
            <w:shd w:val="clear" w:color="auto" w:fill="auto"/>
            <w:vAlign w:val="center"/>
          </w:tcPr>
          <w:p w14:paraId="2E02DFA6" w14:textId="77777777" w:rsidR="006B3774" w:rsidRDefault="00FC6E5F">
            <w:pPr>
              <w:ind w:left="142" w:firstLine="5"/>
              <w:jc w:val="left"/>
              <w:rPr>
                <w:color w:val="000000"/>
                <w:sz w:val="16"/>
                <w:szCs w:val="16"/>
                <w:lang w:val="en-US"/>
              </w:rPr>
            </w:pPr>
            <w:r>
              <w:rPr>
                <w:color w:val="000000"/>
                <w:sz w:val="16"/>
                <w:szCs w:val="16"/>
                <w:lang w:val="en-US"/>
              </w:rPr>
              <w:t>PID</w:t>
            </w:r>
          </w:p>
        </w:tc>
        <w:tc>
          <w:tcPr>
            <w:tcW w:w="1072" w:type="pct"/>
            <w:shd w:val="clear" w:color="auto" w:fill="auto"/>
            <w:vAlign w:val="center"/>
          </w:tcPr>
          <w:p w14:paraId="3F4AA82A" w14:textId="77777777" w:rsidR="006B3774" w:rsidRDefault="00FC6E5F">
            <w:pPr>
              <w:ind w:right="1" w:firstLine="0"/>
              <w:jc w:val="center"/>
              <w:rPr>
                <w:color w:val="000000"/>
                <w:sz w:val="16"/>
                <w:szCs w:val="16"/>
                <w:lang w:val="en-US"/>
              </w:rPr>
            </w:pPr>
            <w:r>
              <w:rPr>
                <w:color w:val="000000"/>
                <w:sz w:val="16"/>
                <w:szCs w:val="16"/>
                <w:lang w:val="en-US"/>
              </w:rPr>
              <w:t>1.003</w:t>
            </w:r>
          </w:p>
        </w:tc>
        <w:tc>
          <w:tcPr>
            <w:tcW w:w="1457" w:type="pct"/>
            <w:vAlign w:val="center"/>
          </w:tcPr>
          <w:p w14:paraId="2E222A53" w14:textId="77777777" w:rsidR="006B3774" w:rsidRDefault="00FC6E5F">
            <w:pPr>
              <w:ind w:left="139" w:firstLine="4"/>
              <w:jc w:val="center"/>
              <w:rPr>
                <w:color w:val="000000"/>
                <w:sz w:val="16"/>
                <w:szCs w:val="16"/>
                <w:lang w:val="en-US"/>
              </w:rPr>
            </w:pPr>
            <w:r>
              <w:rPr>
                <w:color w:val="000000"/>
                <w:sz w:val="16"/>
                <w:szCs w:val="16"/>
                <w:lang w:val="en-US"/>
              </w:rPr>
              <w:t>0.164</w:t>
            </w:r>
          </w:p>
        </w:tc>
        <w:tc>
          <w:tcPr>
            <w:tcW w:w="1358" w:type="pct"/>
            <w:vAlign w:val="center"/>
          </w:tcPr>
          <w:p w14:paraId="6FBE8E89" w14:textId="77777777" w:rsidR="006B3774" w:rsidRDefault="00FC6E5F">
            <w:pPr>
              <w:ind w:firstLine="0"/>
              <w:jc w:val="center"/>
              <w:rPr>
                <w:color w:val="000000"/>
                <w:sz w:val="16"/>
                <w:szCs w:val="16"/>
                <w:lang w:val="en-US"/>
              </w:rPr>
            </w:pPr>
            <w:r>
              <w:rPr>
                <w:color w:val="000000"/>
                <w:sz w:val="16"/>
                <w:szCs w:val="16"/>
                <w:lang w:val="en-US"/>
              </w:rPr>
              <w:t>0.0010</w:t>
            </w:r>
          </w:p>
        </w:tc>
      </w:tr>
      <w:tr w:rsidR="006B3774" w14:paraId="6630E981" w14:textId="77777777">
        <w:trPr>
          <w:trHeight w:hRule="exact" w:val="227"/>
          <w:jc w:val="center"/>
        </w:trPr>
        <w:tc>
          <w:tcPr>
            <w:tcW w:w="1113" w:type="pct"/>
            <w:shd w:val="clear" w:color="auto" w:fill="auto"/>
            <w:vAlign w:val="center"/>
          </w:tcPr>
          <w:p w14:paraId="4DA70D96" w14:textId="77777777" w:rsidR="006B3774" w:rsidRDefault="00FC6E5F">
            <w:pPr>
              <w:ind w:left="142" w:firstLine="5"/>
              <w:jc w:val="left"/>
              <w:rPr>
                <w:color w:val="000000"/>
                <w:sz w:val="16"/>
                <w:szCs w:val="16"/>
                <w:lang w:val="en-US"/>
              </w:rPr>
            </w:pPr>
            <w:r>
              <w:rPr>
                <w:color w:val="000000"/>
                <w:sz w:val="16"/>
                <w:szCs w:val="16"/>
                <w:lang w:val="en-US"/>
              </w:rPr>
              <w:t>FFNN</w:t>
            </w:r>
          </w:p>
        </w:tc>
        <w:tc>
          <w:tcPr>
            <w:tcW w:w="1072" w:type="pct"/>
            <w:shd w:val="clear" w:color="auto" w:fill="auto"/>
            <w:vAlign w:val="center"/>
          </w:tcPr>
          <w:p w14:paraId="1CC10E88" w14:textId="77777777" w:rsidR="006B3774" w:rsidRDefault="00FC6E5F">
            <w:pPr>
              <w:ind w:right="1" w:firstLine="0"/>
              <w:jc w:val="center"/>
              <w:rPr>
                <w:color w:val="000000"/>
                <w:sz w:val="16"/>
                <w:szCs w:val="16"/>
                <w:lang w:val="en-US"/>
              </w:rPr>
            </w:pPr>
            <w:r>
              <w:rPr>
                <w:color w:val="000000"/>
                <w:sz w:val="16"/>
                <w:szCs w:val="16"/>
                <w:lang w:val="en-US"/>
              </w:rPr>
              <w:t>No Overshoot</w:t>
            </w:r>
          </w:p>
        </w:tc>
        <w:tc>
          <w:tcPr>
            <w:tcW w:w="1457" w:type="pct"/>
            <w:vAlign w:val="center"/>
          </w:tcPr>
          <w:p w14:paraId="3557457C" w14:textId="77777777" w:rsidR="006B3774" w:rsidRDefault="00FC6E5F">
            <w:pPr>
              <w:ind w:left="139" w:firstLine="4"/>
              <w:jc w:val="center"/>
              <w:rPr>
                <w:color w:val="000000"/>
                <w:sz w:val="16"/>
                <w:szCs w:val="16"/>
                <w:lang w:val="en-US"/>
              </w:rPr>
            </w:pPr>
            <w:r>
              <w:rPr>
                <w:color w:val="000000"/>
                <w:sz w:val="16"/>
                <w:szCs w:val="16"/>
                <w:lang w:val="en-US"/>
              </w:rPr>
              <w:t>0.19</w:t>
            </w:r>
          </w:p>
        </w:tc>
        <w:tc>
          <w:tcPr>
            <w:tcW w:w="1358" w:type="pct"/>
            <w:vAlign w:val="center"/>
          </w:tcPr>
          <w:p w14:paraId="701163DC" w14:textId="77777777" w:rsidR="006B3774" w:rsidRDefault="00FC6E5F">
            <w:pPr>
              <w:ind w:firstLine="0"/>
              <w:jc w:val="center"/>
              <w:rPr>
                <w:color w:val="000000"/>
                <w:sz w:val="16"/>
                <w:szCs w:val="16"/>
                <w:lang w:val="en-US"/>
              </w:rPr>
            </w:pPr>
            <w:r>
              <w:rPr>
                <w:color w:val="000000"/>
                <w:sz w:val="16"/>
                <w:szCs w:val="16"/>
                <w:lang w:val="en-US"/>
              </w:rPr>
              <w:t>0.0005</w:t>
            </w:r>
          </w:p>
        </w:tc>
      </w:tr>
      <w:tr w:rsidR="006B3774" w14:paraId="369EEF4D" w14:textId="77777777">
        <w:trPr>
          <w:trHeight w:hRule="exact" w:val="227"/>
          <w:jc w:val="center"/>
        </w:trPr>
        <w:tc>
          <w:tcPr>
            <w:tcW w:w="1113" w:type="pct"/>
            <w:shd w:val="clear" w:color="auto" w:fill="auto"/>
            <w:vAlign w:val="center"/>
          </w:tcPr>
          <w:p w14:paraId="7D7AD9FE" w14:textId="77777777" w:rsidR="006B3774" w:rsidRDefault="00FC6E5F">
            <w:pPr>
              <w:ind w:left="142" w:firstLine="5"/>
              <w:jc w:val="left"/>
              <w:rPr>
                <w:color w:val="000000"/>
                <w:sz w:val="16"/>
                <w:szCs w:val="16"/>
                <w:lang w:val="en-US"/>
              </w:rPr>
            </w:pPr>
            <w:r>
              <w:rPr>
                <w:color w:val="000000"/>
                <w:sz w:val="16"/>
                <w:szCs w:val="16"/>
                <w:lang w:val="en-US"/>
              </w:rPr>
              <w:t>CFBNN</w:t>
            </w:r>
          </w:p>
        </w:tc>
        <w:tc>
          <w:tcPr>
            <w:tcW w:w="1072" w:type="pct"/>
            <w:shd w:val="clear" w:color="auto" w:fill="auto"/>
            <w:vAlign w:val="center"/>
          </w:tcPr>
          <w:p w14:paraId="6D09E732" w14:textId="77777777" w:rsidR="006B3774" w:rsidRDefault="00FC6E5F">
            <w:pPr>
              <w:ind w:right="1" w:firstLine="0"/>
              <w:jc w:val="center"/>
              <w:rPr>
                <w:color w:val="000000"/>
                <w:sz w:val="16"/>
                <w:szCs w:val="16"/>
                <w:lang w:val="en-US"/>
              </w:rPr>
            </w:pPr>
            <w:r>
              <w:rPr>
                <w:color w:val="000000"/>
                <w:sz w:val="16"/>
                <w:szCs w:val="16"/>
                <w:lang w:val="en-US"/>
              </w:rPr>
              <w:t>No Overshoot</w:t>
            </w:r>
          </w:p>
        </w:tc>
        <w:tc>
          <w:tcPr>
            <w:tcW w:w="1457" w:type="pct"/>
            <w:vAlign w:val="center"/>
          </w:tcPr>
          <w:p w14:paraId="2FF7682B" w14:textId="77777777" w:rsidR="006B3774" w:rsidRDefault="00FC6E5F">
            <w:pPr>
              <w:ind w:left="139" w:firstLine="4"/>
              <w:jc w:val="center"/>
              <w:rPr>
                <w:color w:val="000000"/>
                <w:sz w:val="16"/>
                <w:szCs w:val="16"/>
                <w:lang w:val="en-US"/>
              </w:rPr>
            </w:pPr>
            <w:r>
              <w:rPr>
                <w:color w:val="000000"/>
                <w:sz w:val="16"/>
                <w:szCs w:val="16"/>
                <w:lang w:val="en-US"/>
              </w:rPr>
              <w:t>0.198</w:t>
            </w:r>
          </w:p>
        </w:tc>
        <w:tc>
          <w:tcPr>
            <w:tcW w:w="1358" w:type="pct"/>
            <w:vAlign w:val="center"/>
          </w:tcPr>
          <w:p w14:paraId="41640EF7" w14:textId="77777777" w:rsidR="006B3774" w:rsidRDefault="00FC6E5F">
            <w:pPr>
              <w:ind w:firstLine="0"/>
              <w:jc w:val="center"/>
              <w:rPr>
                <w:color w:val="000000"/>
                <w:sz w:val="16"/>
                <w:szCs w:val="16"/>
                <w:lang w:val="en-US"/>
              </w:rPr>
            </w:pPr>
            <w:r>
              <w:rPr>
                <w:color w:val="000000"/>
                <w:sz w:val="16"/>
                <w:szCs w:val="16"/>
                <w:lang w:val="en-US"/>
              </w:rPr>
              <w:t>0.0025</w:t>
            </w:r>
          </w:p>
        </w:tc>
      </w:tr>
      <w:tr w:rsidR="006B3774" w14:paraId="29D9C5A7" w14:textId="77777777">
        <w:trPr>
          <w:trHeight w:hRule="exact" w:val="227"/>
          <w:jc w:val="center"/>
        </w:trPr>
        <w:tc>
          <w:tcPr>
            <w:tcW w:w="1113" w:type="pct"/>
            <w:shd w:val="clear" w:color="auto" w:fill="auto"/>
            <w:vAlign w:val="center"/>
          </w:tcPr>
          <w:p w14:paraId="0A4F2116" w14:textId="77777777" w:rsidR="006B3774" w:rsidRDefault="00FC6E5F">
            <w:pPr>
              <w:ind w:left="142" w:firstLine="5"/>
              <w:jc w:val="left"/>
              <w:rPr>
                <w:color w:val="000000"/>
                <w:sz w:val="16"/>
                <w:szCs w:val="16"/>
                <w:lang w:val="en-US"/>
              </w:rPr>
            </w:pPr>
            <w:r>
              <w:rPr>
                <w:color w:val="000000"/>
                <w:sz w:val="16"/>
                <w:szCs w:val="16"/>
                <w:lang w:val="en-US"/>
              </w:rPr>
              <w:t>SOA-NN</w:t>
            </w:r>
          </w:p>
        </w:tc>
        <w:tc>
          <w:tcPr>
            <w:tcW w:w="1072" w:type="pct"/>
            <w:shd w:val="clear" w:color="auto" w:fill="auto"/>
            <w:vAlign w:val="center"/>
          </w:tcPr>
          <w:p w14:paraId="18B500BE" w14:textId="77777777" w:rsidR="006B3774" w:rsidRDefault="00FC6E5F">
            <w:pPr>
              <w:ind w:right="1" w:firstLine="0"/>
              <w:jc w:val="center"/>
              <w:rPr>
                <w:color w:val="000000"/>
                <w:sz w:val="16"/>
                <w:szCs w:val="16"/>
                <w:lang w:val="en-US"/>
              </w:rPr>
            </w:pPr>
            <w:r>
              <w:rPr>
                <w:color w:val="000000"/>
                <w:sz w:val="16"/>
                <w:szCs w:val="16"/>
                <w:lang w:val="en-US"/>
              </w:rPr>
              <w:t>1.008</w:t>
            </w:r>
          </w:p>
        </w:tc>
        <w:tc>
          <w:tcPr>
            <w:tcW w:w="1457" w:type="pct"/>
            <w:vAlign w:val="center"/>
          </w:tcPr>
          <w:p w14:paraId="72EA31E4" w14:textId="77777777" w:rsidR="006B3774" w:rsidRDefault="00FC6E5F">
            <w:pPr>
              <w:ind w:left="139" w:firstLine="4"/>
              <w:jc w:val="center"/>
              <w:rPr>
                <w:color w:val="000000"/>
                <w:sz w:val="16"/>
                <w:szCs w:val="16"/>
                <w:lang w:val="en-US"/>
              </w:rPr>
            </w:pPr>
            <w:r>
              <w:rPr>
                <w:color w:val="000000"/>
                <w:sz w:val="16"/>
                <w:szCs w:val="16"/>
                <w:lang w:val="en-US"/>
              </w:rPr>
              <w:t>0.1397</w:t>
            </w:r>
          </w:p>
        </w:tc>
        <w:tc>
          <w:tcPr>
            <w:tcW w:w="1358" w:type="pct"/>
            <w:vAlign w:val="center"/>
          </w:tcPr>
          <w:p w14:paraId="1D88F2DD" w14:textId="77777777" w:rsidR="006B3774" w:rsidRDefault="00FC6E5F">
            <w:pPr>
              <w:ind w:firstLine="0"/>
              <w:jc w:val="center"/>
              <w:rPr>
                <w:color w:val="000000"/>
                <w:sz w:val="16"/>
                <w:szCs w:val="16"/>
                <w:lang w:val="en-US"/>
              </w:rPr>
            </w:pPr>
            <w:r>
              <w:rPr>
                <w:color w:val="000000"/>
                <w:sz w:val="16"/>
                <w:szCs w:val="16"/>
                <w:lang w:val="en-US"/>
              </w:rPr>
              <w:t>0.0003</w:t>
            </w:r>
          </w:p>
        </w:tc>
      </w:tr>
    </w:tbl>
    <w:p w14:paraId="22806871" w14:textId="77777777" w:rsidR="006B3774" w:rsidRDefault="006B3774">
      <w:pPr>
        <w:pStyle w:val="TableHeading"/>
        <w:rPr>
          <w:lang w:val="en-US"/>
        </w:rPr>
      </w:pPr>
    </w:p>
    <w:p w14:paraId="3333898C" w14:textId="77777777" w:rsidR="006B3774" w:rsidRDefault="00FC6E5F">
      <w:pPr>
        <w:pStyle w:val="TableHeading"/>
      </w:pPr>
      <w:r>
        <w:t xml:space="preserve">Table </w:t>
      </w:r>
      <w:r>
        <w:fldChar w:fldCharType="begin"/>
      </w:r>
      <w:r>
        <w:instrText xml:space="preserve"> SEQ Table \* ARABIC </w:instrText>
      </w:r>
      <w:r>
        <w:fldChar w:fldCharType="separate"/>
      </w:r>
      <w:r w:rsidR="0095214B">
        <w:rPr>
          <w:noProof/>
        </w:rPr>
        <w:t>5</w:t>
      </w:r>
      <w:r>
        <w:fldChar w:fldCharType="end"/>
      </w:r>
      <w:r>
        <w:t>. Comparison of the fitness function of the each controller at reference speed of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1446"/>
        <w:gridCol w:w="1695"/>
      </w:tblGrid>
      <w:tr w:rsidR="006B3774" w14:paraId="11A6E2D4" w14:textId="77777777">
        <w:trPr>
          <w:trHeight w:hRule="exact" w:val="227"/>
          <w:jc w:val="center"/>
        </w:trPr>
        <w:tc>
          <w:tcPr>
            <w:tcW w:w="1529" w:type="pct"/>
            <w:shd w:val="clear" w:color="auto" w:fill="auto"/>
            <w:vAlign w:val="center"/>
          </w:tcPr>
          <w:p w14:paraId="5B30992C" w14:textId="77777777" w:rsidR="006B3774" w:rsidRDefault="00FC6E5F">
            <w:pPr>
              <w:ind w:left="142" w:firstLine="0"/>
              <w:jc w:val="center"/>
              <w:rPr>
                <w:b/>
                <w:sz w:val="16"/>
                <w:szCs w:val="16"/>
                <w:lang w:val="en-US"/>
              </w:rPr>
            </w:pPr>
            <w:r>
              <w:rPr>
                <w:b/>
                <w:sz w:val="16"/>
                <w:szCs w:val="16"/>
                <w:lang w:val="en-US"/>
              </w:rPr>
              <w:t>Controller</w:t>
            </w:r>
          </w:p>
        </w:tc>
        <w:tc>
          <w:tcPr>
            <w:tcW w:w="1598" w:type="pct"/>
            <w:shd w:val="clear" w:color="auto" w:fill="auto"/>
            <w:vAlign w:val="center"/>
          </w:tcPr>
          <w:p w14:paraId="72711A9A" w14:textId="77777777" w:rsidR="006B3774" w:rsidRDefault="00FC6E5F">
            <w:pPr>
              <w:ind w:left="30" w:firstLine="0"/>
              <w:jc w:val="center"/>
              <w:rPr>
                <w:b/>
                <w:sz w:val="16"/>
                <w:szCs w:val="16"/>
                <w:lang w:val="en-US"/>
              </w:rPr>
            </w:pPr>
            <w:r>
              <w:rPr>
                <w:b/>
                <w:sz w:val="16"/>
                <w:szCs w:val="16"/>
                <w:lang w:val="en-US"/>
              </w:rPr>
              <w:t>ITAE</w:t>
            </w:r>
          </w:p>
        </w:tc>
        <w:tc>
          <w:tcPr>
            <w:tcW w:w="1873" w:type="pct"/>
            <w:vAlign w:val="center"/>
          </w:tcPr>
          <w:p w14:paraId="78167C2E" w14:textId="77777777" w:rsidR="006B3774" w:rsidRDefault="00FC6E5F">
            <w:pPr>
              <w:ind w:left="125" w:firstLine="0"/>
              <w:jc w:val="center"/>
              <w:rPr>
                <w:b/>
                <w:sz w:val="16"/>
                <w:szCs w:val="16"/>
                <w:lang w:val="en-US"/>
              </w:rPr>
            </w:pPr>
            <w:r>
              <w:rPr>
                <w:b/>
                <w:sz w:val="16"/>
                <w:szCs w:val="16"/>
                <w:lang w:val="en-US"/>
              </w:rPr>
              <w:t>ITSE</w:t>
            </w:r>
          </w:p>
        </w:tc>
      </w:tr>
      <w:tr w:rsidR="006B3774" w14:paraId="5BFB4A91" w14:textId="77777777">
        <w:trPr>
          <w:trHeight w:hRule="exact" w:val="227"/>
          <w:jc w:val="center"/>
        </w:trPr>
        <w:tc>
          <w:tcPr>
            <w:tcW w:w="1529" w:type="pct"/>
            <w:shd w:val="clear" w:color="auto" w:fill="auto"/>
            <w:vAlign w:val="center"/>
          </w:tcPr>
          <w:p w14:paraId="4A58AB11" w14:textId="77777777" w:rsidR="006B3774" w:rsidRDefault="00FC6E5F">
            <w:pPr>
              <w:ind w:left="142" w:firstLine="0"/>
              <w:jc w:val="left"/>
              <w:rPr>
                <w:sz w:val="16"/>
                <w:szCs w:val="16"/>
                <w:lang w:val="en-US"/>
              </w:rPr>
            </w:pPr>
            <w:r>
              <w:rPr>
                <w:sz w:val="16"/>
                <w:szCs w:val="16"/>
                <w:lang w:val="en-US"/>
              </w:rPr>
              <w:t>PID</w:t>
            </w:r>
          </w:p>
        </w:tc>
        <w:tc>
          <w:tcPr>
            <w:tcW w:w="1598" w:type="pct"/>
            <w:shd w:val="clear" w:color="auto" w:fill="auto"/>
            <w:vAlign w:val="center"/>
          </w:tcPr>
          <w:p w14:paraId="46A79307" w14:textId="77777777" w:rsidR="006B3774" w:rsidRDefault="00FC6E5F">
            <w:pPr>
              <w:ind w:left="30" w:firstLine="0"/>
              <w:jc w:val="center"/>
              <w:rPr>
                <w:sz w:val="16"/>
                <w:szCs w:val="16"/>
                <w:lang w:val="en-US"/>
              </w:rPr>
            </w:pPr>
            <w:r>
              <w:rPr>
                <w:sz w:val="16"/>
                <w:szCs w:val="16"/>
                <w:lang w:val="en-US"/>
              </w:rPr>
              <w:t>0.0428</w:t>
            </w:r>
          </w:p>
        </w:tc>
        <w:tc>
          <w:tcPr>
            <w:tcW w:w="1873" w:type="pct"/>
            <w:vAlign w:val="center"/>
          </w:tcPr>
          <w:p w14:paraId="25C043F1" w14:textId="77777777" w:rsidR="006B3774" w:rsidRDefault="00FC6E5F">
            <w:pPr>
              <w:ind w:left="125" w:firstLine="0"/>
              <w:jc w:val="center"/>
              <w:rPr>
                <w:sz w:val="16"/>
                <w:szCs w:val="16"/>
                <w:lang w:val="en-US"/>
              </w:rPr>
            </w:pPr>
            <w:r>
              <w:rPr>
                <w:sz w:val="16"/>
                <w:szCs w:val="16"/>
                <w:lang w:val="en-US"/>
              </w:rPr>
              <w:t>0.0241</w:t>
            </w:r>
          </w:p>
        </w:tc>
      </w:tr>
      <w:tr w:rsidR="006B3774" w14:paraId="617EA285" w14:textId="77777777">
        <w:trPr>
          <w:trHeight w:hRule="exact" w:val="227"/>
          <w:jc w:val="center"/>
        </w:trPr>
        <w:tc>
          <w:tcPr>
            <w:tcW w:w="1529" w:type="pct"/>
            <w:shd w:val="clear" w:color="auto" w:fill="auto"/>
            <w:vAlign w:val="center"/>
          </w:tcPr>
          <w:p w14:paraId="52688A98" w14:textId="77777777" w:rsidR="006B3774" w:rsidRDefault="00FC6E5F">
            <w:pPr>
              <w:ind w:left="142" w:firstLine="0"/>
              <w:jc w:val="left"/>
              <w:rPr>
                <w:sz w:val="16"/>
                <w:szCs w:val="16"/>
                <w:lang w:val="en-US"/>
              </w:rPr>
            </w:pPr>
            <w:r>
              <w:rPr>
                <w:sz w:val="16"/>
                <w:szCs w:val="16"/>
                <w:lang w:val="en-US"/>
              </w:rPr>
              <w:t>FFNN</w:t>
            </w:r>
          </w:p>
        </w:tc>
        <w:tc>
          <w:tcPr>
            <w:tcW w:w="1598" w:type="pct"/>
            <w:shd w:val="clear" w:color="auto" w:fill="auto"/>
            <w:vAlign w:val="center"/>
          </w:tcPr>
          <w:p w14:paraId="0F99D4F8" w14:textId="77777777" w:rsidR="006B3774" w:rsidRDefault="00FC6E5F">
            <w:pPr>
              <w:ind w:left="30" w:firstLine="0"/>
              <w:jc w:val="center"/>
              <w:rPr>
                <w:sz w:val="16"/>
                <w:szCs w:val="16"/>
                <w:lang w:val="en-US"/>
              </w:rPr>
            </w:pPr>
            <w:r>
              <w:rPr>
                <w:sz w:val="16"/>
                <w:szCs w:val="16"/>
                <w:lang w:val="en-US"/>
              </w:rPr>
              <w:t>0.0446</w:t>
            </w:r>
          </w:p>
        </w:tc>
        <w:tc>
          <w:tcPr>
            <w:tcW w:w="1873" w:type="pct"/>
            <w:vAlign w:val="center"/>
          </w:tcPr>
          <w:p w14:paraId="1B8BE937" w14:textId="77777777" w:rsidR="006B3774" w:rsidRDefault="00FC6E5F">
            <w:pPr>
              <w:ind w:left="125" w:firstLine="0"/>
              <w:jc w:val="center"/>
              <w:rPr>
                <w:sz w:val="16"/>
                <w:szCs w:val="16"/>
                <w:lang w:val="en-US"/>
              </w:rPr>
            </w:pPr>
            <w:r>
              <w:rPr>
                <w:sz w:val="16"/>
                <w:szCs w:val="16"/>
                <w:lang w:val="en-US"/>
              </w:rPr>
              <w:t>0.0244</w:t>
            </w:r>
          </w:p>
        </w:tc>
      </w:tr>
      <w:tr w:rsidR="006B3774" w14:paraId="537DA9A0" w14:textId="77777777">
        <w:trPr>
          <w:trHeight w:hRule="exact" w:val="227"/>
          <w:jc w:val="center"/>
        </w:trPr>
        <w:tc>
          <w:tcPr>
            <w:tcW w:w="1529" w:type="pct"/>
            <w:shd w:val="clear" w:color="auto" w:fill="auto"/>
            <w:vAlign w:val="center"/>
          </w:tcPr>
          <w:p w14:paraId="522DA35A" w14:textId="77777777" w:rsidR="006B3774" w:rsidRDefault="00FC6E5F">
            <w:pPr>
              <w:ind w:left="142" w:firstLine="0"/>
              <w:jc w:val="left"/>
              <w:rPr>
                <w:sz w:val="16"/>
                <w:szCs w:val="16"/>
                <w:lang w:val="en-US"/>
              </w:rPr>
            </w:pPr>
            <w:r>
              <w:rPr>
                <w:sz w:val="16"/>
                <w:szCs w:val="16"/>
                <w:lang w:val="en-US"/>
              </w:rPr>
              <w:t>CFBNN</w:t>
            </w:r>
          </w:p>
        </w:tc>
        <w:tc>
          <w:tcPr>
            <w:tcW w:w="1598" w:type="pct"/>
            <w:shd w:val="clear" w:color="auto" w:fill="auto"/>
            <w:vAlign w:val="center"/>
          </w:tcPr>
          <w:p w14:paraId="3BE0A822" w14:textId="77777777" w:rsidR="006B3774" w:rsidRDefault="00FC6E5F">
            <w:pPr>
              <w:ind w:left="30" w:firstLine="0"/>
              <w:jc w:val="center"/>
              <w:rPr>
                <w:sz w:val="16"/>
                <w:szCs w:val="16"/>
                <w:lang w:val="en-US"/>
              </w:rPr>
            </w:pPr>
            <w:r>
              <w:rPr>
                <w:sz w:val="16"/>
                <w:szCs w:val="16"/>
                <w:lang w:val="en-US"/>
              </w:rPr>
              <w:t>0.0448</w:t>
            </w:r>
          </w:p>
        </w:tc>
        <w:tc>
          <w:tcPr>
            <w:tcW w:w="1873" w:type="pct"/>
            <w:vAlign w:val="center"/>
          </w:tcPr>
          <w:p w14:paraId="349F0488" w14:textId="77777777" w:rsidR="006B3774" w:rsidRDefault="00FC6E5F">
            <w:pPr>
              <w:ind w:left="125" w:firstLine="0"/>
              <w:jc w:val="center"/>
              <w:rPr>
                <w:sz w:val="16"/>
                <w:szCs w:val="16"/>
                <w:lang w:val="en-US"/>
              </w:rPr>
            </w:pPr>
            <w:r>
              <w:rPr>
                <w:sz w:val="16"/>
                <w:szCs w:val="16"/>
                <w:lang w:val="en-US"/>
              </w:rPr>
              <w:t>0.0247</w:t>
            </w:r>
          </w:p>
        </w:tc>
      </w:tr>
      <w:tr w:rsidR="006B3774" w14:paraId="59B3A175" w14:textId="77777777">
        <w:trPr>
          <w:trHeight w:hRule="exact" w:val="227"/>
          <w:jc w:val="center"/>
        </w:trPr>
        <w:tc>
          <w:tcPr>
            <w:tcW w:w="1529" w:type="pct"/>
            <w:shd w:val="clear" w:color="auto" w:fill="auto"/>
            <w:vAlign w:val="center"/>
          </w:tcPr>
          <w:p w14:paraId="16E13F43" w14:textId="77777777" w:rsidR="006B3774" w:rsidRDefault="00FC6E5F">
            <w:pPr>
              <w:ind w:left="142" w:firstLine="0"/>
              <w:jc w:val="left"/>
              <w:rPr>
                <w:sz w:val="16"/>
                <w:szCs w:val="16"/>
                <w:lang w:val="en-US"/>
              </w:rPr>
            </w:pPr>
            <w:r>
              <w:rPr>
                <w:sz w:val="16"/>
                <w:szCs w:val="16"/>
                <w:lang w:val="en-US"/>
              </w:rPr>
              <w:t>SOA-NN</w:t>
            </w:r>
          </w:p>
        </w:tc>
        <w:tc>
          <w:tcPr>
            <w:tcW w:w="1598" w:type="pct"/>
            <w:shd w:val="clear" w:color="auto" w:fill="auto"/>
            <w:vAlign w:val="center"/>
          </w:tcPr>
          <w:p w14:paraId="5A44A28A" w14:textId="77777777" w:rsidR="006B3774" w:rsidRDefault="00FC6E5F">
            <w:pPr>
              <w:ind w:left="30" w:firstLine="0"/>
              <w:jc w:val="center"/>
              <w:rPr>
                <w:sz w:val="16"/>
                <w:szCs w:val="16"/>
                <w:lang w:val="en-US"/>
              </w:rPr>
            </w:pPr>
            <w:r>
              <w:rPr>
                <w:sz w:val="16"/>
                <w:szCs w:val="16"/>
                <w:lang w:val="en-US"/>
              </w:rPr>
              <w:t>0.0352</w:t>
            </w:r>
          </w:p>
        </w:tc>
        <w:tc>
          <w:tcPr>
            <w:tcW w:w="1873" w:type="pct"/>
            <w:vAlign w:val="center"/>
          </w:tcPr>
          <w:p w14:paraId="161C60A0" w14:textId="77777777" w:rsidR="006B3774" w:rsidRDefault="00FC6E5F">
            <w:pPr>
              <w:ind w:left="125" w:firstLine="0"/>
              <w:jc w:val="center"/>
              <w:rPr>
                <w:sz w:val="16"/>
                <w:szCs w:val="16"/>
                <w:lang w:val="en-US"/>
              </w:rPr>
            </w:pPr>
            <w:r>
              <w:rPr>
                <w:sz w:val="16"/>
                <w:szCs w:val="16"/>
                <w:lang w:val="en-US"/>
              </w:rPr>
              <w:t>0.0227</w:t>
            </w:r>
          </w:p>
        </w:tc>
      </w:tr>
    </w:tbl>
    <w:p w14:paraId="5B45DC58" w14:textId="77777777" w:rsidR="006B3774" w:rsidRDefault="006B3774">
      <w:pPr>
        <w:ind w:firstLine="0"/>
        <w:jc w:val="center"/>
        <w:rPr>
          <w:lang w:val="en-US"/>
        </w:rPr>
      </w:pPr>
    </w:p>
    <w:p w14:paraId="222309D1" w14:textId="4DA5F614" w:rsidR="006B3774" w:rsidRDefault="00FC6E5F">
      <w:pPr>
        <w:rPr>
          <w:lang w:val="en-US"/>
        </w:rPr>
      </w:pPr>
      <w:r>
        <w:rPr>
          <w:lang w:val="en-US"/>
        </w:rPr>
        <w:t xml:space="preserve">Table 6 is a detailed output of the various controllers at reference speed 0.6. The comparison of the ITAE and ITSE with the four controllers at reference speed 0.6 can be seen in Table 7. The ITAE value of the PID has </w:t>
      </w:r>
      <w:r w:rsidR="002307D4">
        <w:rPr>
          <w:lang w:val="en-US"/>
        </w:rPr>
        <w:t xml:space="preserve">a </w:t>
      </w:r>
      <w:r>
        <w:rPr>
          <w:lang w:val="en-US"/>
        </w:rPr>
        <w:t xml:space="preserve">value </w:t>
      </w:r>
      <w:r w:rsidR="002307D4">
        <w:rPr>
          <w:lang w:val="en-US"/>
        </w:rPr>
        <w:t xml:space="preserve">of </w:t>
      </w:r>
      <w:r>
        <w:rPr>
          <w:lang w:val="en-US"/>
        </w:rPr>
        <w:t>0.02528. This value is the lowest value at the reference speed of 0.6.</w:t>
      </w:r>
    </w:p>
    <w:p w14:paraId="66A2D035" w14:textId="77777777" w:rsidR="006B3774" w:rsidRDefault="006B3774">
      <w:pPr>
        <w:pStyle w:val="TableHeading"/>
        <w:rPr>
          <w:rFonts w:eastAsia="PMingLiU"/>
          <w:lang w:val="en-US"/>
        </w:rPr>
      </w:pPr>
    </w:p>
    <w:p w14:paraId="0F1A66C9" w14:textId="77777777" w:rsidR="006B3774" w:rsidRDefault="00FC6E5F">
      <w:pPr>
        <w:pStyle w:val="TableHeading"/>
        <w:rPr>
          <w:lang w:val="en-US"/>
        </w:rPr>
      </w:pPr>
      <w:r>
        <w:t xml:space="preserve">Table </w:t>
      </w:r>
      <w:r>
        <w:fldChar w:fldCharType="begin"/>
      </w:r>
      <w:r>
        <w:instrText xml:space="preserve"> SEQ Table \* ARABIC </w:instrText>
      </w:r>
      <w:r>
        <w:fldChar w:fldCharType="separate"/>
      </w:r>
      <w:r w:rsidR="0095214B">
        <w:rPr>
          <w:noProof/>
        </w:rPr>
        <w:t>6</w:t>
      </w:r>
      <w:r>
        <w:fldChar w:fldCharType="end"/>
      </w:r>
      <w:r>
        <w:rPr>
          <w:lang w:val="en-US"/>
        </w:rPr>
        <w:t xml:space="preserve">. </w:t>
      </w:r>
    </w:p>
    <w:p w14:paraId="02E5E538" w14:textId="77777777" w:rsidR="006B3774" w:rsidRDefault="00FC6E5F">
      <w:pPr>
        <w:pStyle w:val="TableHeading"/>
        <w:spacing w:after="60"/>
        <w:rPr>
          <w:lang w:val="en-US"/>
        </w:rPr>
      </w:pPr>
      <w:r>
        <w:rPr>
          <w:lang w:val="en-US"/>
        </w:rPr>
        <w:t>Time domain performance comparison for each controller at reference speed of 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
        <w:gridCol w:w="891"/>
        <w:gridCol w:w="1576"/>
        <w:gridCol w:w="1119"/>
      </w:tblGrid>
      <w:tr w:rsidR="006B3774" w14:paraId="41FD41DC" w14:textId="77777777">
        <w:trPr>
          <w:trHeight w:hRule="exact" w:val="227"/>
          <w:jc w:val="center"/>
        </w:trPr>
        <w:tc>
          <w:tcPr>
            <w:tcW w:w="1038" w:type="pct"/>
            <w:shd w:val="clear" w:color="auto" w:fill="auto"/>
            <w:vAlign w:val="center"/>
          </w:tcPr>
          <w:p w14:paraId="489751A9" w14:textId="77777777" w:rsidR="006B3774" w:rsidRDefault="00FC6E5F">
            <w:pPr>
              <w:ind w:firstLine="5"/>
              <w:jc w:val="center"/>
              <w:rPr>
                <w:b/>
                <w:sz w:val="16"/>
                <w:szCs w:val="16"/>
                <w:lang w:val="en-US"/>
              </w:rPr>
            </w:pPr>
            <w:r>
              <w:rPr>
                <w:b/>
                <w:sz w:val="16"/>
                <w:szCs w:val="16"/>
                <w:lang w:val="en-US"/>
              </w:rPr>
              <w:t>Controller</w:t>
            </w:r>
          </w:p>
        </w:tc>
        <w:tc>
          <w:tcPr>
            <w:tcW w:w="985" w:type="pct"/>
            <w:shd w:val="clear" w:color="auto" w:fill="auto"/>
            <w:vAlign w:val="center"/>
          </w:tcPr>
          <w:p w14:paraId="7024A2B3" w14:textId="77777777" w:rsidR="006B3774" w:rsidRDefault="00FC6E5F">
            <w:pPr>
              <w:ind w:left="-4" w:right="1" w:firstLine="4"/>
              <w:jc w:val="center"/>
              <w:rPr>
                <w:b/>
                <w:sz w:val="16"/>
                <w:szCs w:val="16"/>
                <w:lang w:val="en-US"/>
              </w:rPr>
            </w:pPr>
            <w:r>
              <w:rPr>
                <w:b/>
                <w:sz w:val="16"/>
                <w:szCs w:val="16"/>
                <w:lang w:val="en-US"/>
              </w:rPr>
              <w:t>Overshoot</w:t>
            </w:r>
          </w:p>
        </w:tc>
        <w:tc>
          <w:tcPr>
            <w:tcW w:w="1741" w:type="pct"/>
            <w:vAlign w:val="center"/>
          </w:tcPr>
          <w:p w14:paraId="4882A9DC" w14:textId="77777777" w:rsidR="006B3774" w:rsidRDefault="00FC6E5F">
            <w:pPr>
              <w:ind w:left="139" w:firstLine="0"/>
              <w:jc w:val="center"/>
              <w:rPr>
                <w:b/>
                <w:sz w:val="16"/>
                <w:szCs w:val="16"/>
                <w:lang w:val="en-US"/>
              </w:rPr>
            </w:pPr>
            <w:r>
              <w:rPr>
                <w:b/>
                <w:sz w:val="16"/>
                <w:szCs w:val="16"/>
                <w:lang w:val="en-US"/>
              </w:rPr>
              <w:t>Settling Time (s)</w:t>
            </w:r>
          </w:p>
        </w:tc>
        <w:tc>
          <w:tcPr>
            <w:tcW w:w="1236" w:type="pct"/>
            <w:vAlign w:val="center"/>
          </w:tcPr>
          <w:p w14:paraId="57BB2813" w14:textId="77777777" w:rsidR="006B3774" w:rsidRDefault="00FC6E5F">
            <w:pPr>
              <w:ind w:firstLine="0"/>
              <w:jc w:val="center"/>
              <w:rPr>
                <w:b/>
                <w:sz w:val="16"/>
                <w:szCs w:val="16"/>
                <w:lang w:val="en-US"/>
              </w:rPr>
            </w:pPr>
            <w:r>
              <w:rPr>
                <w:b/>
                <w:sz w:val="16"/>
                <w:szCs w:val="16"/>
                <w:lang w:val="en-US"/>
              </w:rPr>
              <w:t>Rise Time (s)</w:t>
            </w:r>
          </w:p>
        </w:tc>
      </w:tr>
      <w:tr w:rsidR="006B3774" w14:paraId="7505B304" w14:textId="77777777">
        <w:trPr>
          <w:trHeight w:hRule="exact" w:val="227"/>
          <w:jc w:val="center"/>
        </w:trPr>
        <w:tc>
          <w:tcPr>
            <w:tcW w:w="1038" w:type="pct"/>
            <w:shd w:val="clear" w:color="auto" w:fill="auto"/>
            <w:vAlign w:val="center"/>
          </w:tcPr>
          <w:p w14:paraId="2BD47069" w14:textId="77777777" w:rsidR="006B3774" w:rsidRDefault="00FC6E5F">
            <w:pPr>
              <w:ind w:left="142" w:firstLine="5"/>
              <w:jc w:val="left"/>
              <w:rPr>
                <w:color w:val="000000"/>
                <w:sz w:val="16"/>
                <w:szCs w:val="16"/>
                <w:lang w:val="en-US"/>
              </w:rPr>
            </w:pPr>
            <w:r>
              <w:rPr>
                <w:color w:val="000000"/>
                <w:sz w:val="16"/>
                <w:szCs w:val="16"/>
                <w:lang w:val="en-US"/>
              </w:rPr>
              <w:t>PID</w:t>
            </w:r>
          </w:p>
        </w:tc>
        <w:tc>
          <w:tcPr>
            <w:tcW w:w="985" w:type="pct"/>
            <w:shd w:val="clear" w:color="auto" w:fill="auto"/>
            <w:vAlign w:val="center"/>
          </w:tcPr>
          <w:p w14:paraId="0FE93DAB" w14:textId="77777777" w:rsidR="006B3774" w:rsidRDefault="00FC6E5F">
            <w:pPr>
              <w:ind w:right="1" w:firstLine="0"/>
              <w:jc w:val="center"/>
              <w:rPr>
                <w:color w:val="000000"/>
                <w:sz w:val="16"/>
                <w:szCs w:val="16"/>
                <w:lang w:val="en-US"/>
              </w:rPr>
            </w:pPr>
            <w:r>
              <w:rPr>
                <w:color w:val="000000"/>
                <w:sz w:val="16"/>
                <w:szCs w:val="16"/>
                <w:lang w:val="en-US"/>
              </w:rPr>
              <w:t>0.6002</w:t>
            </w:r>
          </w:p>
        </w:tc>
        <w:tc>
          <w:tcPr>
            <w:tcW w:w="1741" w:type="pct"/>
            <w:vAlign w:val="center"/>
          </w:tcPr>
          <w:p w14:paraId="01EF9494" w14:textId="77777777" w:rsidR="006B3774" w:rsidRDefault="00FC6E5F">
            <w:pPr>
              <w:ind w:left="156" w:firstLine="0"/>
              <w:jc w:val="center"/>
              <w:rPr>
                <w:color w:val="000000"/>
                <w:sz w:val="16"/>
                <w:szCs w:val="16"/>
                <w:lang w:val="en-US"/>
              </w:rPr>
            </w:pPr>
            <w:r>
              <w:rPr>
                <w:color w:val="000000"/>
                <w:sz w:val="16"/>
                <w:szCs w:val="16"/>
                <w:lang w:val="en-US"/>
              </w:rPr>
              <w:t>0.175</w:t>
            </w:r>
          </w:p>
        </w:tc>
        <w:tc>
          <w:tcPr>
            <w:tcW w:w="1236" w:type="pct"/>
            <w:vAlign w:val="center"/>
          </w:tcPr>
          <w:p w14:paraId="5F23A1DE" w14:textId="77777777" w:rsidR="006B3774" w:rsidRDefault="00FC6E5F">
            <w:pPr>
              <w:ind w:firstLine="0"/>
              <w:jc w:val="center"/>
              <w:rPr>
                <w:color w:val="000000"/>
                <w:sz w:val="16"/>
                <w:szCs w:val="16"/>
                <w:lang w:val="en-US"/>
              </w:rPr>
            </w:pPr>
            <w:r>
              <w:rPr>
                <w:color w:val="000000"/>
                <w:sz w:val="16"/>
                <w:szCs w:val="16"/>
                <w:lang w:val="en-US"/>
              </w:rPr>
              <w:t>0.0018</w:t>
            </w:r>
          </w:p>
        </w:tc>
      </w:tr>
      <w:tr w:rsidR="006B3774" w14:paraId="6F95C4B9" w14:textId="77777777">
        <w:trPr>
          <w:trHeight w:hRule="exact" w:val="227"/>
          <w:jc w:val="center"/>
        </w:trPr>
        <w:tc>
          <w:tcPr>
            <w:tcW w:w="1038" w:type="pct"/>
            <w:shd w:val="clear" w:color="auto" w:fill="auto"/>
            <w:vAlign w:val="center"/>
          </w:tcPr>
          <w:p w14:paraId="76B18A79" w14:textId="77777777" w:rsidR="006B3774" w:rsidRDefault="00FC6E5F">
            <w:pPr>
              <w:ind w:left="142" w:firstLine="5"/>
              <w:jc w:val="left"/>
              <w:rPr>
                <w:color w:val="000000"/>
                <w:sz w:val="16"/>
                <w:szCs w:val="16"/>
                <w:lang w:val="en-US"/>
              </w:rPr>
            </w:pPr>
            <w:r>
              <w:rPr>
                <w:color w:val="000000"/>
                <w:sz w:val="16"/>
                <w:szCs w:val="16"/>
                <w:lang w:val="en-US"/>
              </w:rPr>
              <w:t>FFNN</w:t>
            </w:r>
          </w:p>
        </w:tc>
        <w:tc>
          <w:tcPr>
            <w:tcW w:w="985" w:type="pct"/>
            <w:shd w:val="clear" w:color="auto" w:fill="auto"/>
            <w:vAlign w:val="center"/>
          </w:tcPr>
          <w:p w14:paraId="141A4510" w14:textId="77777777" w:rsidR="006B3774" w:rsidRDefault="00FC6E5F">
            <w:pPr>
              <w:ind w:right="1" w:firstLine="0"/>
              <w:jc w:val="center"/>
              <w:rPr>
                <w:color w:val="000000"/>
                <w:sz w:val="16"/>
                <w:szCs w:val="16"/>
                <w:lang w:val="en-US"/>
              </w:rPr>
            </w:pPr>
            <w:r>
              <w:rPr>
                <w:color w:val="000000"/>
                <w:sz w:val="16"/>
                <w:szCs w:val="16"/>
                <w:lang w:val="en-US"/>
              </w:rPr>
              <w:t>0.6089</w:t>
            </w:r>
          </w:p>
        </w:tc>
        <w:tc>
          <w:tcPr>
            <w:tcW w:w="1741" w:type="pct"/>
            <w:vAlign w:val="center"/>
          </w:tcPr>
          <w:p w14:paraId="4ED82917" w14:textId="77777777" w:rsidR="006B3774" w:rsidRDefault="00FC6E5F">
            <w:pPr>
              <w:ind w:left="156" w:firstLine="0"/>
              <w:jc w:val="center"/>
              <w:rPr>
                <w:color w:val="000000"/>
                <w:sz w:val="16"/>
                <w:szCs w:val="16"/>
                <w:lang w:val="en-US"/>
              </w:rPr>
            </w:pPr>
            <w:r>
              <w:rPr>
                <w:color w:val="000000"/>
                <w:sz w:val="16"/>
                <w:szCs w:val="16"/>
                <w:lang w:val="en-US"/>
              </w:rPr>
              <w:t>0.180</w:t>
            </w:r>
          </w:p>
        </w:tc>
        <w:tc>
          <w:tcPr>
            <w:tcW w:w="1236" w:type="pct"/>
            <w:vAlign w:val="center"/>
          </w:tcPr>
          <w:p w14:paraId="55AD2C9F" w14:textId="77777777" w:rsidR="006B3774" w:rsidRDefault="00FC6E5F">
            <w:pPr>
              <w:ind w:firstLine="0"/>
              <w:jc w:val="center"/>
              <w:rPr>
                <w:color w:val="000000"/>
                <w:sz w:val="16"/>
                <w:szCs w:val="16"/>
                <w:lang w:val="en-US"/>
              </w:rPr>
            </w:pPr>
            <w:r>
              <w:rPr>
                <w:color w:val="000000"/>
                <w:sz w:val="16"/>
                <w:szCs w:val="16"/>
                <w:lang w:val="en-US"/>
              </w:rPr>
              <w:t>0.0015</w:t>
            </w:r>
          </w:p>
        </w:tc>
      </w:tr>
      <w:tr w:rsidR="006B3774" w14:paraId="54C36C72" w14:textId="77777777">
        <w:trPr>
          <w:trHeight w:hRule="exact" w:val="227"/>
          <w:jc w:val="center"/>
        </w:trPr>
        <w:tc>
          <w:tcPr>
            <w:tcW w:w="1038" w:type="pct"/>
            <w:shd w:val="clear" w:color="auto" w:fill="auto"/>
            <w:vAlign w:val="center"/>
          </w:tcPr>
          <w:p w14:paraId="5FA8DBCD" w14:textId="77777777" w:rsidR="006B3774" w:rsidRDefault="00FC6E5F">
            <w:pPr>
              <w:ind w:left="142" w:firstLine="5"/>
              <w:jc w:val="left"/>
              <w:rPr>
                <w:color w:val="000000"/>
                <w:sz w:val="16"/>
                <w:szCs w:val="16"/>
                <w:lang w:val="en-US"/>
              </w:rPr>
            </w:pPr>
            <w:r>
              <w:rPr>
                <w:color w:val="000000"/>
                <w:sz w:val="16"/>
                <w:szCs w:val="16"/>
                <w:lang w:val="en-US"/>
              </w:rPr>
              <w:t>CFBNN</w:t>
            </w:r>
          </w:p>
        </w:tc>
        <w:tc>
          <w:tcPr>
            <w:tcW w:w="985" w:type="pct"/>
            <w:shd w:val="clear" w:color="auto" w:fill="auto"/>
            <w:vAlign w:val="center"/>
          </w:tcPr>
          <w:p w14:paraId="6C052535" w14:textId="77777777" w:rsidR="006B3774" w:rsidRDefault="00FC6E5F">
            <w:pPr>
              <w:ind w:right="1" w:firstLine="0"/>
              <w:jc w:val="center"/>
              <w:rPr>
                <w:color w:val="000000"/>
                <w:sz w:val="16"/>
                <w:szCs w:val="16"/>
                <w:lang w:val="en-US"/>
              </w:rPr>
            </w:pPr>
            <w:r>
              <w:rPr>
                <w:color w:val="000000"/>
                <w:sz w:val="16"/>
                <w:szCs w:val="16"/>
                <w:lang w:val="en-US"/>
              </w:rPr>
              <w:t>0.6076</w:t>
            </w:r>
          </w:p>
        </w:tc>
        <w:tc>
          <w:tcPr>
            <w:tcW w:w="1741" w:type="pct"/>
            <w:vAlign w:val="center"/>
          </w:tcPr>
          <w:p w14:paraId="1C714503" w14:textId="77777777" w:rsidR="006B3774" w:rsidRDefault="00FC6E5F">
            <w:pPr>
              <w:ind w:left="156" w:firstLine="0"/>
              <w:jc w:val="center"/>
              <w:rPr>
                <w:color w:val="000000"/>
                <w:sz w:val="16"/>
                <w:szCs w:val="16"/>
                <w:lang w:val="en-US"/>
              </w:rPr>
            </w:pPr>
            <w:r>
              <w:rPr>
                <w:color w:val="000000"/>
                <w:sz w:val="16"/>
                <w:szCs w:val="16"/>
                <w:lang w:val="en-US"/>
              </w:rPr>
              <w:t>0.179</w:t>
            </w:r>
          </w:p>
        </w:tc>
        <w:tc>
          <w:tcPr>
            <w:tcW w:w="1236" w:type="pct"/>
            <w:vAlign w:val="center"/>
          </w:tcPr>
          <w:p w14:paraId="40714727" w14:textId="77777777" w:rsidR="006B3774" w:rsidRDefault="00FC6E5F">
            <w:pPr>
              <w:ind w:firstLine="0"/>
              <w:jc w:val="center"/>
              <w:rPr>
                <w:color w:val="000000"/>
                <w:sz w:val="16"/>
                <w:szCs w:val="16"/>
                <w:lang w:val="en-US"/>
              </w:rPr>
            </w:pPr>
            <w:r>
              <w:rPr>
                <w:color w:val="000000"/>
                <w:sz w:val="16"/>
                <w:szCs w:val="16"/>
                <w:lang w:val="en-US"/>
              </w:rPr>
              <w:t>0.0015</w:t>
            </w:r>
          </w:p>
        </w:tc>
      </w:tr>
      <w:tr w:rsidR="006B3774" w14:paraId="5F3865AE" w14:textId="77777777">
        <w:trPr>
          <w:trHeight w:hRule="exact" w:val="227"/>
          <w:jc w:val="center"/>
        </w:trPr>
        <w:tc>
          <w:tcPr>
            <w:tcW w:w="1038" w:type="pct"/>
            <w:shd w:val="clear" w:color="auto" w:fill="auto"/>
            <w:vAlign w:val="center"/>
          </w:tcPr>
          <w:p w14:paraId="682443FA" w14:textId="77777777" w:rsidR="006B3774" w:rsidRDefault="00FC6E5F">
            <w:pPr>
              <w:ind w:left="142" w:firstLine="5"/>
              <w:jc w:val="left"/>
              <w:rPr>
                <w:color w:val="000000"/>
                <w:sz w:val="16"/>
                <w:szCs w:val="16"/>
                <w:lang w:val="en-US"/>
              </w:rPr>
            </w:pPr>
            <w:r>
              <w:rPr>
                <w:color w:val="000000"/>
                <w:sz w:val="16"/>
                <w:szCs w:val="16"/>
                <w:lang w:val="en-US"/>
              </w:rPr>
              <w:t>SOA-NN</w:t>
            </w:r>
          </w:p>
        </w:tc>
        <w:tc>
          <w:tcPr>
            <w:tcW w:w="985" w:type="pct"/>
            <w:shd w:val="clear" w:color="auto" w:fill="auto"/>
            <w:vAlign w:val="center"/>
          </w:tcPr>
          <w:p w14:paraId="5250C39B" w14:textId="77777777" w:rsidR="006B3774" w:rsidRDefault="00FC6E5F">
            <w:pPr>
              <w:ind w:right="1" w:firstLine="0"/>
              <w:jc w:val="center"/>
              <w:rPr>
                <w:color w:val="000000"/>
                <w:sz w:val="16"/>
                <w:szCs w:val="16"/>
                <w:lang w:val="en-US"/>
              </w:rPr>
            </w:pPr>
            <w:r>
              <w:rPr>
                <w:color w:val="000000"/>
                <w:sz w:val="16"/>
                <w:szCs w:val="16"/>
                <w:lang w:val="en-US"/>
              </w:rPr>
              <w:t>0.6057</w:t>
            </w:r>
          </w:p>
        </w:tc>
        <w:tc>
          <w:tcPr>
            <w:tcW w:w="1741" w:type="pct"/>
            <w:vAlign w:val="center"/>
          </w:tcPr>
          <w:p w14:paraId="7F6CFFD3" w14:textId="77777777" w:rsidR="006B3774" w:rsidRDefault="00FC6E5F">
            <w:pPr>
              <w:ind w:left="156" w:firstLine="0"/>
              <w:jc w:val="center"/>
              <w:rPr>
                <w:color w:val="000000"/>
                <w:sz w:val="16"/>
                <w:szCs w:val="16"/>
                <w:lang w:val="en-US"/>
              </w:rPr>
            </w:pPr>
            <w:r>
              <w:rPr>
                <w:color w:val="000000"/>
                <w:sz w:val="16"/>
                <w:szCs w:val="16"/>
                <w:lang w:val="en-US"/>
              </w:rPr>
              <w:t>0.177</w:t>
            </w:r>
          </w:p>
        </w:tc>
        <w:tc>
          <w:tcPr>
            <w:tcW w:w="1236" w:type="pct"/>
            <w:vAlign w:val="center"/>
          </w:tcPr>
          <w:p w14:paraId="139F3EC9" w14:textId="77777777" w:rsidR="006B3774" w:rsidRDefault="00FC6E5F">
            <w:pPr>
              <w:ind w:firstLine="0"/>
              <w:jc w:val="center"/>
              <w:rPr>
                <w:color w:val="000000"/>
                <w:sz w:val="16"/>
                <w:szCs w:val="16"/>
                <w:lang w:val="en-US"/>
              </w:rPr>
            </w:pPr>
            <w:r>
              <w:rPr>
                <w:color w:val="000000"/>
                <w:sz w:val="16"/>
                <w:szCs w:val="16"/>
                <w:lang w:val="en-US"/>
              </w:rPr>
              <w:t>0.0015</w:t>
            </w:r>
          </w:p>
        </w:tc>
      </w:tr>
    </w:tbl>
    <w:p w14:paraId="11A1BB0D" w14:textId="77777777" w:rsidR="006B3774" w:rsidRDefault="00FC6E5F">
      <w:pPr>
        <w:pStyle w:val="TableHeading"/>
        <w:spacing w:before="240"/>
        <w:rPr>
          <w:lang w:val="en-US"/>
        </w:rPr>
      </w:pPr>
      <w:r>
        <w:rPr>
          <w:noProof/>
          <w:color w:val="FF0000"/>
          <w:lang w:val="en-US" w:eastAsia="en-US"/>
        </w:rPr>
        <w:drawing>
          <wp:inline distT="0" distB="0" distL="0" distR="0" wp14:anchorId="49210270" wp14:editId="12676466">
            <wp:extent cx="2827020" cy="20631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43832" cy="2075025"/>
                    </a:xfrm>
                    <a:prstGeom prst="rect">
                      <a:avLst/>
                    </a:prstGeom>
                    <a:noFill/>
                    <a:ln>
                      <a:noFill/>
                    </a:ln>
                  </pic:spPr>
                </pic:pic>
              </a:graphicData>
            </a:graphic>
          </wp:inline>
        </w:drawing>
      </w:r>
    </w:p>
    <w:p w14:paraId="04919859" w14:textId="77777777" w:rsidR="006B3774" w:rsidRDefault="00FC6E5F">
      <w:pPr>
        <w:pStyle w:val="FigureHeading"/>
        <w:rPr>
          <w:lang w:val="en-US"/>
        </w:rPr>
      </w:pPr>
      <w:r>
        <w:t>Figure 11. Speed Output Of The DC Motor at reference of speed 0.6</w:t>
      </w:r>
      <w:r>
        <w:rPr>
          <w:lang w:val="en-US"/>
        </w:rPr>
        <w:t>.</w:t>
      </w:r>
    </w:p>
    <w:p w14:paraId="608E51C4" w14:textId="77777777" w:rsidR="006B3774" w:rsidRDefault="006B3774">
      <w:pPr>
        <w:rPr>
          <w:lang w:val="en-US"/>
        </w:rPr>
      </w:pPr>
    </w:p>
    <w:p w14:paraId="4EE3B853" w14:textId="77777777" w:rsidR="006B3774" w:rsidRDefault="006B3774">
      <w:pPr>
        <w:pStyle w:val="TableHeading"/>
        <w:spacing w:after="60"/>
      </w:pPr>
    </w:p>
    <w:p w14:paraId="1123261E" w14:textId="77777777" w:rsidR="006B3774" w:rsidRDefault="00FC6E5F">
      <w:pPr>
        <w:pStyle w:val="TableHeading"/>
        <w:spacing w:after="60"/>
        <w:rPr>
          <w:lang w:val="en-US"/>
        </w:rPr>
      </w:pPr>
      <w:r>
        <w:lastRenderedPageBreak/>
        <w:t xml:space="preserve">Table </w:t>
      </w:r>
      <w:r>
        <w:fldChar w:fldCharType="begin"/>
      </w:r>
      <w:r>
        <w:instrText xml:space="preserve"> SEQ Table \* ARABIC </w:instrText>
      </w:r>
      <w:r>
        <w:fldChar w:fldCharType="separate"/>
      </w:r>
      <w:r w:rsidR="0095214B">
        <w:rPr>
          <w:noProof/>
        </w:rPr>
        <w:t>7</w:t>
      </w:r>
      <w:r>
        <w:fldChar w:fldCharType="end"/>
      </w:r>
      <w:r>
        <w:rPr>
          <w:lang w:val="en-US"/>
        </w:rPr>
        <w:t>. Comparison of the fitness function of the each controller at a reference speed of 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1446"/>
        <w:gridCol w:w="1695"/>
      </w:tblGrid>
      <w:tr w:rsidR="006B3774" w14:paraId="3BFE865C" w14:textId="77777777">
        <w:trPr>
          <w:trHeight w:hRule="exact" w:val="227"/>
          <w:jc w:val="center"/>
        </w:trPr>
        <w:tc>
          <w:tcPr>
            <w:tcW w:w="1529" w:type="pct"/>
            <w:shd w:val="clear" w:color="auto" w:fill="auto"/>
            <w:vAlign w:val="center"/>
          </w:tcPr>
          <w:p w14:paraId="0C79F7D6" w14:textId="77777777" w:rsidR="006B3774" w:rsidRDefault="00FC6E5F">
            <w:pPr>
              <w:ind w:firstLine="0"/>
              <w:jc w:val="center"/>
              <w:rPr>
                <w:b/>
                <w:sz w:val="16"/>
                <w:szCs w:val="16"/>
                <w:lang w:val="en-US"/>
              </w:rPr>
            </w:pPr>
            <w:r>
              <w:rPr>
                <w:b/>
                <w:sz w:val="16"/>
                <w:szCs w:val="16"/>
                <w:lang w:val="en-US"/>
              </w:rPr>
              <w:t>Controller</w:t>
            </w:r>
          </w:p>
        </w:tc>
        <w:tc>
          <w:tcPr>
            <w:tcW w:w="1598" w:type="pct"/>
            <w:shd w:val="clear" w:color="auto" w:fill="auto"/>
            <w:vAlign w:val="center"/>
          </w:tcPr>
          <w:p w14:paraId="3E25834A" w14:textId="77777777" w:rsidR="006B3774" w:rsidRDefault="00FC6E5F">
            <w:pPr>
              <w:ind w:firstLine="30"/>
              <w:jc w:val="center"/>
              <w:rPr>
                <w:b/>
                <w:sz w:val="16"/>
                <w:szCs w:val="16"/>
                <w:lang w:val="en-US"/>
              </w:rPr>
            </w:pPr>
            <w:r>
              <w:rPr>
                <w:b/>
                <w:sz w:val="16"/>
                <w:szCs w:val="16"/>
                <w:lang w:val="en-US"/>
              </w:rPr>
              <w:t>ITAE</w:t>
            </w:r>
          </w:p>
        </w:tc>
        <w:tc>
          <w:tcPr>
            <w:tcW w:w="1873" w:type="pct"/>
            <w:vAlign w:val="center"/>
          </w:tcPr>
          <w:p w14:paraId="402A90B7" w14:textId="77777777" w:rsidR="006B3774" w:rsidRDefault="00FC6E5F">
            <w:pPr>
              <w:ind w:firstLine="0"/>
              <w:jc w:val="center"/>
              <w:rPr>
                <w:b/>
                <w:sz w:val="16"/>
                <w:szCs w:val="16"/>
                <w:lang w:val="en-US"/>
              </w:rPr>
            </w:pPr>
            <w:r>
              <w:rPr>
                <w:b/>
                <w:sz w:val="16"/>
                <w:szCs w:val="16"/>
                <w:lang w:val="en-US"/>
              </w:rPr>
              <w:t>ITSE</w:t>
            </w:r>
          </w:p>
        </w:tc>
      </w:tr>
      <w:tr w:rsidR="006B3774" w14:paraId="2914D40C" w14:textId="77777777">
        <w:trPr>
          <w:trHeight w:hRule="exact" w:val="227"/>
          <w:jc w:val="center"/>
        </w:trPr>
        <w:tc>
          <w:tcPr>
            <w:tcW w:w="1529" w:type="pct"/>
            <w:shd w:val="clear" w:color="auto" w:fill="auto"/>
            <w:vAlign w:val="center"/>
          </w:tcPr>
          <w:p w14:paraId="2E755502" w14:textId="77777777" w:rsidR="006B3774" w:rsidRDefault="00FC6E5F">
            <w:pPr>
              <w:ind w:firstLine="142"/>
              <w:jc w:val="left"/>
              <w:rPr>
                <w:sz w:val="16"/>
                <w:szCs w:val="16"/>
                <w:lang w:val="en-US"/>
              </w:rPr>
            </w:pPr>
            <w:r>
              <w:rPr>
                <w:sz w:val="16"/>
                <w:szCs w:val="16"/>
                <w:lang w:val="en-US"/>
              </w:rPr>
              <w:t>PID</w:t>
            </w:r>
          </w:p>
        </w:tc>
        <w:tc>
          <w:tcPr>
            <w:tcW w:w="1598" w:type="pct"/>
            <w:shd w:val="clear" w:color="auto" w:fill="auto"/>
            <w:vAlign w:val="center"/>
          </w:tcPr>
          <w:p w14:paraId="664B028B" w14:textId="77777777" w:rsidR="006B3774" w:rsidRDefault="00FC6E5F">
            <w:pPr>
              <w:ind w:left="30" w:firstLine="0"/>
              <w:jc w:val="center"/>
              <w:rPr>
                <w:sz w:val="16"/>
                <w:szCs w:val="16"/>
                <w:lang w:val="en-US"/>
              </w:rPr>
            </w:pPr>
            <w:r>
              <w:rPr>
                <w:sz w:val="16"/>
                <w:szCs w:val="16"/>
                <w:lang w:val="en-US"/>
              </w:rPr>
              <w:t>0.02528</w:t>
            </w:r>
          </w:p>
        </w:tc>
        <w:tc>
          <w:tcPr>
            <w:tcW w:w="1873" w:type="pct"/>
            <w:vAlign w:val="center"/>
          </w:tcPr>
          <w:p w14:paraId="66AD8003" w14:textId="77777777" w:rsidR="006B3774" w:rsidRDefault="00FC6E5F">
            <w:pPr>
              <w:ind w:firstLine="0"/>
              <w:jc w:val="center"/>
              <w:rPr>
                <w:sz w:val="16"/>
                <w:szCs w:val="16"/>
                <w:lang w:val="en-US"/>
              </w:rPr>
            </w:pPr>
            <w:r>
              <w:rPr>
                <w:sz w:val="16"/>
                <w:szCs w:val="16"/>
                <w:lang w:val="en-US"/>
              </w:rPr>
              <w:t>0.04451</w:t>
            </w:r>
          </w:p>
        </w:tc>
      </w:tr>
      <w:tr w:rsidR="006B3774" w14:paraId="63334B0E" w14:textId="77777777">
        <w:trPr>
          <w:trHeight w:hRule="exact" w:val="227"/>
          <w:jc w:val="center"/>
        </w:trPr>
        <w:tc>
          <w:tcPr>
            <w:tcW w:w="1529" w:type="pct"/>
            <w:shd w:val="clear" w:color="auto" w:fill="auto"/>
            <w:vAlign w:val="center"/>
          </w:tcPr>
          <w:p w14:paraId="1F17ABD9" w14:textId="77777777" w:rsidR="006B3774" w:rsidRDefault="00FC6E5F">
            <w:pPr>
              <w:ind w:firstLine="142"/>
              <w:jc w:val="left"/>
              <w:rPr>
                <w:sz w:val="16"/>
                <w:szCs w:val="16"/>
                <w:lang w:val="en-US"/>
              </w:rPr>
            </w:pPr>
            <w:r>
              <w:rPr>
                <w:sz w:val="16"/>
                <w:szCs w:val="16"/>
                <w:lang w:val="en-US"/>
              </w:rPr>
              <w:t>FFNN</w:t>
            </w:r>
          </w:p>
        </w:tc>
        <w:tc>
          <w:tcPr>
            <w:tcW w:w="1598" w:type="pct"/>
            <w:shd w:val="clear" w:color="auto" w:fill="auto"/>
            <w:vAlign w:val="center"/>
          </w:tcPr>
          <w:p w14:paraId="6A28755A" w14:textId="77777777" w:rsidR="006B3774" w:rsidRDefault="00FC6E5F">
            <w:pPr>
              <w:ind w:left="30" w:firstLine="0"/>
              <w:jc w:val="center"/>
              <w:rPr>
                <w:sz w:val="16"/>
                <w:szCs w:val="16"/>
                <w:lang w:val="en-US"/>
              </w:rPr>
            </w:pPr>
            <w:r>
              <w:rPr>
                <w:sz w:val="16"/>
                <w:szCs w:val="16"/>
                <w:lang w:val="en-US"/>
              </w:rPr>
              <w:t>0.026199</w:t>
            </w:r>
          </w:p>
        </w:tc>
        <w:tc>
          <w:tcPr>
            <w:tcW w:w="1873" w:type="pct"/>
            <w:vAlign w:val="center"/>
          </w:tcPr>
          <w:p w14:paraId="2D2AEF83" w14:textId="77777777" w:rsidR="006B3774" w:rsidRDefault="00FC6E5F">
            <w:pPr>
              <w:ind w:firstLine="0"/>
              <w:jc w:val="center"/>
              <w:rPr>
                <w:sz w:val="16"/>
                <w:szCs w:val="16"/>
                <w:lang w:val="en-US"/>
              </w:rPr>
            </w:pPr>
            <w:r>
              <w:rPr>
                <w:sz w:val="16"/>
                <w:szCs w:val="16"/>
                <w:lang w:val="en-US"/>
              </w:rPr>
              <w:t>0.04518</w:t>
            </w:r>
          </w:p>
        </w:tc>
      </w:tr>
      <w:tr w:rsidR="006B3774" w14:paraId="6C3FBCE5" w14:textId="77777777">
        <w:trPr>
          <w:trHeight w:hRule="exact" w:val="227"/>
          <w:jc w:val="center"/>
        </w:trPr>
        <w:tc>
          <w:tcPr>
            <w:tcW w:w="1529" w:type="pct"/>
            <w:shd w:val="clear" w:color="auto" w:fill="auto"/>
            <w:vAlign w:val="center"/>
          </w:tcPr>
          <w:p w14:paraId="41D34974" w14:textId="77777777" w:rsidR="006B3774" w:rsidRDefault="00FC6E5F">
            <w:pPr>
              <w:ind w:firstLine="142"/>
              <w:jc w:val="left"/>
              <w:rPr>
                <w:sz w:val="16"/>
                <w:szCs w:val="16"/>
                <w:lang w:val="en-US"/>
              </w:rPr>
            </w:pPr>
            <w:r>
              <w:rPr>
                <w:sz w:val="16"/>
                <w:szCs w:val="16"/>
                <w:lang w:val="en-US"/>
              </w:rPr>
              <w:t>CFBNN</w:t>
            </w:r>
          </w:p>
        </w:tc>
        <w:tc>
          <w:tcPr>
            <w:tcW w:w="1598" w:type="pct"/>
            <w:shd w:val="clear" w:color="auto" w:fill="auto"/>
            <w:vAlign w:val="center"/>
          </w:tcPr>
          <w:p w14:paraId="61B5BA29" w14:textId="77777777" w:rsidR="006B3774" w:rsidRDefault="00FC6E5F">
            <w:pPr>
              <w:ind w:left="30" w:firstLine="0"/>
              <w:jc w:val="center"/>
              <w:rPr>
                <w:sz w:val="16"/>
                <w:szCs w:val="16"/>
                <w:lang w:val="en-US"/>
              </w:rPr>
            </w:pPr>
            <w:r>
              <w:rPr>
                <w:sz w:val="16"/>
                <w:szCs w:val="16"/>
                <w:lang w:val="en-US"/>
              </w:rPr>
              <w:t>0.025987</w:t>
            </w:r>
          </w:p>
        </w:tc>
        <w:tc>
          <w:tcPr>
            <w:tcW w:w="1873" w:type="pct"/>
            <w:vAlign w:val="center"/>
          </w:tcPr>
          <w:p w14:paraId="13B39AA1" w14:textId="77777777" w:rsidR="006B3774" w:rsidRDefault="00FC6E5F">
            <w:pPr>
              <w:ind w:firstLine="0"/>
              <w:jc w:val="center"/>
              <w:rPr>
                <w:sz w:val="16"/>
                <w:szCs w:val="16"/>
                <w:lang w:val="en-US"/>
              </w:rPr>
            </w:pPr>
            <w:r>
              <w:rPr>
                <w:sz w:val="16"/>
                <w:szCs w:val="16"/>
                <w:lang w:val="en-US"/>
              </w:rPr>
              <w:t>0.045</w:t>
            </w:r>
          </w:p>
        </w:tc>
      </w:tr>
      <w:tr w:rsidR="006B3774" w14:paraId="57ABEC97" w14:textId="77777777">
        <w:trPr>
          <w:trHeight w:hRule="exact" w:val="227"/>
          <w:jc w:val="center"/>
        </w:trPr>
        <w:tc>
          <w:tcPr>
            <w:tcW w:w="1529" w:type="pct"/>
            <w:shd w:val="clear" w:color="auto" w:fill="auto"/>
            <w:vAlign w:val="center"/>
          </w:tcPr>
          <w:p w14:paraId="643E960D" w14:textId="77777777" w:rsidR="006B3774" w:rsidRDefault="00FC6E5F">
            <w:pPr>
              <w:ind w:firstLine="142"/>
              <w:jc w:val="left"/>
              <w:rPr>
                <w:sz w:val="16"/>
                <w:szCs w:val="16"/>
                <w:lang w:val="en-US"/>
              </w:rPr>
            </w:pPr>
            <w:r>
              <w:rPr>
                <w:sz w:val="16"/>
                <w:szCs w:val="16"/>
                <w:lang w:val="en-US"/>
              </w:rPr>
              <w:t>SOA-NN</w:t>
            </w:r>
          </w:p>
        </w:tc>
        <w:tc>
          <w:tcPr>
            <w:tcW w:w="1598" w:type="pct"/>
            <w:shd w:val="clear" w:color="auto" w:fill="auto"/>
            <w:vAlign w:val="center"/>
          </w:tcPr>
          <w:p w14:paraId="500F4A1D" w14:textId="77777777" w:rsidR="006B3774" w:rsidRDefault="00FC6E5F">
            <w:pPr>
              <w:ind w:left="30" w:firstLine="0"/>
              <w:jc w:val="center"/>
              <w:rPr>
                <w:sz w:val="16"/>
                <w:szCs w:val="16"/>
                <w:lang w:val="en-US"/>
              </w:rPr>
            </w:pPr>
            <w:r>
              <w:rPr>
                <w:sz w:val="16"/>
                <w:szCs w:val="16"/>
                <w:lang w:val="en-US"/>
              </w:rPr>
              <w:t>0.025938</w:t>
            </w:r>
          </w:p>
        </w:tc>
        <w:tc>
          <w:tcPr>
            <w:tcW w:w="1873" w:type="pct"/>
            <w:vAlign w:val="center"/>
          </w:tcPr>
          <w:p w14:paraId="759B08C2" w14:textId="77777777" w:rsidR="006B3774" w:rsidRDefault="00FC6E5F">
            <w:pPr>
              <w:ind w:firstLine="0"/>
              <w:jc w:val="center"/>
              <w:rPr>
                <w:sz w:val="16"/>
                <w:szCs w:val="16"/>
                <w:lang w:val="en-US"/>
              </w:rPr>
            </w:pPr>
            <w:r>
              <w:rPr>
                <w:sz w:val="16"/>
                <w:szCs w:val="16"/>
                <w:lang w:val="en-US"/>
              </w:rPr>
              <w:t>0.04496</w:t>
            </w:r>
          </w:p>
        </w:tc>
      </w:tr>
    </w:tbl>
    <w:p w14:paraId="79A04F45" w14:textId="77777777" w:rsidR="006B3774" w:rsidRDefault="00FC6E5F">
      <w:pPr>
        <w:spacing w:before="240"/>
        <w:rPr>
          <w:color w:val="000000"/>
          <w:lang w:val="en-US"/>
        </w:rPr>
      </w:pPr>
      <w:r>
        <w:rPr>
          <w:lang w:val="en-US"/>
        </w:rPr>
        <w:t>The ITAE value for the SOA-NN method is 0.025938 and the ITSE value of SOA-NN is 0.04496. Meanwhile, the highest value of ITSE is owned by the FFNN method, which is 0.04518. The comparison graph with reference speed 0.6 can be seen in Figure 11.</w:t>
      </w:r>
    </w:p>
    <w:p w14:paraId="160DF1EB" w14:textId="77777777" w:rsidR="006B3774" w:rsidRDefault="00FC6E5F">
      <w:pPr>
        <w:pStyle w:val="Heading1"/>
        <w:numPr>
          <w:ilvl w:val="0"/>
          <w:numId w:val="0"/>
        </w:numPr>
        <w:rPr>
          <w:color w:val="000000"/>
          <w:lang w:val="en-US"/>
        </w:rPr>
      </w:pPr>
      <w:r>
        <w:rPr>
          <w:color w:val="000000"/>
          <w:lang w:val="en-US"/>
        </w:rPr>
        <w:t>Conclusion</w:t>
      </w:r>
    </w:p>
    <w:p w14:paraId="300694EC" w14:textId="5994717B" w:rsidR="006B3774" w:rsidRDefault="00FC6E5F">
      <w:pPr>
        <w:ind w:firstLine="0"/>
        <w:rPr>
          <w:color w:val="000000"/>
          <w:lang w:val="en-US"/>
        </w:rPr>
      </w:pPr>
      <w:r>
        <w:rPr>
          <w:color w:val="000000"/>
          <w:lang w:val="en-US"/>
        </w:rPr>
        <w:t>This study aims to control a DC motor using the Seagull Optimization Algorithm and Neural Network (SOA-NN) method. DC motor control is very popular research. From the research, it can be concluded that the proposed method has a good performance. By using two</w:t>
      </w:r>
      <w:r w:rsidR="002307D4">
        <w:rPr>
          <w:color w:val="000000"/>
          <w:lang w:val="en-US"/>
        </w:rPr>
        <w:t>-</w:t>
      </w:r>
      <w:r>
        <w:rPr>
          <w:color w:val="000000"/>
          <w:lang w:val="en-US"/>
        </w:rPr>
        <w:t>speed references, which are 1 and 0.6, the performance of SOA-NN is better than the FFNN and CFBNN methods. The ITAE and ITSE values ​​for the SOA-NN method with a reference speed of 1 are 0.0352 and 0.0227. On the other hand, with a reference speed of 1, the worst ITAE and ITSE values ​​are owned by the CFBNN method. ITAE and ITSE of the CFBNN method are 0.448 and 0.247. With a reference speed of 0.6, the ITAE and ITSE values ​​of the SOA-NN method are 0.025938 and 0.04496. this value is better than the FFNN and CFBNN methods. The proposed method, namely SOA-NN, still needs to be improved by adding new methods. Testing is also required with more complex case studies. Several neural network models that have been found need to be tested to determine the performance of the proposed method.</w:t>
      </w:r>
    </w:p>
    <w:p w14:paraId="4773A983" w14:textId="77777777" w:rsidR="006B3774" w:rsidRDefault="00FC6E5F">
      <w:pPr>
        <w:pStyle w:val="Heading1"/>
        <w:numPr>
          <w:ilvl w:val="0"/>
          <w:numId w:val="0"/>
        </w:numPr>
        <w:rPr>
          <w:color w:val="FF0000"/>
          <w:lang w:val="en-US"/>
        </w:rPr>
      </w:pPr>
      <w:r>
        <w:rPr>
          <w:color w:val="000000"/>
          <w:lang w:val="en-US"/>
        </w:rPr>
        <w:t>References</w:t>
      </w:r>
    </w:p>
    <w:p w14:paraId="3B3AE107" w14:textId="2393A8BF" w:rsidR="006B3774" w:rsidRDefault="00FC6E5F" w:rsidP="00C37EA3">
      <w:pPr>
        <w:pStyle w:val="MJEE-refrences"/>
        <w:numPr>
          <w:ilvl w:val="0"/>
          <w:numId w:val="12"/>
        </w:numPr>
        <w:rPr>
          <w:sz w:val="16"/>
          <w:szCs w:val="16"/>
        </w:rPr>
      </w:pPr>
      <w:r>
        <w:rPr>
          <w:sz w:val="16"/>
          <w:szCs w:val="16"/>
          <w:shd w:val="clear" w:color="auto" w:fill="FCFCFC"/>
        </w:rPr>
        <w:t>A</w:t>
      </w:r>
      <w:r w:rsidR="007254B4">
        <w:rPr>
          <w:sz w:val="16"/>
          <w:szCs w:val="16"/>
          <w:shd w:val="clear" w:color="auto" w:fill="FCFCFC"/>
        </w:rPr>
        <w:t>.</w:t>
      </w:r>
      <w:r>
        <w:rPr>
          <w:sz w:val="16"/>
          <w:szCs w:val="16"/>
          <w:shd w:val="clear" w:color="auto" w:fill="FCFCFC"/>
        </w:rPr>
        <w:t xml:space="preserve"> </w:t>
      </w:r>
      <w:proofErr w:type="spellStart"/>
      <w:r>
        <w:rPr>
          <w:sz w:val="16"/>
          <w:szCs w:val="16"/>
          <w:shd w:val="clear" w:color="auto" w:fill="FCFCFC"/>
        </w:rPr>
        <w:t>Lotfy</w:t>
      </w:r>
      <w:proofErr w:type="spellEnd"/>
      <w:r>
        <w:rPr>
          <w:sz w:val="16"/>
          <w:szCs w:val="16"/>
          <w:shd w:val="clear" w:color="auto" w:fill="FCFCFC"/>
        </w:rPr>
        <w:t>, M</w:t>
      </w:r>
      <w:r w:rsidR="007254B4">
        <w:rPr>
          <w:sz w:val="16"/>
          <w:szCs w:val="16"/>
          <w:shd w:val="clear" w:color="auto" w:fill="FCFCFC"/>
        </w:rPr>
        <w:t>.</w:t>
      </w:r>
      <w:r>
        <w:rPr>
          <w:sz w:val="16"/>
          <w:szCs w:val="16"/>
          <w:shd w:val="clear" w:color="auto" w:fill="FCFCFC"/>
        </w:rPr>
        <w:t xml:space="preserve"> </w:t>
      </w:r>
      <w:proofErr w:type="spellStart"/>
      <w:r>
        <w:rPr>
          <w:sz w:val="16"/>
          <w:szCs w:val="16"/>
          <w:shd w:val="clear" w:color="auto" w:fill="FCFCFC"/>
        </w:rPr>
        <w:t>Kaveh</w:t>
      </w:r>
      <w:proofErr w:type="spellEnd"/>
      <w:r>
        <w:rPr>
          <w:sz w:val="16"/>
          <w:szCs w:val="16"/>
          <w:shd w:val="clear" w:color="auto" w:fill="FCFCFC"/>
        </w:rPr>
        <w:t>, M</w:t>
      </w:r>
      <w:r w:rsidR="007254B4">
        <w:rPr>
          <w:sz w:val="16"/>
          <w:szCs w:val="16"/>
          <w:shd w:val="clear" w:color="auto" w:fill="FCFCFC"/>
        </w:rPr>
        <w:t>.</w:t>
      </w:r>
      <w:r>
        <w:rPr>
          <w:sz w:val="16"/>
          <w:szCs w:val="16"/>
          <w:shd w:val="clear" w:color="auto" w:fill="FCFCFC"/>
        </w:rPr>
        <w:t xml:space="preserve">R </w:t>
      </w:r>
      <w:proofErr w:type="spellStart"/>
      <w:r>
        <w:rPr>
          <w:sz w:val="16"/>
          <w:szCs w:val="16"/>
          <w:shd w:val="clear" w:color="auto" w:fill="FCFCFC"/>
        </w:rPr>
        <w:t>Mosavi</w:t>
      </w:r>
      <w:proofErr w:type="spellEnd"/>
      <w:r>
        <w:rPr>
          <w:sz w:val="16"/>
          <w:szCs w:val="16"/>
          <w:shd w:val="clear" w:color="auto" w:fill="FCFCFC"/>
        </w:rPr>
        <w:t>, and A</w:t>
      </w:r>
      <w:r w:rsidR="007254B4">
        <w:rPr>
          <w:sz w:val="16"/>
          <w:szCs w:val="16"/>
          <w:shd w:val="clear" w:color="auto" w:fill="FCFCFC"/>
        </w:rPr>
        <w:t>.</w:t>
      </w:r>
      <w:r>
        <w:rPr>
          <w:sz w:val="16"/>
          <w:szCs w:val="16"/>
          <w:shd w:val="clear" w:color="auto" w:fill="FCFCFC"/>
        </w:rPr>
        <w:t xml:space="preserve">R </w:t>
      </w:r>
      <w:proofErr w:type="spellStart"/>
      <w:r>
        <w:rPr>
          <w:sz w:val="16"/>
          <w:szCs w:val="16"/>
          <w:shd w:val="clear" w:color="auto" w:fill="FCFCFC"/>
        </w:rPr>
        <w:t>Rahmati</w:t>
      </w:r>
      <w:proofErr w:type="spellEnd"/>
      <w:r>
        <w:rPr>
          <w:iCs/>
          <w:sz w:val="16"/>
          <w:szCs w:val="16"/>
          <w:shd w:val="clear" w:color="auto" w:fill="FCFCFC"/>
        </w:rPr>
        <w:t>, “</w:t>
      </w:r>
      <w:r>
        <w:rPr>
          <w:sz w:val="16"/>
          <w:szCs w:val="16"/>
          <w:shd w:val="clear" w:color="auto" w:fill="FCFCFC"/>
        </w:rPr>
        <w:t>An enhanced fuzzy controller based on improved genetic algorithm for speed control of DC motors</w:t>
      </w:r>
      <w:r w:rsidR="007254B4">
        <w:rPr>
          <w:sz w:val="16"/>
          <w:szCs w:val="16"/>
          <w:shd w:val="clear" w:color="auto" w:fill="FCFCFC"/>
        </w:rPr>
        <w:t>,</w:t>
      </w:r>
      <w:r>
        <w:rPr>
          <w:sz w:val="16"/>
          <w:szCs w:val="16"/>
          <w:shd w:val="clear" w:color="auto" w:fill="FCFCFC"/>
        </w:rPr>
        <w:t>” </w:t>
      </w:r>
      <w:r w:rsidR="00C37EA3" w:rsidRPr="00C37EA3">
        <w:rPr>
          <w:i/>
          <w:iCs/>
          <w:sz w:val="16"/>
          <w:szCs w:val="16"/>
          <w:shd w:val="clear" w:color="auto" w:fill="FCFCFC"/>
        </w:rPr>
        <w:t>Analo</w:t>
      </w:r>
      <w:bookmarkStart w:id="0" w:name="_GoBack"/>
      <w:bookmarkEnd w:id="0"/>
      <w:r w:rsidR="00C37EA3" w:rsidRPr="00C37EA3">
        <w:rPr>
          <w:i/>
          <w:iCs/>
          <w:sz w:val="16"/>
          <w:szCs w:val="16"/>
          <w:shd w:val="clear" w:color="auto" w:fill="FCFCFC"/>
        </w:rPr>
        <w:t>g Integrated Circuits and Signal Processing</w:t>
      </w:r>
      <w:r>
        <w:rPr>
          <w:iCs/>
          <w:sz w:val="16"/>
          <w:szCs w:val="16"/>
          <w:shd w:val="clear" w:color="auto" w:fill="FCFCFC"/>
        </w:rPr>
        <w:t>,</w:t>
      </w:r>
      <w:r>
        <w:rPr>
          <w:sz w:val="16"/>
          <w:szCs w:val="16"/>
          <w:shd w:val="clear" w:color="auto" w:fill="FCFCFC"/>
        </w:rPr>
        <w:t xml:space="preserve"> vol. 105, pp. 141-155, 2020. </w:t>
      </w:r>
    </w:p>
    <w:p w14:paraId="5CD7AC99" w14:textId="6C94CBB0" w:rsidR="006B3774" w:rsidRDefault="00FC6E5F" w:rsidP="007254B4">
      <w:pPr>
        <w:pStyle w:val="MJEE-refrences"/>
        <w:numPr>
          <w:ilvl w:val="0"/>
          <w:numId w:val="12"/>
        </w:numPr>
        <w:rPr>
          <w:sz w:val="16"/>
          <w:szCs w:val="16"/>
        </w:rPr>
      </w:pPr>
      <w:r>
        <w:rPr>
          <w:sz w:val="16"/>
          <w:szCs w:val="16"/>
        </w:rPr>
        <w:t>M. Aamir, “On Replacing PID Controller with ANN Controller for DC Motor Position Control</w:t>
      </w:r>
      <w:r w:rsidR="007254B4">
        <w:rPr>
          <w:sz w:val="16"/>
          <w:szCs w:val="16"/>
        </w:rPr>
        <w:t>,</w:t>
      </w:r>
      <w:r>
        <w:rPr>
          <w:sz w:val="16"/>
          <w:szCs w:val="16"/>
        </w:rPr>
        <w:t xml:space="preserve">” </w:t>
      </w:r>
      <w:r>
        <w:rPr>
          <w:i/>
          <w:sz w:val="16"/>
          <w:szCs w:val="16"/>
        </w:rPr>
        <w:t>International Journal of Research Studies in Computing</w:t>
      </w:r>
      <w:r>
        <w:rPr>
          <w:sz w:val="16"/>
          <w:szCs w:val="16"/>
        </w:rPr>
        <w:t xml:space="preserve">, </w:t>
      </w:r>
      <w:proofErr w:type="spellStart"/>
      <w:r w:rsidR="007254B4">
        <w:rPr>
          <w:sz w:val="16"/>
          <w:szCs w:val="16"/>
        </w:rPr>
        <w:t>v</w:t>
      </w:r>
      <w:r>
        <w:rPr>
          <w:sz w:val="16"/>
          <w:szCs w:val="16"/>
        </w:rPr>
        <w:t>ol</w:t>
      </w:r>
      <w:proofErr w:type="spellEnd"/>
      <w:r>
        <w:rPr>
          <w:sz w:val="16"/>
          <w:szCs w:val="16"/>
        </w:rPr>
        <w:t xml:space="preserve"> 2(1), pp. 21-29, 2013. </w:t>
      </w:r>
    </w:p>
    <w:p w14:paraId="5905485D" w14:textId="5D69FB3E" w:rsidR="006B3774" w:rsidRDefault="00FC6E5F" w:rsidP="007254B4">
      <w:pPr>
        <w:pStyle w:val="MJEE-refrences"/>
        <w:numPr>
          <w:ilvl w:val="0"/>
          <w:numId w:val="12"/>
        </w:numPr>
        <w:rPr>
          <w:sz w:val="16"/>
          <w:szCs w:val="16"/>
        </w:rPr>
      </w:pPr>
      <w:r>
        <w:rPr>
          <w:sz w:val="16"/>
          <w:szCs w:val="16"/>
        </w:rPr>
        <w:t>A.A. El-</w:t>
      </w:r>
      <w:proofErr w:type="spellStart"/>
      <w:r>
        <w:rPr>
          <w:sz w:val="16"/>
          <w:szCs w:val="16"/>
        </w:rPr>
        <w:t>Samahy</w:t>
      </w:r>
      <w:proofErr w:type="spellEnd"/>
      <w:r>
        <w:rPr>
          <w:sz w:val="16"/>
          <w:szCs w:val="16"/>
        </w:rPr>
        <w:t xml:space="preserve">, and M.A. </w:t>
      </w:r>
      <w:proofErr w:type="spellStart"/>
      <w:r>
        <w:rPr>
          <w:sz w:val="16"/>
          <w:szCs w:val="16"/>
        </w:rPr>
        <w:t>Shamseldin</w:t>
      </w:r>
      <w:proofErr w:type="spellEnd"/>
      <w:r>
        <w:rPr>
          <w:sz w:val="16"/>
          <w:szCs w:val="16"/>
        </w:rPr>
        <w:t>, “Brushless DC motor tracking control using self-tuning fuzzy PID control and model reference adaptive control</w:t>
      </w:r>
      <w:r w:rsidR="007254B4">
        <w:rPr>
          <w:sz w:val="16"/>
          <w:szCs w:val="16"/>
        </w:rPr>
        <w:t>,</w:t>
      </w:r>
      <w:r>
        <w:rPr>
          <w:sz w:val="16"/>
          <w:szCs w:val="16"/>
        </w:rPr>
        <w:t xml:space="preserve">” </w:t>
      </w:r>
      <w:proofErr w:type="spellStart"/>
      <w:r>
        <w:rPr>
          <w:i/>
          <w:sz w:val="16"/>
          <w:szCs w:val="16"/>
        </w:rPr>
        <w:t>Ain</w:t>
      </w:r>
      <w:proofErr w:type="spellEnd"/>
      <w:r>
        <w:rPr>
          <w:i/>
          <w:sz w:val="16"/>
          <w:szCs w:val="16"/>
        </w:rPr>
        <w:t xml:space="preserve"> Shams Engineering Journal</w:t>
      </w:r>
      <w:r>
        <w:rPr>
          <w:sz w:val="16"/>
          <w:szCs w:val="16"/>
        </w:rPr>
        <w:t xml:space="preserve">, Vol. 9, Issue 3, pp 341-352, 2018. </w:t>
      </w:r>
    </w:p>
    <w:p w14:paraId="3AB60F5F" w14:textId="16CAB2D0" w:rsidR="006B3774" w:rsidRDefault="00FC6E5F" w:rsidP="007254B4">
      <w:pPr>
        <w:pStyle w:val="MJEE-refrences"/>
        <w:numPr>
          <w:ilvl w:val="0"/>
          <w:numId w:val="12"/>
        </w:numPr>
        <w:rPr>
          <w:sz w:val="16"/>
          <w:szCs w:val="16"/>
        </w:rPr>
      </w:pPr>
      <w:r>
        <w:rPr>
          <w:sz w:val="16"/>
          <w:szCs w:val="16"/>
        </w:rPr>
        <w:t xml:space="preserve">N. N. </w:t>
      </w:r>
      <w:proofErr w:type="spellStart"/>
      <w:r>
        <w:rPr>
          <w:sz w:val="16"/>
          <w:szCs w:val="16"/>
        </w:rPr>
        <w:t>Baharudin</w:t>
      </w:r>
      <w:proofErr w:type="spellEnd"/>
      <w:r>
        <w:rPr>
          <w:sz w:val="16"/>
          <w:szCs w:val="16"/>
        </w:rPr>
        <w:t xml:space="preserve"> and S. M. </w:t>
      </w:r>
      <w:proofErr w:type="spellStart"/>
      <w:r>
        <w:rPr>
          <w:sz w:val="16"/>
          <w:szCs w:val="16"/>
        </w:rPr>
        <w:t>Ayob</w:t>
      </w:r>
      <w:proofErr w:type="spellEnd"/>
      <w:r>
        <w:rPr>
          <w:sz w:val="16"/>
          <w:szCs w:val="16"/>
        </w:rPr>
        <w:t>, “Brushless DC motor drive control using Single Input Fuzzy PI Controller (SIFPIC)</w:t>
      </w:r>
      <w:r w:rsidR="007254B4">
        <w:rPr>
          <w:sz w:val="16"/>
          <w:szCs w:val="16"/>
        </w:rPr>
        <w:t>,</w:t>
      </w:r>
      <w:r>
        <w:rPr>
          <w:sz w:val="16"/>
          <w:szCs w:val="16"/>
        </w:rPr>
        <w:t xml:space="preserve">” </w:t>
      </w:r>
      <w:r>
        <w:rPr>
          <w:i/>
          <w:sz w:val="16"/>
          <w:szCs w:val="16"/>
        </w:rPr>
        <w:t>2015 IEEE Conference on Energy Conversion (CENCON)</w:t>
      </w:r>
      <w:r>
        <w:rPr>
          <w:sz w:val="16"/>
          <w:szCs w:val="16"/>
        </w:rPr>
        <w:t xml:space="preserve">, Johor </w:t>
      </w:r>
      <w:proofErr w:type="spellStart"/>
      <w:r>
        <w:rPr>
          <w:sz w:val="16"/>
          <w:szCs w:val="16"/>
        </w:rPr>
        <w:t>Bahru</w:t>
      </w:r>
      <w:proofErr w:type="spellEnd"/>
      <w:r>
        <w:rPr>
          <w:sz w:val="16"/>
          <w:szCs w:val="16"/>
        </w:rPr>
        <w:t>, 2015</w:t>
      </w:r>
      <w:r w:rsidR="007254B4">
        <w:rPr>
          <w:sz w:val="16"/>
          <w:szCs w:val="16"/>
        </w:rPr>
        <w:t>, pp. 13-18</w:t>
      </w:r>
      <w:r>
        <w:rPr>
          <w:sz w:val="16"/>
          <w:szCs w:val="16"/>
        </w:rPr>
        <w:t xml:space="preserve">. </w:t>
      </w:r>
    </w:p>
    <w:p w14:paraId="75788574" w14:textId="4541C286" w:rsidR="006B3774" w:rsidRDefault="00FC6E5F" w:rsidP="007254B4">
      <w:pPr>
        <w:pStyle w:val="MJEE-refrences"/>
        <w:numPr>
          <w:ilvl w:val="0"/>
          <w:numId w:val="12"/>
        </w:numPr>
        <w:rPr>
          <w:sz w:val="16"/>
          <w:szCs w:val="16"/>
        </w:rPr>
      </w:pPr>
      <w:r>
        <w:rPr>
          <w:sz w:val="16"/>
          <w:szCs w:val="16"/>
        </w:rPr>
        <w:t xml:space="preserve">B. N. </w:t>
      </w:r>
      <w:proofErr w:type="spellStart"/>
      <w:r>
        <w:rPr>
          <w:sz w:val="16"/>
          <w:szCs w:val="16"/>
        </w:rPr>
        <w:t>Kommula</w:t>
      </w:r>
      <w:proofErr w:type="spellEnd"/>
      <w:r>
        <w:rPr>
          <w:sz w:val="16"/>
          <w:szCs w:val="16"/>
        </w:rPr>
        <w:t xml:space="preserve"> and V. R. Kota, “Performance evaluation of Hybrid Fuzzy PI speed controller for Brushless DC motor for Electric vehicle application</w:t>
      </w:r>
      <w:r w:rsidR="007254B4">
        <w:rPr>
          <w:sz w:val="16"/>
          <w:szCs w:val="16"/>
        </w:rPr>
        <w:t>,</w:t>
      </w:r>
      <w:r>
        <w:rPr>
          <w:sz w:val="16"/>
          <w:szCs w:val="16"/>
        </w:rPr>
        <w:t xml:space="preserve">” </w:t>
      </w:r>
      <w:r>
        <w:rPr>
          <w:i/>
          <w:sz w:val="16"/>
          <w:szCs w:val="16"/>
        </w:rPr>
        <w:t>2015 Conference on Power, Control, Communication and Computational Technologies for Sustainable Growth (PCCCTSG)</w:t>
      </w:r>
      <w:r>
        <w:rPr>
          <w:sz w:val="16"/>
          <w:szCs w:val="16"/>
        </w:rPr>
        <w:t>, Kurnool, 2015</w:t>
      </w:r>
      <w:r w:rsidR="007254B4">
        <w:rPr>
          <w:sz w:val="16"/>
          <w:szCs w:val="16"/>
        </w:rPr>
        <w:t>, pp. 266-270</w:t>
      </w:r>
      <w:r>
        <w:rPr>
          <w:sz w:val="16"/>
          <w:szCs w:val="16"/>
        </w:rPr>
        <w:t xml:space="preserve">. </w:t>
      </w:r>
    </w:p>
    <w:p w14:paraId="2BA49A18" w14:textId="61DB70FA" w:rsidR="006B3774" w:rsidRDefault="00FC6E5F" w:rsidP="007254B4">
      <w:pPr>
        <w:pStyle w:val="MJEE-refrences"/>
        <w:numPr>
          <w:ilvl w:val="0"/>
          <w:numId w:val="12"/>
        </w:numPr>
        <w:rPr>
          <w:sz w:val="16"/>
          <w:szCs w:val="16"/>
        </w:rPr>
      </w:pPr>
      <w:r>
        <w:rPr>
          <w:sz w:val="16"/>
          <w:szCs w:val="16"/>
        </w:rPr>
        <w:t xml:space="preserve">N. </w:t>
      </w:r>
      <w:proofErr w:type="spellStart"/>
      <w:r>
        <w:rPr>
          <w:sz w:val="16"/>
          <w:szCs w:val="16"/>
        </w:rPr>
        <w:t>Tiwary</w:t>
      </w:r>
      <w:proofErr w:type="spellEnd"/>
      <w:r>
        <w:rPr>
          <w:sz w:val="16"/>
          <w:szCs w:val="16"/>
        </w:rPr>
        <w:t xml:space="preserve">, A. </w:t>
      </w:r>
      <w:proofErr w:type="spellStart"/>
      <w:r>
        <w:rPr>
          <w:sz w:val="16"/>
          <w:szCs w:val="16"/>
        </w:rPr>
        <w:t>Rathinam</w:t>
      </w:r>
      <w:proofErr w:type="spellEnd"/>
      <w:r>
        <w:rPr>
          <w:sz w:val="16"/>
          <w:szCs w:val="16"/>
        </w:rPr>
        <w:t xml:space="preserve"> and S. </w:t>
      </w:r>
      <w:proofErr w:type="spellStart"/>
      <w:r>
        <w:rPr>
          <w:sz w:val="16"/>
          <w:szCs w:val="16"/>
        </w:rPr>
        <w:t>Ajitha</w:t>
      </w:r>
      <w:proofErr w:type="spellEnd"/>
      <w:r>
        <w:rPr>
          <w:sz w:val="16"/>
          <w:szCs w:val="16"/>
        </w:rPr>
        <w:t>, “Design of Hybrid Fuzzy-PI controller for speed control of Brushless DC motor</w:t>
      </w:r>
      <w:r w:rsidR="007254B4">
        <w:rPr>
          <w:sz w:val="16"/>
          <w:szCs w:val="16"/>
        </w:rPr>
        <w:t>,</w:t>
      </w:r>
      <w:r>
        <w:rPr>
          <w:sz w:val="16"/>
          <w:szCs w:val="16"/>
        </w:rPr>
        <w:t xml:space="preserve">” </w:t>
      </w:r>
      <w:r>
        <w:rPr>
          <w:i/>
          <w:sz w:val="16"/>
          <w:szCs w:val="16"/>
        </w:rPr>
        <w:t>International Conference on Electronics, Communication and Instrumentation (ICECI)</w:t>
      </w:r>
      <w:r>
        <w:rPr>
          <w:sz w:val="16"/>
          <w:szCs w:val="16"/>
        </w:rPr>
        <w:t>, Kolkata, 2014</w:t>
      </w:r>
      <w:r w:rsidR="007254B4">
        <w:rPr>
          <w:sz w:val="16"/>
          <w:szCs w:val="16"/>
        </w:rPr>
        <w:t>, pp. 1-4</w:t>
      </w:r>
      <w:r>
        <w:rPr>
          <w:sz w:val="16"/>
          <w:szCs w:val="16"/>
        </w:rPr>
        <w:t xml:space="preserve">. </w:t>
      </w:r>
    </w:p>
    <w:p w14:paraId="64B8545F" w14:textId="0F485AB8" w:rsidR="006B3774" w:rsidRDefault="00FC6E5F" w:rsidP="007254B4">
      <w:pPr>
        <w:pStyle w:val="MJEE-refrences"/>
        <w:numPr>
          <w:ilvl w:val="0"/>
          <w:numId w:val="12"/>
        </w:numPr>
        <w:rPr>
          <w:sz w:val="16"/>
          <w:szCs w:val="16"/>
        </w:rPr>
      </w:pPr>
      <w:r>
        <w:rPr>
          <w:sz w:val="16"/>
          <w:szCs w:val="16"/>
        </w:rPr>
        <w:t>E. Flores-</w:t>
      </w:r>
      <w:proofErr w:type="spellStart"/>
      <w:r>
        <w:rPr>
          <w:sz w:val="16"/>
          <w:szCs w:val="16"/>
        </w:rPr>
        <w:t>Morán</w:t>
      </w:r>
      <w:proofErr w:type="spellEnd"/>
      <w:r>
        <w:rPr>
          <w:sz w:val="16"/>
          <w:szCs w:val="16"/>
        </w:rPr>
        <w:t xml:space="preserve">, W. </w:t>
      </w:r>
      <w:proofErr w:type="spellStart"/>
      <w:r>
        <w:rPr>
          <w:sz w:val="16"/>
          <w:szCs w:val="16"/>
        </w:rPr>
        <w:t>Yánez-Pazmiño</w:t>
      </w:r>
      <w:proofErr w:type="spellEnd"/>
      <w:r>
        <w:rPr>
          <w:sz w:val="16"/>
          <w:szCs w:val="16"/>
        </w:rPr>
        <w:t xml:space="preserve"> and J. </w:t>
      </w:r>
      <w:proofErr w:type="spellStart"/>
      <w:r>
        <w:rPr>
          <w:sz w:val="16"/>
          <w:szCs w:val="16"/>
        </w:rPr>
        <w:t>Barzola-Monteses</w:t>
      </w:r>
      <w:proofErr w:type="spellEnd"/>
      <w:r>
        <w:rPr>
          <w:sz w:val="16"/>
          <w:szCs w:val="16"/>
        </w:rPr>
        <w:t>, “Genetic algorithm and fuzzy self-tuning PID for DC motor position controllers</w:t>
      </w:r>
      <w:r w:rsidR="007254B4">
        <w:rPr>
          <w:sz w:val="16"/>
          <w:szCs w:val="16"/>
        </w:rPr>
        <w:t>,</w:t>
      </w:r>
      <w:r>
        <w:rPr>
          <w:sz w:val="16"/>
          <w:szCs w:val="16"/>
        </w:rPr>
        <w:t xml:space="preserve">” </w:t>
      </w:r>
      <w:r>
        <w:rPr>
          <w:i/>
          <w:sz w:val="16"/>
          <w:szCs w:val="16"/>
        </w:rPr>
        <w:t>2018 19th International Carpathian Control Conference (ICCC)</w:t>
      </w:r>
      <w:r>
        <w:rPr>
          <w:sz w:val="16"/>
          <w:szCs w:val="16"/>
        </w:rPr>
        <w:t xml:space="preserve">, </w:t>
      </w:r>
      <w:proofErr w:type="spellStart"/>
      <w:r>
        <w:rPr>
          <w:sz w:val="16"/>
          <w:szCs w:val="16"/>
        </w:rPr>
        <w:t>Szilvasvarad</w:t>
      </w:r>
      <w:proofErr w:type="spellEnd"/>
      <w:r>
        <w:rPr>
          <w:sz w:val="16"/>
          <w:szCs w:val="16"/>
        </w:rPr>
        <w:t>, 2018</w:t>
      </w:r>
      <w:r w:rsidR="007254B4">
        <w:rPr>
          <w:sz w:val="16"/>
          <w:szCs w:val="16"/>
        </w:rPr>
        <w:t>, pp. 162-168</w:t>
      </w:r>
      <w:r>
        <w:rPr>
          <w:sz w:val="16"/>
          <w:szCs w:val="16"/>
        </w:rPr>
        <w:t xml:space="preserve">. </w:t>
      </w:r>
    </w:p>
    <w:p w14:paraId="0E89AF8F" w14:textId="6FB674F2" w:rsidR="006B3774" w:rsidRDefault="00FC6E5F" w:rsidP="007254B4">
      <w:pPr>
        <w:pStyle w:val="MJEE-refrences"/>
        <w:numPr>
          <w:ilvl w:val="0"/>
          <w:numId w:val="12"/>
        </w:numPr>
        <w:rPr>
          <w:sz w:val="16"/>
          <w:szCs w:val="16"/>
        </w:rPr>
      </w:pPr>
      <w:r>
        <w:rPr>
          <w:sz w:val="16"/>
          <w:szCs w:val="16"/>
        </w:rPr>
        <w:t>A. Y. Al-Maliki and K. Iqbal, “FLC-</w:t>
      </w:r>
      <w:r w:rsidR="007254B4">
        <w:rPr>
          <w:sz w:val="16"/>
          <w:szCs w:val="16"/>
        </w:rPr>
        <w:t xml:space="preserve">based PID controller tuning for </w:t>
      </w:r>
      <w:proofErr w:type="spellStart"/>
      <w:r>
        <w:rPr>
          <w:sz w:val="16"/>
          <w:szCs w:val="16"/>
        </w:rPr>
        <w:t>sensorless</w:t>
      </w:r>
      <w:proofErr w:type="spellEnd"/>
      <w:r>
        <w:rPr>
          <w:sz w:val="16"/>
          <w:szCs w:val="16"/>
        </w:rPr>
        <w:t xml:space="preserve"> speed control of DC motor</w:t>
      </w:r>
      <w:r w:rsidR="007254B4">
        <w:rPr>
          <w:sz w:val="16"/>
          <w:szCs w:val="16"/>
        </w:rPr>
        <w:t>,</w:t>
      </w:r>
      <w:r>
        <w:rPr>
          <w:sz w:val="16"/>
          <w:szCs w:val="16"/>
        </w:rPr>
        <w:t xml:space="preserve">” </w:t>
      </w:r>
      <w:r>
        <w:rPr>
          <w:i/>
          <w:sz w:val="16"/>
          <w:szCs w:val="16"/>
        </w:rPr>
        <w:t>2018 IEEE International Conference on Industrial Technology (ICIT)</w:t>
      </w:r>
      <w:r>
        <w:rPr>
          <w:sz w:val="16"/>
          <w:szCs w:val="16"/>
        </w:rPr>
        <w:t>, Lyon</w:t>
      </w:r>
      <w:r w:rsidR="007254B4">
        <w:rPr>
          <w:sz w:val="16"/>
          <w:szCs w:val="16"/>
        </w:rPr>
        <w:t xml:space="preserve">, </w:t>
      </w:r>
      <w:r>
        <w:rPr>
          <w:sz w:val="16"/>
          <w:szCs w:val="16"/>
        </w:rPr>
        <w:lastRenderedPageBreak/>
        <w:t>2018</w:t>
      </w:r>
      <w:r w:rsidR="007254B4">
        <w:rPr>
          <w:sz w:val="16"/>
          <w:szCs w:val="16"/>
        </w:rPr>
        <w:t>,</w:t>
      </w:r>
      <w:r w:rsidR="007254B4" w:rsidRPr="007254B4">
        <w:rPr>
          <w:sz w:val="16"/>
          <w:szCs w:val="16"/>
        </w:rPr>
        <w:t xml:space="preserve"> </w:t>
      </w:r>
      <w:r w:rsidR="007254B4">
        <w:rPr>
          <w:sz w:val="16"/>
          <w:szCs w:val="16"/>
        </w:rPr>
        <w:t>pp. 169-174</w:t>
      </w:r>
      <w:r>
        <w:rPr>
          <w:sz w:val="16"/>
          <w:szCs w:val="16"/>
        </w:rPr>
        <w:t xml:space="preserve">. </w:t>
      </w:r>
    </w:p>
    <w:p w14:paraId="5320BBC4" w14:textId="426A8752" w:rsidR="006B3774" w:rsidRDefault="00FC6E5F" w:rsidP="007254B4">
      <w:pPr>
        <w:pStyle w:val="MJEE-refrences"/>
        <w:numPr>
          <w:ilvl w:val="0"/>
          <w:numId w:val="12"/>
        </w:numPr>
        <w:rPr>
          <w:sz w:val="16"/>
          <w:szCs w:val="16"/>
        </w:rPr>
      </w:pPr>
      <w:r>
        <w:rPr>
          <w:sz w:val="16"/>
          <w:szCs w:val="16"/>
          <w:shd w:val="clear" w:color="auto" w:fill="FCFCFC"/>
        </w:rPr>
        <w:t xml:space="preserve">R. </w:t>
      </w:r>
      <w:proofErr w:type="spellStart"/>
      <w:r>
        <w:rPr>
          <w:sz w:val="16"/>
          <w:szCs w:val="16"/>
          <w:shd w:val="clear" w:color="auto" w:fill="FCFCFC"/>
        </w:rPr>
        <w:t>Tudoroiu</w:t>
      </w:r>
      <w:proofErr w:type="spellEnd"/>
      <w:r>
        <w:rPr>
          <w:sz w:val="16"/>
          <w:szCs w:val="16"/>
          <w:shd w:val="clear" w:color="auto" w:fill="FCFCFC"/>
        </w:rPr>
        <w:t xml:space="preserve">, M. </w:t>
      </w:r>
      <w:proofErr w:type="spellStart"/>
      <w:r>
        <w:rPr>
          <w:sz w:val="16"/>
          <w:szCs w:val="16"/>
          <w:shd w:val="clear" w:color="auto" w:fill="FCFCFC"/>
        </w:rPr>
        <w:t>Zaheeruddin</w:t>
      </w:r>
      <w:proofErr w:type="spellEnd"/>
      <w:r>
        <w:rPr>
          <w:sz w:val="16"/>
          <w:szCs w:val="16"/>
          <w:shd w:val="clear" w:color="auto" w:fill="FCFCFC"/>
        </w:rPr>
        <w:t xml:space="preserve">, N. </w:t>
      </w:r>
      <w:proofErr w:type="spellStart"/>
      <w:r>
        <w:rPr>
          <w:sz w:val="16"/>
          <w:szCs w:val="16"/>
          <w:shd w:val="clear" w:color="auto" w:fill="FCFCFC"/>
        </w:rPr>
        <w:t>Tudoroiu</w:t>
      </w:r>
      <w:proofErr w:type="spellEnd"/>
      <w:r>
        <w:rPr>
          <w:sz w:val="16"/>
          <w:szCs w:val="16"/>
          <w:shd w:val="clear" w:color="auto" w:fill="FCFCFC"/>
        </w:rPr>
        <w:t xml:space="preserve"> and D. D. </w:t>
      </w:r>
      <w:proofErr w:type="spellStart"/>
      <w:r>
        <w:rPr>
          <w:sz w:val="16"/>
          <w:szCs w:val="16"/>
          <w:shd w:val="clear" w:color="auto" w:fill="FCFCFC"/>
        </w:rPr>
        <w:t>Burdescu</w:t>
      </w:r>
      <w:proofErr w:type="spellEnd"/>
      <w:r>
        <w:rPr>
          <w:sz w:val="16"/>
          <w:szCs w:val="16"/>
          <w:shd w:val="clear" w:color="auto" w:fill="FCFCFC"/>
        </w:rPr>
        <w:t xml:space="preserve">, </w:t>
      </w:r>
      <w:r>
        <w:rPr>
          <w:i/>
          <w:sz w:val="16"/>
          <w:szCs w:val="16"/>
          <w:shd w:val="clear" w:color="auto" w:fill="FCFCFC"/>
        </w:rPr>
        <w:t>“</w:t>
      </w:r>
      <w:r>
        <w:rPr>
          <w:sz w:val="16"/>
          <w:szCs w:val="16"/>
          <w:shd w:val="clear" w:color="auto" w:fill="FCFCFC"/>
        </w:rPr>
        <w:t xml:space="preserve">Fuzzy Logic PID Control of a PMDCM Speed Connected to a 10-kW DC PV Array </w:t>
      </w:r>
      <w:proofErr w:type="spellStart"/>
      <w:r>
        <w:rPr>
          <w:sz w:val="16"/>
          <w:szCs w:val="16"/>
          <w:shd w:val="clear" w:color="auto" w:fill="FCFCFC"/>
        </w:rPr>
        <w:t>Microgrid</w:t>
      </w:r>
      <w:proofErr w:type="spellEnd"/>
      <w:r>
        <w:rPr>
          <w:sz w:val="16"/>
          <w:szCs w:val="16"/>
          <w:shd w:val="clear" w:color="auto" w:fill="FCFCFC"/>
        </w:rPr>
        <w:t>—Case Study</w:t>
      </w:r>
      <w:r w:rsidR="007254B4">
        <w:rPr>
          <w:sz w:val="16"/>
          <w:szCs w:val="16"/>
          <w:shd w:val="clear" w:color="auto" w:fill="FCFCFC"/>
        </w:rPr>
        <w:t>,</w:t>
      </w:r>
      <w:r>
        <w:rPr>
          <w:sz w:val="16"/>
          <w:szCs w:val="16"/>
          <w:shd w:val="clear" w:color="auto" w:fill="FCFCFC"/>
        </w:rPr>
        <w:t xml:space="preserve">” </w:t>
      </w:r>
      <w:r>
        <w:rPr>
          <w:i/>
          <w:sz w:val="16"/>
          <w:szCs w:val="16"/>
          <w:shd w:val="clear" w:color="auto" w:fill="FCFCFC"/>
        </w:rPr>
        <w:t>2019 Federated Conference on Computer Science and Information Systems (</w:t>
      </w:r>
      <w:proofErr w:type="spellStart"/>
      <w:r>
        <w:rPr>
          <w:i/>
          <w:sz w:val="16"/>
          <w:szCs w:val="16"/>
          <w:shd w:val="clear" w:color="auto" w:fill="FCFCFC"/>
        </w:rPr>
        <w:t>FedCSIS</w:t>
      </w:r>
      <w:proofErr w:type="spellEnd"/>
      <w:r>
        <w:rPr>
          <w:i/>
          <w:sz w:val="16"/>
          <w:szCs w:val="16"/>
          <w:shd w:val="clear" w:color="auto" w:fill="FCFCFC"/>
        </w:rPr>
        <w:t>)</w:t>
      </w:r>
      <w:r>
        <w:rPr>
          <w:sz w:val="16"/>
          <w:szCs w:val="16"/>
          <w:shd w:val="clear" w:color="auto" w:fill="FCFCFC"/>
        </w:rPr>
        <w:t>, Leipzig, Germany, 2019</w:t>
      </w:r>
      <w:r w:rsidR="007254B4">
        <w:rPr>
          <w:sz w:val="16"/>
          <w:szCs w:val="16"/>
          <w:shd w:val="clear" w:color="auto" w:fill="FCFCFC"/>
        </w:rPr>
        <w:t>, pp. 359-362</w:t>
      </w:r>
      <w:r>
        <w:rPr>
          <w:sz w:val="16"/>
          <w:szCs w:val="16"/>
          <w:shd w:val="clear" w:color="auto" w:fill="FCFCFC"/>
        </w:rPr>
        <w:t xml:space="preserve">. </w:t>
      </w:r>
    </w:p>
    <w:p w14:paraId="29D03E99" w14:textId="63A2D2ED" w:rsidR="006B3774" w:rsidRDefault="00FC6E5F" w:rsidP="007254B4">
      <w:pPr>
        <w:pStyle w:val="MJEE-refrences"/>
        <w:numPr>
          <w:ilvl w:val="0"/>
          <w:numId w:val="12"/>
        </w:numPr>
        <w:rPr>
          <w:sz w:val="16"/>
          <w:szCs w:val="16"/>
        </w:rPr>
      </w:pPr>
      <w:r>
        <w:rPr>
          <w:sz w:val="16"/>
          <w:szCs w:val="16"/>
        </w:rPr>
        <w:t xml:space="preserve">B. M. </w:t>
      </w:r>
      <w:proofErr w:type="spellStart"/>
      <w:r>
        <w:rPr>
          <w:sz w:val="16"/>
          <w:szCs w:val="16"/>
        </w:rPr>
        <w:t>Zaineb</w:t>
      </w:r>
      <w:proofErr w:type="spellEnd"/>
      <w:r>
        <w:rPr>
          <w:sz w:val="16"/>
          <w:szCs w:val="16"/>
        </w:rPr>
        <w:t xml:space="preserve">, A. </w:t>
      </w:r>
      <w:proofErr w:type="spellStart"/>
      <w:r>
        <w:rPr>
          <w:sz w:val="16"/>
          <w:szCs w:val="16"/>
        </w:rPr>
        <w:t>Aicha</w:t>
      </w:r>
      <w:proofErr w:type="spellEnd"/>
      <w:r>
        <w:rPr>
          <w:sz w:val="16"/>
          <w:szCs w:val="16"/>
        </w:rPr>
        <w:t xml:space="preserve">, B. H. </w:t>
      </w:r>
      <w:proofErr w:type="spellStart"/>
      <w:r>
        <w:rPr>
          <w:sz w:val="16"/>
          <w:szCs w:val="16"/>
        </w:rPr>
        <w:t>Mouna</w:t>
      </w:r>
      <w:proofErr w:type="spellEnd"/>
      <w:r>
        <w:rPr>
          <w:sz w:val="16"/>
          <w:szCs w:val="16"/>
        </w:rPr>
        <w:t xml:space="preserve"> and S. </w:t>
      </w:r>
      <w:proofErr w:type="spellStart"/>
      <w:r>
        <w:rPr>
          <w:sz w:val="16"/>
          <w:szCs w:val="16"/>
        </w:rPr>
        <w:t>Lassaad</w:t>
      </w:r>
      <w:proofErr w:type="spellEnd"/>
      <w:r>
        <w:rPr>
          <w:sz w:val="16"/>
          <w:szCs w:val="16"/>
        </w:rPr>
        <w:t>, “Speed control of DC motor based on an adaptive feed forward neural IMC controller</w:t>
      </w:r>
      <w:r w:rsidR="007254B4">
        <w:rPr>
          <w:sz w:val="16"/>
          <w:szCs w:val="16"/>
        </w:rPr>
        <w:t>,</w:t>
      </w:r>
      <w:r>
        <w:rPr>
          <w:sz w:val="16"/>
          <w:szCs w:val="16"/>
        </w:rPr>
        <w:t xml:space="preserve">” </w:t>
      </w:r>
      <w:r>
        <w:rPr>
          <w:i/>
          <w:sz w:val="16"/>
          <w:szCs w:val="16"/>
        </w:rPr>
        <w:t>2017 International Conference on Green Energy Conversion Systems (GECS)</w:t>
      </w:r>
      <w:r>
        <w:rPr>
          <w:sz w:val="16"/>
          <w:szCs w:val="16"/>
        </w:rPr>
        <w:t xml:space="preserve">, </w:t>
      </w:r>
      <w:proofErr w:type="spellStart"/>
      <w:r>
        <w:rPr>
          <w:sz w:val="16"/>
          <w:szCs w:val="16"/>
        </w:rPr>
        <w:t>Hammamet</w:t>
      </w:r>
      <w:proofErr w:type="spellEnd"/>
      <w:r>
        <w:rPr>
          <w:sz w:val="16"/>
          <w:szCs w:val="16"/>
        </w:rPr>
        <w:t>, 2017</w:t>
      </w:r>
      <w:r w:rsidR="007254B4">
        <w:rPr>
          <w:sz w:val="16"/>
          <w:szCs w:val="16"/>
        </w:rPr>
        <w:t>, pp. 1-7</w:t>
      </w:r>
      <w:r>
        <w:rPr>
          <w:sz w:val="16"/>
          <w:szCs w:val="16"/>
        </w:rPr>
        <w:t xml:space="preserve">. </w:t>
      </w:r>
    </w:p>
    <w:p w14:paraId="34FE38BE" w14:textId="13EA7ABC" w:rsidR="006B3774" w:rsidRDefault="00FC6E5F" w:rsidP="007254B4">
      <w:pPr>
        <w:pStyle w:val="MJEE-refrences"/>
        <w:numPr>
          <w:ilvl w:val="0"/>
          <w:numId w:val="12"/>
        </w:numPr>
        <w:rPr>
          <w:sz w:val="16"/>
          <w:szCs w:val="16"/>
        </w:rPr>
      </w:pPr>
      <w:r>
        <w:rPr>
          <w:sz w:val="16"/>
          <w:szCs w:val="16"/>
        </w:rPr>
        <w:t xml:space="preserve">R. Jacob and S. </w:t>
      </w:r>
      <w:proofErr w:type="spellStart"/>
      <w:r>
        <w:rPr>
          <w:sz w:val="16"/>
          <w:szCs w:val="16"/>
        </w:rPr>
        <w:t>Murugan</w:t>
      </w:r>
      <w:proofErr w:type="spellEnd"/>
      <w:r>
        <w:rPr>
          <w:sz w:val="16"/>
          <w:szCs w:val="16"/>
        </w:rPr>
        <w:t>, “Implementation of neural network based PID controller</w:t>
      </w:r>
      <w:r w:rsidR="007254B4">
        <w:rPr>
          <w:sz w:val="16"/>
          <w:szCs w:val="16"/>
        </w:rPr>
        <w:t>,</w:t>
      </w:r>
      <w:r>
        <w:rPr>
          <w:sz w:val="16"/>
          <w:szCs w:val="16"/>
        </w:rPr>
        <w:t xml:space="preserve">” </w:t>
      </w:r>
      <w:r>
        <w:rPr>
          <w:i/>
          <w:sz w:val="16"/>
          <w:szCs w:val="16"/>
        </w:rPr>
        <w:t>2016 International Conference on Electrical, Electronics, and Optimization Techniques (ICEEOT)</w:t>
      </w:r>
      <w:r>
        <w:rPr>
          <w:sz w:val="16"/>
          <w:szCs w:val="16"/>
        </w:rPr>
        <w:t>, Chennai, 2016</w:t>
      </w:r>
      <w:r w:rsidR="007254B4">
        <w:rPr>
          <w:sz w:val="16"/>
          <w:szCs w:val="16"/>
        </w:rPr>
        <w:t>, pp. 2769-2771</w:t>
      </w:r>
      <w:r>
        <w:rPr>
          <w:sz w:val="16"/>
          <w:szCs w:val="16"/>
        </w:rPr>
        <w:t xml:space="preserve">. </w:t>
      </w:r>
    </w:p>
    <w:p w14:paraId="17D39D9A" w14:textId="5DBB93F0" w:rsidR="006B3774" w:rsidRDefault="00FC6E5F" w:rsidP="007254B4">
      <w:pPr>
        <w:pStyle w:val="MJEE-refrences"/>
        <w:numPr>
          <w:ilvl w:val="0"/>
          <w:numId w:val="12"/>
        </w:numPr>
        <w:rPr>
          <w:sz w:val="16"/>
          <w:szCs w:val="16"/>
        </w:rPr>
      </w:pPr>
      <w:r>
        <w:rPr>
          <w:sz w:val="16"/>
          <w:szCs w:val="16"/>
        </w:rPr>
        <w:t xml:space="preserve">N. </w:t>
      </w:r>
      <w:proofErr w:type="spellStart"/>
      <w:r>
        <w:rPr>
          <w:sz w:val="16"/>
          <w:szCs w:val="16"/>
        </w:rPr>
        <w:t>Pimkumwong</w:t>
      </w:r>
      <w:proofErr w:type="spellEnd"/>
      <w:r>
        <w:rPr>
          <w:sz w:val="16"/>
          <w:szCs w:val="16"/>
        </w:rPr>
        <w:t xml:space="preserve"> and M. Wang, “An Online Artificial Neural Network Speed Estimator for </w:t>
      </w:r>
      <w:proofErr w:type="spellStart"/>
      <w:r>
        <w:rPr>
          <w:sz w:val="16"/>
          <w:szCs w:val="16"/>
        </w:rPr>
        <w:t>Sensorless</w:t>
      </w:r>
      <w:proofErr w:type="spellEnd"/>
      <w:r>
        <w:rPr>
          <w:sz w:val="16"/>
          <w:szCs w:val="16"/>
        </w:rPr>
        <w:t xml:space="preserve"> Speed Control of Separately Excited DC Motor</w:t>
      </w:r>
      <w:r w:rsidR="007254B4">
        <w:rPr>
          <w:sz w:val="16"/>
          <w:szCs w:val="16"/>
        </w:rPr>
        <w:t>,</w:t>
      </w:r>
      <w:r>
        <w:rPr>
          <w:sz w:val="16"/>
          <w:szCs w:val="16"/>
        </w:rPr>
        <w:t xml:space="preserve">” </w:t>
      </w:r>
      <w:r>
        <w:rPr>
          <w:i/>
          <w:sz w:val="16"/>
          <w:szCs w:val="16"/>
        </w:rPr>
        <w:t>2018 15th International Conference on Electrical Engineering/Electronics, Computer, Telecommunications and Information Technology (ECTI-CON),</w:t>
      </w:r>
      <w:r>
        <w:rPr>
          <w:sz w:val="16"/>
          <w:szCs w:val="16"/>
        </w:rPr>
        <w:t xml:space="preserve"> Chiang </w:t>
      </w:r>
      <w:proofErr w:type="spellStart"/>
      <w:r>
        <w:rPr>
          <w:sz w:val="16"/>
          <w:szCs w:val="16"/>
        </w:rPr>
        <w:t>Rai</w:t>
      </w:r>
      <w:proofErr w:type="spellEnd"/>
      <w:r>
        <w:rPr>
          <w:sz w:val="16"/>
          <w:szCs w:val="16"/>
        </w:rPr>
        <w:t>, Thailand, 2018</w:t>
      </w:r>
      <w:r w:rsidR="007254B4">
        <w:rPr>
          <w:sz w:val="16"/>
          <w:szCs w:val="16"/>
        </w:rPr>
        <w:t>, pp. 37-40</w:t>
      </w:r>
      <w:r>
        <w:rPr>
          <w:sz w:val="16"/>
          <w:szCs w:val="16"/>
        </w:rPr>
        <w:t xml:space="preserve">. </w:t>
      </w:r>
    </w:p>
    <w:p w14:paraId="2C51E8D9" w14:textId="048A76AB" w:rsidR="006B3774" w:rsidRDefault="00FC6E5F" w:rsidP="007254B4">
      <w:pPr>
        <w:pStyle w:val="MJEE-refrences"/>
        <w:numPr>
          <w:ilvl w:val="0"/>
          <w:numId w:val="12"/>
        </w:numPr>
        <w:rPr>
          <w:sz w:val="16"/>
          <w:szCs w:val="16"/>
        </w:rPr>
      </w:pPr>
      <w:r>
        <w:rPr>
          <w:sz w:val="16"/>
          <w:szCs w:val="16"/>
        </w:rPr>
        <w:t>R. Singh, A. Kumar and R. Sharma, “Fractional Order PID Control using Ant Colony Optimization</w:t>
      </w:r>
      <w:r w:rsidR="007254B4">
        <w:rPr>
          <w:sz w:val="16"/>
          <w:szCs w:val="16"/>
        </w:rPr>
        <w:t>,</w:t>
      </w:r>
      <w:r>
        <w:rPr>
          <w:sz w:val="16"/>
          <w:szCs w:val="16"/>
        </w:rPr>
        <w:t xml:space="preserve">” </w:t>
      </w:r>
      <w:r>
        <w:rPr>
          <w:i/>
          <w:sz w:val="16"/>
          <w:szCs w:val="16"/>
        </w:rPr>
        <w:t>2016 IEEE 1st International Conference on Power Electronics, Intelligent Control and Energy Systems (ICPEICES),</w:t>
      </w:r>
      <w:r>
        <w:rPr>
          <w:sz w:val="16"/>
          <w:szCs w:val="16"/>
        </w:rPr>
        <w:t xml:space="preserve"> Delhi, 2016</w:t>
      </w:r>
      <w:r w:rsidR="007254B4">
        <w:rPr>
          <w:sz w:val="16"/>
          <w:szCs w:val="16"/>
        </w:rPr>
        <w:t>, pp. 1-6</w:t>
      </w:r>
      <w:r>
        <w:rPr>
          <w:sz w:val="16"/>
          <w:szCs w:val="16"/>
        </w:rPr>
        <w:t xml:space="preserve">. </w:t>
      </w:r>
    </w:p>
    <w:p w14:paraId="5D5EA6BF" w14:textId="7A86CAB4" w:rsidR="006B3774" w:rsidRDefault="00FC6E5F" w:rsidP="007254B4">
      <w:pPr>
        <w:pStyle w:val="MJEE-refrences"/>
        <w:numPr>
          <w:ilvl w:val="0"/>
          <w:numId w:val="12"/>
        </w:numPr>
        <w:rPr>
          <w:sz w:val="16"/>
          <w:szCs w:val="16"/>
        </w:rPr>
      </w:pPr>
      <w:r>
        <w:rPr>
          <w:sz w:val="16"/>
          <w:szCs w:val="16"/>
        </w:rPr>
        <w:t xml:space="preserve">D. Sandoval, I. Soto and P. </w:t>
      </w:r>
      <w:proofErr w:type="spellStart"/>
      <w:r>
        <w:rPr>
          <w:sz w:val="16"/>
          <w:szCs w:val="16"/>
        </w:rPr>
        <w:t>Adasme</w:t>
      </w:r>
      <w:proofErr w:type="spellEnd"/>
      <w:r>
        <w:rPr>
          <w:sz w:val="16"/>
          <w:szCs w:val="16"/>
        </w:rPr>
        <w:t>, “Control of direct current motor using Ant Colony optimization</w:t>
      </w:r>
      <w:r w:rsidR="007254B4">
        <w:rPr>
          <w:sz w:val="16"/>
          <w:szCs w:val="16"/>
        </w:rPr>
        <w:t>,</w:t>
      </w:r>
      <w:r>
        <w:rPr>
          <w:sz w:val="16"/>
          <w:szCs w:val="16"/>
        </w:rPr>
        <w:t xml:space="preserve">” </w:t>
      </w:r>
      <w:r>
        <w:rPr>
          <w:i/>
          <w:sz w:val="16"/>
          <w:szCs w:val="16"/>
        </w:rPr>
        <w:t>2015 CHILEAN Conference on Electrical, Electronics Engineering, Information and Communication Technologies (CHILECON)</w:t>
      </w:r>
      <w:r>
        <w:rPr>
          <w:sz w:val="16"/>
          <w:szCs w:val="16"/>
        </w:rPr>
        <w:t>, Santiago, 2015</w:t>
      </w:r>
      <w:r w:rsidR="007254B4">
        <w:rPr>
          <w:sz w:val="16"/>
          <w:szCs w:val="16"/>
        </w:rPr>
        <w:t>, pp. 79-82</w:t>
      </w:r>
      <w:r>
        <w:rPr>
          <w:sz w:val="16"/>
          <w:szCs w:val="16"/>
        </w:rPr>
        <w:t xml:space="preserve">. </w:t>
      </w:r>
    </w:p>
    <w:p w14:paraId="132FC608" w14:textId="3E213B3B" w:rsidR="006B3774" w:rsidRDefault="00FC6E5F" w:rsidP="007254B4">
      <w:pPr>
        <w:pStyle w:val="MJEE-refrences"/>
        <w:numPr>
          <w:ilvl w:val="0"/>
          <w:numId w:val="12"/>
        </w:numPr>
        <w:rPr>
          <w:sz w:val="16"/>
          <w:szCs w:val="16"/>
        </w:rPr>
      </w:pPr>
      <w:r>
        <w:rPr>
          <w:sz w:val="16"/>
          <w:szCs w:val="16"/>
        </w:rPr>
        <w:t xml:space="preserve">E. C. </w:t>
      </w:r>
      <w:proofErr w:type="spellStart"/>
      <w:r>
        <w:rPr>
          <w:sz w:val="16"/>
          <w:szCs w:val="16"/>
        </w:rPr>
        <w:t>Şimşek</w:t>
      </w:r>
      <w:proofErr w:type="spellEnd"/>
      <w:r>
        <w:rPr>
          <w:sz w:val="16"/>
          <w:szCs w:val="16"/>
        </w:rPr>
        <w:t xml:space="preserve">, A. </w:t>
      </w:r>
      <w:proofErr w:type="spellStart"/>
      <w:r>
        <w:rPr>
          <w:sz w:val="16"/>
          <w:szCs w:val="16"/>
        </w:rPr>
        <w:t>Köse</w:t>
      </w:r>
      <w:proofErr w:type="spellEnd"/>
      <w:r>
        <w:rPr>
          <w:sz w:val="16"/>
          <w:szCs w:val="16"/>
        </w:rPr>
        <w:t xml:space="preserve">, M. </w:t>
      </w:r>
      <w:proofErr w:type="spellStart"/>
      <w:r>
        <w:rPr>
          <w:sz w:val="16"/>
          <w:szCs w:val="16"/>
        </w:rPr>
        <w:t>Şahin</w:t>
      </w:r>
      <w:proofErr w:type="spellEnd"/>
      <w:r>
        <w:rPr>
          <w:sz w:val="16"/>
          <w:szCs w:val="16"/>
        </w:rPr>
        <w:t xml:space="preserve"> and E. Irmak, “Optimization of PID Parameters Using Ant Colony Algorithm for Position Control of DC Motor</w:t>
      </w:r>
      <w:r w:rsidR="007254B4">
        <w:rPr>
          <w:sz w:val="16"/>
          <w:szCs w:val="16"/>
        </w:rPr>
        <w:t>,</w:t>
      </w:r>
      <w:r>
        <w:rPr>
          <w:sz w:val="16"/>
          <w:szCs w:val="16"/>
        </w:rPr>
        <w:t xml:space="preserve">” </w:t>
      </w:r>
      <w:r>
        <w:rPr>
          <w:i/>
          <w:sz w:val="16"/>
          <w:szCs w:val="16"/>
        </w:rPr>
        <w:t>2019 8th International Conference on Renewable Energy Research and Applications (ICRERA)</w:t>
      </w:r>
      <w:r>
        <w:rPr>
          <w:sz w:val="16"/>
          <w:szCs w:val="16"/>
        </w:rPr>
        <w:t>, Brasov, Romania, 2019</w:t>
      </w:r>
      <w:r w:rsidR="007254B4">
        <w:rPr>
          <w:sz w:val="16"/>
          <w:szCs w:val="16"/>
        </w:rPr>
        <w:t>, pp. 1047-1051</w:t>
      </w:r>
      <w:r>
        <w:rPr>
          <w:sz w:val="16"/>
          <w:szCs w:val="16"/>
        </w:rPr>
        <w:t xml:space="preserve">. </w:t>
      </w:r>
    </w:p>
    <w:p w14:paraId="2ACCCFD0" w14:textId="54BCA668" w:rsidR="006B3774" w:rsidRDefault="00FC6E5F" w:rsidP="007254B4">
      <w:pPr>
        <w:pStyle w:val="MJEE-refrences"/>
        <w:numPr>
          <w:ilvl w:val="0"/>
          <w:numId w:val="12"/>
        </w:numPr>
        <w:rPr>
          <w:sz w:val="16"/>
          <w:szCs w:val="16"/>
        </w:rPr>
      </w:pPr>
      <w:r>
        <w:rPr>
          <w:sz w:val="16"/>
          <w:szCs w:val="16"/>
        </w:rPr>
        <w:t xml:space="preserve">B. A. </w:t>
      </w:r>
      <w:proofErr w:type="spellStart"/>
      <w:r>
        <w:rPr>
          <w:sz w:val="16"/>
          <w:szCs w:val="16"/>
        </w:rPr>
        <w:t>Kouassi</w:t>
      </w:r>
      <w:proofErr w:type="spellEnd"/>
      <w:r>
        <w:rPr>
          <w:sz w:val="16"/>
          <w:szCs w:val="16"/>
        </w:rPr>
        <w:t xml:space="preserve">, Y. Zhang, S. Ouattara and M. J. </w:t>
      </w:r>
      <w:proofErr w:type="spellStart"/>
      <w:r>
        <w:rPr>
          <w:sz w:val="16"/>
          <w:szCs w:val="16"/>
        </w:rPr>
        <w:t>Mbyamm</w:t>
      </w:r>
      <w:proofErr w:type="spellEnd"/>
      <w:r>
        <w:rPr>
          <w:sz w:val="16"/>
          <w:szCs w:val="16"/>
        </w:rPr>
        <w:t xml:space="preserve"> Kiki, “PID Tuning of Chopper Fed Speed Control of DC Motor Based on Ant Colony Optimization Algorithm</w:t>
      </w:r>
      <w:r w:rsidR="007254B4">
        <w:rPr>
          <w:sz w:val="16"/>
          <w:szCs w:val="16"/>
        </w:rPr>
        <w:t>,”</w:t>
      </w:r>
      <w:r>
        <w:rPr>
          <w:sz w:val="16"/>
          <w:szCs w:val="16"/>
        </w:rPr>
        <w:t xml:space="preserve"> </w:t>
      </w:r>
      <w:r>
        <w:rPr>
          <w:i/>
          <w:sz w:val="16"/>
          <w:szCs w:val="16"/>
        </w:rPr>
        <w:t>2019 IEEE 3rd International Electrical and Energy Conference (CIEEC)</w:t>
      </w:r>
      <w:r>
        <w:rPr>
          <w:sz w:val="16"/>
          <w:szCs w:val="16"/>
        </w:rPr>
        <w:t>, Beijing, China, 2019</w:t>
      </w:r>
      <w:r w:rsidR="007254B4">
        <w:rPr>
          <w:sz w:val="16"/>
          <w:szCs w:val="16"/>
        </w:rPr>
        <w:t>, pp. 407-412</w:t>
      </w:r>
      <w:r>
        <w:rPr>
          <w:sz w:val="16"/>
          <w:szCs w:val="16"/>
        </w:rPr>
        <w:t xml:space="preserve">. </w:t>
      </w:r>
    </w:p>
    <w:p w14:paraId="0E4D2D2A" w14:textId="5E0D41D3" w:rsidR="006B3774" w:rsidRDefault="00FC6E5F" w:rsidP="00E55D82">
      <w:pPr>
        <w:pStyle w:val="MJEE-refrences"/>
        <w:numPr>
          <w:ilvl w:val="0"/>
          <w:numId w:val="12"/>
        </w:numPr>
        <w:rPr>
          <w:sz w:val="16"/>
          <w:szCs w:val="16"/>
        </w:rPr>
      </w:pPr>
      <w:r>
        <w:rPr>
          <w:sz w:val="16"/>
          <w:szCs w:val="16"/>
        </w:rPr>
        <w:t>K. R. Das, D. Das and J. Das, “Optimal tuning of PID controller using GWO algorithm for speed control in DC motor</w:t>
      </w:r>
      <w:r w:rsidR="00E55D82">
        <w:rPr>
          <w:sz w:val="16"/>
          <w:szCs w:val="16"/>
        </w:rPr>
        <w:t>,</w:t>
      </w:r>
      <w:r>
        <w:rPr>
          <w:sz w:val="16"/>
          <w:szCs w:val="16"/>
        </w:rPr>
        <w:t xml:space="preserve">” </w:t>
      </w:r>
      <w:r>
        <w:rPr>
          <w:i/>
          <w:sz w:val="16"/>
          <w:szCs w:val="16"/>
        </w:rPr>
        <w:t>2015 International Conference on Soft Computing Techniques and Implementations (ICSCTI)</w:t>
      </w:r>
      <w:r>
        <w:rPr>
          <w:sz w:val="16"/>
          <w:szCs w:val="16"/>
        </w:rPr>
        <w:t>, Faridabad, 2015</w:t>
      </w:r>
      <w:r w:rsidR="00E55D82">
        <w:rPr>
          <w:sz w:val="16"/>
          <w:szCs w:val="16"/>
        </w:rPr>
        <w:t>, pp. 108-112</w:t>
      </w:r>
      <w:r>
        <w:rPr>
          <w:sz w:val="16"/>
          <w:szCs w:val="16"/>
        </w:rPr>
        <w:t xml:space="preserve">. </w:t>
      </w:r>
    </w:p>
    <w:p w14:paraId="41CA6C7D" w14:textId="5DC39039" w:rsidR="006B3774" w:rsidRDefault="00FC6E5F" w:rsidP="00E55D82">
      <w:pPr>
        <w:pStyle w:val="MJEE-refrences"/>
        <w:numPr>
          <w:ilvl w:val="0"/>
          <w:numId w:val="12"/>
        </w:numPr>
        <w:rPr>
          <w:sz w:val="16"/>
          <w:szCs w:val="16"/>
        </w:rPr>
      </w:pPr>
      <w:r>
        <w:rPr>
          <w:sz w:val="16"/>
          <w:szCs w:val="16"/>
        </w:rPr>
        <w:t>B. M. Kumar and R. B. Ashok, “Soft Computing Using GWO (Grey Wolf Optimization) for the Performance Improvement of High-Speed Brushless DC Motor</w:t>
      </w:r>
      <w:r w:rsidR="00E55D82">
        <w:rPr>
          <w:sz w:val="16"/>
          <w:szCs w:val="16"/>
        </w:rPr>
        <w:t>,</w:t>
      </w:r>
      <w:r>
        <w:rPr>
          <w:sz w:val="16"/>
          <w:szCs w:val="16"/>
        </w:rPr>
        <w:t xml:space="preserve">” </w:t>
      </w:r>
      <w:r>
        <w:rPr>
          <w:i/>
          <w:sz w:val="16"/>
          <w:szCs w:val="16"/>
        </w:rPr>
        <w:t>2018 International Conference on Emerging Trends and Innovations in Engineering and Technological Research (ICETIETR)</w:t>
      </w:r>
      <w:r>
        <w:rPr>
          <w:sz w:val="16"/>
          <w:szCs w:val="16"/>
        </w:rPr>
        <w:t xml:space="preserve">, </w:t>
      </w:r>
      <w:proofErr w:type="spellStart"/>
      <w:r>
        <w:rPr>
          <w:sz w:val="16"/>
          <w:szCs w:val="16"/>
        </w:rPr>
        <w:t>Ernakulam</w:t>
      </w:r>
      <w:proofErr w:type="spellEnd"/>
      <w:r>
        <w:rPr>
          <w:sz w:val="16"/>
          <w:szCs w:val="16"/>
        </w:rPr>
        <w:t>, 2018</w:t>
      </w:r>
      <w:r w:rsidR="00E55D82">
        <w:rPr>
          <w:sz w:val="16"/>
          <w:szCs w:val="16"/>
        </w:rPr>
        <w:t>, pp. 1-6</w:t>
      </w:r>
      <w:r>
        <w:rPr>
          <w:sz w:val="16"/>
          <w:szCs w:val="16"/>
        </w:rPr>
        <w:t xml:space="preserve">. </w:t>
      </w:r>
    </w:p>
    <w:p w14:paraId="0DB0D526" w14:textId="0A24F5F8" w:rsidR="006B3774" w:rsidRDefault="00FC6E5F" w:rsidP="00E55D82">
      <w:pPr>
        <w:pStyle w:val="MJEE-refrences"/>
        <w:numPr>
          <w:ilvl w:val="0"/>
          <w:numId w:val="12"/>
        </w:numPr>
        <w:rPr>
          <w:sz w:val="16"/>
          <w:szCs w:val="16"/>
        </w:rPr>
      </w:pPr>
      <w:r>
        <w:rPr>
          <w:sz w:val="16"/>
          <w:szCs w:val="16"/>
        </w:rPr>
        <w:t>A. Ahmed, R. Gupta and G. Parmar, “GWO/PID Approach for Optimal Control of DC Motor</w:t>
      </w:r>
      <w:r w:rsidR="00E55D82">
        <w:rPr>
          <w:sz w:val="16"/>
          <w:szCs w:val="16"/>
        </w:rPr>
        <w:t>,”</w:t>
      </w:r>
      <w:r>
        <w:rPr>
          <w:sz w:val="16"/>
          <w:szCs w:val="16"/>
        </w:rPr>
        <w:t xml:space="preserve"> </w:t>
      </w:r>
      <w:r>
        <w:rPr>
          <w:i/>
          <w:sz w:val="16"/>
          <w:szCs w:val="16"/>
        </w:rPr>
        <w:t>2018 5th International Conference on Signal Processing and Integrated Networks (SPIN),</w:t>
      </w:r>
      <w:r>
        <w:rPr>
          <w:sz w:val="16"/>
          <w:szCs w:val="16"/>
        </w:rPr>
        <w:t xml:space="preserve"> Noida, 2018</w:t>
      </w:r>
      <w:r w:rsidR="00E55D82">
        <w:rPr>
          <w:sz w:val="16"/>
          <w:szCs w:val="16"/>
        </w:rPr>
        <w:t>, pp. 181-186</w:t>
      </w:r>
      <w:r>
        <w:rPr>
          <w:sz w:val="16"/>
          <w:szCs w:val="16"/>
        </w:rPr>
        <w:t xml:space="preserve">. </w:t>
      </w:r>
    </w:p>
    <w:p w14:paraId="53EDCF32" w14:textId="2B8B2DDC" w:rsidR="006B3774" w:rsidRDefault="00F55BC6" w:rsidP="006824D8">
      <w:pPr>
        <w:pStyle w:val="MJEE-refrences"/>
        <w:numPr>
          <w:ilvl w:val="0"/>
          <w:numId w:val="12"/>
        </w:numPr>
        <w:rPr>
          <w:sz w:val="16"/>
          <w:szCs w:val="16"/>
        </w:rPr>
      </w:pPr>
      <w:r>
        <w:rPr>
          <w:sz w:val="16"/>
          <w:szCs w:val="16"/>
        </w:rPr>
        <w:t xml:space="preserve">M. </w:t>
      </w:r>
      <w:proofErr w:type="spellStart"/>
      <w:r>
        <w:rPr>
          <w:sz w:val="16"/>
          <w:szCs w:val="16"/>
        </w:rPr>
        <w:t>Muniraj</w:t>
      </w:r>
      <w:proofErr w:type="spellEnd"/>
      <w:r w:rsidR="00FC6E5F">
        <w:rPr>
          <w:sz w:val="16"/>
          <w:szCs w:val="16"/>
        </w:rPr>
        <w:t xml:space="preserve">, </w:t>
      </w:r>
      <w:r>
        <w:rPr>
          <w:sz w:val="16"/>
          <w:szCs w:val="16"/>
        </w:rPr>
        <w:t xml:space="preserve">R. </w:t>
      </w:r>
      <w:proofErr w:type="spellStart"/>
      <w:r>
        <w:rPr>
          <w:sz w:val="16"/>
          <w:szCs w:val="16"/>
        </w:rPr>
        <w:t>Arulmozhiyal</w:t>
      </w:r>
      <w:proofErr w:type="spellEnd"/>
      <w:r w:rsidR="00FC6E5F">
        <w:rPr>
          <w:sz w:val="16"/>
          <w:szCs w:val="16"/>
        </w:rPr>
        <w:t xml:space="preserve">, </w:t>
      </w:r>
      <w:r>
        <w:rPr>
          <w:sz w:val="16"/>
          <w:szCs w:val="16"/>
        </w:rPr>
        <w:t xml:space="preserve">D. </w:t>
      </w:r>
      <w:proofErr w:type="spellStart"/>
      <w:r w:rsidR="00FC6E5F">
        <w:rPr>
          <w:sz w:val="16"/>
          <w:szCs w:val="16"/>
        </w:rPr>
        <w:t>Kesavan</w:t>
      </w:r>
      <w:proofErr w:type="spellEnd"/>
      <w:r>
        <w:rPr>
          <w:sz w:val="16"/>
          <w:szCs w:val="16"/>
        </w:rPr>
        <w:t>,</w:t>
      </w:r>
      <w:r w:rsidR="00FC6E5F">
        <w:rPr>
          <w:sz w:val="16"/>
          <w:szCs w:val="16"/>
        </w:rPr>
        <w:t xml:space="preserve"> “An Improved Self-Tuning Control Mechanism for BLDC Motor Using Grey Wolf Optimization Algorithm</w:t>
      </w:r>
      <w:r w:rsidR="00E55D82">
        <w:rPr>
          <w:sz w:val="16"/>
          <w:szCs w:val="16"/>
        </w:rPr>
        <w:t>,</w:t>
      </w:r>
      <w:r w:rsidR="00FC6E5F">
        <w:rPr>
          <w:sz w:val="16"/>
          <w:szCs w:val="16"/>
        </w:rPr>
        <w:t>”</w:t>
      </w:r>
      <w:r w:rsidR="00FC6E5F">
        <w:rPr>
          <w:i/>
          <w:sz w:val="16"/>
          <w:szCs w:val="16"/>
        </w:rPr>
        <w:t xml:space="preserve"> </w:t>
      </w:r>
      <w:r w:rsidRPr="00F55BC6">
        <w:rPr>
          <w:iCs/>
          <w:sz w:val="16"/>
          <w:szCs w:val="16"/>
        </w:rPr>
        <w:t>in</w:t>
      </w:r>
      <w:r w:rsidR="00FC6E5F">
        <w:rPr>
          <w:i/>
          <w:sz w:val="16"/>
          <w:szCs w:val="16"/>
        </w:rPr>
        <w:t xml:space="preserve"> </w:t>
      </w:r>
      <w:r w:rsidR="001D772A" w:rsidRPr="001D772A">
        <w:rPr>
          <w:i/>
          <w:sz w:val="16"/>
          <w:szCs w:val="16"/>
        </w:rPr>
        <w:t xml:space="preserve">Lect. Notes </w:t>
      </w:r>
      <w:proofErr w:type="spellStart"/>
      <w:r w:rsidR="001D772A" w:rsidRPr="001D772A">
        <w:rPr>
          <w:i/>
          <w:sz w:val="16"/>
          <w:szCs w:val="16"/>
        </w:rPr>
        <w:t>Electr</w:t>
      </w:r>
      <w:proofErr w:type="spellEnd"/>
      <w:r w:rsidR="001D772A" w:rsidRPr="001D772A">
        <w:rPr>
          <w:i/>
          <w:sz w:val="16"/>
          <w:szCs w:val="16"/>
        </w:rPr>
        <w:t>. Eng.</w:t>
      </w:r>
      <w:r w:rsidR="001D772A">
        <w:rPr>
          <w:i/>
          <w:sz w:val="16"/>
          <w:szCs w:val="16"/>
        </w:rPr>
        <w:t>,</w:t>
      </w:r>
      <w:r w:rsidR="001D772A" w:rsidRPr="001D772A">
        <w:rPr>
          <w:i/>
          <w:sz w:val="16"/>
          <w:szCs w:val="16"/>
        </w:rPr>
        <w:t xml:space="preserve"> </w:t>
      </w:r>
      <w:r w:rsidR="001D772A" w:rsidRPr="001D772A">
        <w:rPr>
          <w:iCs/>
          <w:sz w:val="16"/>
          <w:szCs w:val="16"/>
        </w:rPr>
        <w:t xml:space="preserve">V. </w:t>
      </w:r>
      <w:proofErr w:type="spellStart"/>
      <w:r w:rsidR="00FC6E5F" w:rsidRPr="001D772A">
        <w:rPr>
          <w:iCs/>
          <w:sz w:val="16"/>
          <w:szCs w:val="16"/>
        </w:rPr>
        <w:t>Bindhu</w:t>
      </w:r>
      <w:proofErr w:type="spellEnd"/>
      <w:r w:rsidR="00FC6E5F" w:rsidRPr="001D772A">
        <w:rPr>
          <w:iCs/>
          <w:sz w:val="16"/>
          <w:szCs w:val="16"/>
        </w:rPr>
        <w:t xml:space="preserve">, </w:t>
      </w:r>
      <w:r w:rsidR="001D772A" w:rsidRPr="001D772A">
        <w:rPr>
          <w:iCs/>
          <w:sz w:val="16"/>
          <w:szCs w:val="16"/>
        </w:rPr>
        <w:t>J.</w:t>
      </w:r>
      <w:r w:rsidR="001D772A">
        <w:rPr>
          <w:iCs/>
          <w:sz w:val="16"/>
          <w:szCs w:val="16"/>
        </w:rPr>
        <w:t xml:space="preserve"> </w:t>
      </w:r>
      <w:r w:rsidR="00FC6E5F" w:rsidRPr="001D772A">
        <w:rPr>
          <w:iCs/>
          <w:sz w:val="16"/>
          <w:szCs w:val="16"/>
        </w:rPr>
        <w:t xml:space="preserve">Chen, </w:t>
      </w:r>
      <w:r w:rsidR="001D772A" w:rsidRPr="001D772A">
        <w:rPr>
          <w:iCs/>
          <w:sz w:val="16"/>
          <w:szCs w:val="16"/>
        </w:rPr>
        <w:t>J</w:t>
      </w:r>
      <w:r w:rsidR="001D772A">
        <w:rPr>
          <w:i/>
          <w:sz w:val="16"/>
          <w:szCs w:val="16"/>
        </w:rPr>
        <w:t>.</w:t>
      </w:r>
      <w:r w:rsidR="001D772A">
        <w:rPr>
          <w:iCs/>
          <w:sz w:val="16"/>
          <w:szCs w:val="16"/>
        </w:rPr>
        <w:t xml:space="preserve"> </w:t>
      </w:r>
      <w:r w:rsidR="00FC6E5F" w:rsidRPr="001D772A">
        <w:rPr>
          <w:iCs/>
          <w:sz w:val="16"/>
          <w:szCs w:val="16"/>
        </w:rPr>
        <w:t>Tavares</w:t>
      </w:r>
      <w:r w:rsidR="001D772A">
        <w:rPr>
          <w:iCs/>
          <w:sz w:val="16"/>
          <w:szCs w:val="16"/>
        </w:rPr>
        <w:t>,</w:t>
      </w:r>
      <w:r w:rsidR="006824D8">
        <w:rPr>
          <w:iCs/>
          <w:sz w:val="16"/>
          <w:szCs w:val="16"/>
        </w:rPr>
        <w:t xml:space="preserve"> eds.,</w:t>
      </w:r>
      <w:r w:rsidR="001D772A">
        <w:rPr>
          <w:iCs/>
          <w:sz w:val="16"/>
          <w:szCs w:val="16"/>
        </w:rPr>
        <w:t xml:space="preserve"> </w:t>
      </w:r>
      <w:r w:rsidR="001D772A" w:rsidRPr="001D772A">
        <w:rPr>
          <w:iCs/>
          <w:sz w:val="16"/>
          <w:szCs w:val="16"/>
        </w:rPr>
        <w:t>Singapore</w:t>
      </w:r>
      <w:r w:rsidR="006824D8">
        <w:rPr>
          <w:iCs/>
          <w:sz w:val="16"/>
          <w:szCs w:val="16"/>
        </w:rPr>
        <w:t xml:space="preserve">: </w:t>
      </w:r>
      <w:r w:rsidR="006824D8" w:rsidRPr="006824D8">
        <w:rPr>
          <w:iCs/>
          <w:sz w:val="16"/>
          <w:szCs w:val="16"/>
        </w:rPr>
        <w:t>Springer Singapore</w:t>
      </w:r>
      <w:r w:rsidR="006824D8">
        <w:rPr>
          <w:iCs/>
          <w:sz w:val="16"/>
          <w:szCs w:val="16"/>
        </w:rPr>
        <w:t xml:space="preserve">, </w:t>
      </w:r>
      <w:r w:rsidR="00FC6E5F">
        <w:rPr>
          <w:sz w:val="16"/>
          <w:szCs w:val="16"/>
        </w:rPr>
        <w:t>2020</w:t>
      </w:r>
      <w:r w:rsidR="006824D8">
        <w:rPr>
          <w:sz w:val="16"/>
          <w:szCs w:val="16"/>
        </w:rPr>
        <w:t xml:space="preserve">, pp. </w:t>
      </w:r>
      <w:r w:rsidR="006824D8" w:rsidRPr="006824D8">
        <w:rPr>
          <w:sz w:val="16"/>
          <w:szCs w:val="16"/>
        </w:rPr>
        <w:t>315-323</w:t>
      </w:r>
      <w:r w:rsidR="00FC6E5F">
        <w:rPr>
          <w:sz w:val="16"/>
          <w:szCs w:val="16"/>
        </w:rPr>
        <w:t xml:space="preserve">. </w:t>
      </w:r>
    </w:p>
    <w:p w14:paraId="65329A70" w14:textId="301264C0" w:rsidR="006B3774" w:rsidRDefault="00FC6E5F" w:rsidP="000E2D08">
      <w:pPr>
        <w:pStyle w:val="MJEE-refrences"/>
        <w:numPr>
          <w:ilvl w:val="0"/>
          <w:numId w:val="12"/>
        </w:numPr>
        <w:rPr>
          <w:sz w:val="16"/>
          <w:szCs w:val="16"/>
        </w:rPr>
      </w:pPr>
      <w:r>
        <w:rPr>
          <w:sz w:val="16"/>
          <w:szCs w:val="16"/>
        </w:rPr>
        <w:t xml:space="preserve">H. K. Verma and C. Jain, </w:t>
      </w:r>
      <w:r w:rsidR="000E2D08">
        <w:rPr>
          <w:sz w:val="16"/>
          <w:szCs w:val="16"/>
        </w:rPr>
        <w:t>“</w:t>
      </w:r>
      <w:r>
        <w:rPr>
          <w:sz w:val="16"/>
          <w:szCs w:val="16"/>
        </w:rPr>
        <w:t>Big-bang big-crunch based optimization of PID controller for DC motor</w:t>
      </w:r>
      <w:r w:rsidR="000E2D08">
        <w:rPr>
          <w:sz w:val="16"/>
          <w:szCs w:val="16"/>
        </w:rPr>
        <w:t>,</w:t>
      </w:r>
      <w:r>
        <w:rPr>
          <w:sz w:val="16"/>
          <w:szCs w:val="16"/>
        </w:rPr>
        <w:t xml:space="preserve">” </w:t>
      </w:r>
      <w:r>
        <w:rPr>
          <w:i/>
          <w:sz w:val="16"/>
          <w:szCs w:val="16"/>
        </w:rPr>
        <w:t>2015 International Conference on Computer, Communication and Control (IC4)</w:t>
      </w:r>
      <w:r>
        <w:rPr>
          <w:sz w:val="16"/>
          <w:szCs w:val="16"/>
        </w:rPr>
        <w:t>, Indore, 2015</w:t>
      </w:r>
      <w:r w:rsidR="000E2D08">
        <w:rPr>
          <w:sz w:val="16"/>
          <w:szCs w:val="16"/>
        </w:rPr>
        <w:t>, pp. 1-7</w:t>
      </w:r>
      <w:r>
        <w:rPr>
          <w:sz w:val="16"/>
          <w:szCs w:val="16"/>
        </w:rPr>
        <w:t xml:space="preserve">. </w:t>
      </w:r>
    </w:p>
    <w:p w14:paraId="615B9C64" w14:textId="3668BE37" w:rsidR="006B3774" w:rsidRDefault="000E2D08" w:rsidP="000E2D08">
      <w:pPr>
        <w:pStyle w:val="MJEE-refrences"/>
        <w:numPr>
          <w:ilvl w:val="0"/>
          <w:numId w:val="12"/>
        </w:numPr>
        <w:rPr>
          <w:sz w:val="16"/>
          <w:szCs w:val="16"/>
        </w:rPr>
      </w:pPr>
      <w:r>
        <w:rPr>
          <w:sz w:val="16"/>
          <w:szCs w:val="16"/>
        </w:rPr>
        <w:t xml:space="preserve">D. </w:t>
      </w:r>
      <w:proofErr w:type="spellStart"/>
      <w:r w:rsidR="00FC6E5F">
        <w:rPr>
          <w:sz w:val="16"/>
          <w:szCs w:val="16"/>
        </w:rPr>
        <w:t>Potnuru</w:t>
      </w:r>
      <w:proofErr w:type="spellEnd"/>
      <w:r>
        <w:rPr>
          <w:sz w:val="16"/>
          <w:szCs w:val="16"/>
        </w:rPr>
        <w:t xml:space="preserve"> and A.S</w:t>
      </w:r>
      <w:r w:rsidR="00FC6E5F">
        <w:rPr>
          <w:sz w:val="16"/>
          <w:szCs w:val="16"/>
        </w:rPr>
        <w:t xml:space="preserve"> </w:t>
      </w:r>
      <w:proofErr w:type="spellStart"/>
      <w:r w:rsidR="00FC6E5F">
        <w:rPr>
          <w:sz w:val="16"/>
          <w:szCs w:val="16"/>
        </w:rPr>
        <w:t>Tummala</w:t>
      </w:r>
      <w:proofErr w:type="spellEnd"/>
      <w:r w:rsidR="00FC6E5F">
        <w:rPr>
          <w:sz w:val="16"/>
          <w:szCs w:val="16"/>
        </w:rPr>
        <w:t>, “Implementation of Grasshopper Optimization Algorithm for Controlling a BLDC Motor Drive</w:t>
      </w:r>
      <w:r>
        <w:rPr>
          <w:sz w:val="16"/>
          <w:szCs w:val="16"/>
        </w:rPr>
        <w:t>,</w:t>
      </w:r>
      <w:r w:rsidR="00FC6E5F">
        <w:rPr>
          <w:sz w:val="16"/>
          <w:szCs w:val="16"/>
        </w:rPr>
        <w:t xml:space="preserve">” </w:t>
      </w:r>
      <w:r w:rsidR="00FC6E5F">
        <w:rPr>
          <w:i/>
          <w:sz w:val="16"/>
          <w:szCs w:val="16"/>
        </w:rPr>
        <w:t>Soft Computing in Data Analytics. Advances in Intelligent Systems and Computing</w:t>
      </w:r>
      <w:r w:rsidR="00FC6E5F">
        <w:rPr>
          <w:sz w:val="16"/>
          <w:szCs w:val="16"/>
        </w:rPr>
        <w:t>, vol</w:t>
      </w:r>
      <w:r>
        <w:rPr>
          <w:sz w:val="16"/>
          <w:szCs w:val="16"/>
        </w:rPr>
        <w:t>.</w:t>
      </w:r>
      <w:r w:rsidR="00FC6E5F">
        <w:rPr>
          <w:sz w:val="16"/>
          <w:szCs w:val="16"/>
        </w:rPr>
        <w:t xml:space="preserve"> 758, 2019.</w:t>
      </w:r>
    </w:p>
    <w:p w14:paraId="128BA324" w14:textId="169E8D6A" w:rsidR="006B3774" w:rsidRDefault="00FC6E5F" w:rsidP="000E2D08">
      <w:pPr>
        <w:pStyle w:val="MJEE-refrences"/>
        <w:numPr>
          <w:ilvl w:val="0"/>
          <w:numId w:val="12"/>
        </w:numPr>
        <w:rPr>
          <w:sz w:val="16"/>
          <w:szCs w:val="16"/>
        </w:rPr>
      </w:pPr>
      <w:r>
        <w:rPr>
          <w:sz w:val="16"/>
          <w:szCs w:val="16"/>
        </w:rPr>
        <w:t xml:space="preserve">B. </w:t>
      </w:r>
      <w:proofErr w:type="spellStart"/>
      <w:r>
        <w:rPr>
          <w:sz w:val="16"/>
          <w:szCs w:val="16"/>
        </w:rPr>
        <w:t>Hekimoğlu</w:t>
      </w:r>
      <w:proofErr w:type="spellEnd"/>
      <w:r>
        <w:rPr>
          <w:sz w:val="16"/>
          <w:szCs w:val="16"/>
        </w:rPr>
        <w:t>, “Optimal Tuning of Fractional Order PID Controller for DC Motor Speed Control via Chaotic Atom Search Optimization Algorithm</w:t>
      </w:r>
      <w:r w:rsidR="000E2D08">
        <w:rPr>
          <w:sz w:val="16"/>
          <w:szCs w:val="16"/>
        </w:rPr>
        <w:t>,</w:t>
      </w:r>
      <w:r>
        <w:rPr>
          <w:sz w:val="16"/>
          <w:szCs w:val="16"/>
        </w:rPr>
        <w:t xml:space="preserve">” </w:t>
      </w:r>
      <w:r w:rsidRPr="000E2D08">
        <w:rPr>
          <w:iCs/>
          <w:sz w:val="16"/>
          <w:szCs w:val="16"/>
        </w:rPr>
        <w:t xml:space="preserve">in </w:t>
      </w:r>
      <w:r>
        <w:rPr>
          <w:i/>
          <w:sz w:val="16"/>
          <w:szCs w:val="16"/>
        </w:rPr>
        <w:t>IEEE Access</w:t>
      </w:r>
      <w:r>
        <w:rPr>
          <w:sz w:val="16"/>
          <w:szCs w:val="16"/>
        </w:rPr>
        <w:t>, vol. 7, pp. 38100-38114, 2019.</w:t>
      </w:r>
    </w:p>
    <w:p w14:paraId="11FE4465" w14:textId="1DEAC82C" w:rsidR="006B3774" w:rsidRDefault="000E2D08" w:rsidP="000E2D08">
      <w:pPr>
        <w:pStyle w:val="MJEE-refrences"/>
        <w:numPr>
          <w:ilvl w:val="0"/>
          <w:numId w:val="12"/>
        </w:numPr>
        <w:rPr>
          <w:sz w:val="16"/>
          <w:szCs w:val="16"/>
        </w:rPr>
      </w:pPr>
      <w:proofErr w:type="spellStart"/>
      <w:r>
        <w:rPr>
          <w:sz w:val="16"/>
          <w:szCs w:val="16"/>
        </w:rPr>
        <w:t>Serdar</w:t>
      </w:r>
      <w:proofErr w:type="spellEnd"/>
      <w:r>
        <w:rPr>
          <w:sz w:val="16"/>
          <w:szCs w:val="16"/>
        </w:rPr>
        <w:t xml:space="preserve"> </w:t>
      </w:r>
      <w:proofErr w:type="spellStart"/>
      <w:r>
        <w:rPr>
          <w:sz w:val="16"/>
          <w:szCs w:val="16"/>
        </w:rPr>
        <w:t>Ekinci</w:t>
      </w:r>
      <w:proofErr w:type="spellEnd"/>
      <w:r>
        <w:rPr>
          <w:sz w:val="16"/>
          <w:szCs w:val="16"/>
        </w:rPr>
        <w:t xml:space="preserve">, </w:t>
      </w:r>
      <w:proofErr w:type="spellStart"/>
      <w:r>
        <w:rPr>
          <w:sz w:val="16"/>
          <w:szCs w:val="16"/>
        </w:rPr>
        <w:t>Baran</w:t>
      </w:r>
      <w:proofErr w:type="spellEnd"/>
      <w:r>
        <w:rPr>
          <w:sz w:val="16"/>
          <w:szCs w:val="16"/>
        </w:rPr>
        <w:t xml:space="preserve"> </w:t>
      </w:r>
      <w:proofErr w:type="spellStart"/>
      <w:r>
        <w:rPr>
          <w:sz w:val="16"/>
          <w:szCs w:val="16"/>
        </w:rPr>
        <w:t>Hekimoğlu</w:t>
      </w:r>
      <w:proofErr w:type="spellEnd"/>
      <w:r>
        <w:rPr>
          <w:sz w:val="16"/>
          <w:szCs w:val="16"/>
        </w:rPr>
        <w:t xml:space="preserve"> and </w:t>
      </w:r>
      <w:proofErr w:type="spellStart"/>
      <w:r w:rsidR="00FC6E5F">
        <w:rPr>
          <w:sz w:val="16"/>
          <w:szCs w:val="16"/>
        </w:rPr>
        <w:t>Davut</w:t>
      </w:r>
      <w:proofErr w:type="spellEnd"/>
      <w:r w:rsidR="00FC6E5F">
        <w:rPr>
          <w:sz w:val="16"/>
          <w:szCs w:val="16"/>
        </w:rPr>
        <w:t xml:space="preserve"> </w:t>
      </w:r>
      <w:proofErr w:type="spellStart"/>
      <w:r w:rsidR="00FC6E5F">
        <w:rPr>
          <w:sz w:val="16"/>
          <w:szCs w:val="16"/>
        </w:rPr>
        <w:t>Izci</w:t>
      </w:r>
      <w:proofErr w:type="spellEnd"/>
      <w:r w:rsidR="00FC6E5F">
        <w:rPr>
          <w:sz w:val="16"/>
          <w:szCs w:val="16"/>
        </w:rPr>
        <w:t>, “Opposition based Henry gas solubility optimization as a novel algorithm for PID control of DC motor</w:t>
      </w:r>
      <w:r>
        <w:rPr>
          <w:sz w:val="16"/>
          <w:szCs w:val="16"/>
        </w:rPr>
        <w:t>,</w:t>
      </w:r>
      <w:r w:rsidR="00FC6E5F">
        <w:rPr>
          <w:sz w:val="16"/>
          <w:szCs w:val="16"/>
        </w:rPr>
        <w:t>” Engineering Science and Technology, an International Journal, 2020.</w:t>
      </w:r>
    </w:p>
    <w:p w14:paraId="62927F87" w14:textId="383723E4" w:rsidR="006B3774" w:rsidRDefault="00FC6E5F" w:rsidP="000E2D08">
      <w:pPr>
        <w:pStyle w:val="MJEE-refrences"/>
        <w:numPr>
          <w:ilvl w:val="0"/>
          <w:numId w:val="12"/>
        </w:numPr>
        <w:rPr>
          <w:sz w:val="16"/>
          <w:szCs w:val="16"/>
        </w:rPr>
      </w:pPr>
      <w:r>
        <w:rPr>
          <w:sz w:val="16"/>
          <w:szCs w:val="16"/>
        </w:rPr>
        <w:t xml:space="preserve">P. </w:t>
      </w:r>
      <w:proofErr w:type="spellStart"/>
      <w:r>
        <w:rPr>
          <w:sz w:val="16"/>
          <w:szCs w:val="16"/>
        </w:rPr>
        <w:t>Khluabwannarat</w:t>
      </w:r>
      <w:proofErr w:type="spellEnd"/>
      <w:r>
        <w:rPr>
          <w:sz w:val="16"/>
          <w:szCs w:val="16"/>
        </w:rPr>
        <w:t xml:space="preserve">, A. </w:t>
      </w:r>
      <w:proofErr w:type="spellStart"/>
      <w:r>
        <w:rPr>
          <w:sz w:val="16"/>
          <w:szCs w:val="16"/>
        </w:rPr>
        <w:t>Nawikavatan</w:t>
      </w:r>
      <w:proofErr w:type="spellEnd"/>
      <w:r>
        <w:rPr>
          <w:sz w:val="16"/>
          <w:szCs w:val="16"/>
        </w:rPr>
        <w:t xml:space="preserve"> and D. </w:t>
      </w:r>
      <w:proofErr w:type="spellStart"/>
      <w:r>
        <w:rPr>
          <w:sz w:val="16"/>
          <w:szCs w:val="16"/>
        </w:rPr>
        <w:t>Puangdownreong</w:t>
      </w:r>
      <w:proofErr w:type="spellEnd"/>
      <w:r>
        <w:rPr>
          <w:sz w:val="16"/>
          <w:szCs w:val="16"/>
        </w:rPr>
        <w:t>, “Application of Parallel Flower Pollination Algorithm to Fractional-Order Model Identification of BLDC Motor</w:t>
      </w:r>
      <w:r w:rsidR="000E2D08">
        <w:rPr>
          <w:sz w:val="16"/>
          <w:szCs w:val="16"/>
        </w:rPr>
        <w:t>,</w:t>
      </w:r>
      <w:r>
        <w:rPr>
          <w:sz w:val="16"/>
          <w:szCs w:val="16"/>
        </w:rPr>
        <w:t xml:space="preserve">” </w:t>
      </w:r>
      <w:r>
        <w:rPr>
          <w:i/>
          <w:sz w:val="16"/>
          <w:szCs w:val="16"/>
        </w:rPr>
        <w:t xml:space="preserve">2020 </w:t>
      </w:r>
      <w:r>
        <w:rPr>
          <w:i/>
          <w:sz w:val="16"/>
          <w:szCs w:val="16"/>
        </w:rPr>
        <w:lastRenderedPageBreak/>
        <w:t>17th International Conference on Electrical Engineering/Electronics, Computer, Telecommunications and Information Technology (ECTI-CON),</w:t>
      </w:r>
      <w:r>
        <w:rPr>
          <w:sz w:val="16"/>
          <w:szCs w:val="16"/>
        </w:rPr>
        <w:t xml:space="preserve"> Phuket, Thailand, 2020</w:t>
      </w:r>
      <w:r w:rsidR="000E2D08">
        <w:rPr>
          <w:sz w:val="16"/>
          <w:szCs w:val="16"/>
        </w:rPr>
        <w:t>, pp. 131-134</w:t>
      </w:r>
      <w:r>
        <w:rPr>
          <w:sz w:val="16"/>
          <w:szCs w:val="16"/>
        </w:rPr>
        <w:t>.</w:t>
      </w:r>
    </w:p>
    <w:p w14:paraId="293337A9" w14:textId="521C3907" w:rsidR="006B3774" w:rsidRDefault="00FC6E5F" w:rsidP="00B95589">
      <w:pPr>
        <w:pStyle w:val="MJEE-refrences"/>
        <w:numPr>
          <w:ilvl w:val="0"/>
          <w:numId w:val="12"/>
        </w:numPr>
        <w:rPr>
          <w:sz w:val="16"/>
          <w:szCs w:val="16"/>
        </w:rPr>
      </w:pPr>
      <w:r>
        <w:rPr>
          <w:sz w:val="16"/>
          <w:szCs w:val="16"/>
        </w:rPr>
        <w:t>D</w:t>
      </w:r>
      <w:r w:rsidR="008C3673">
        <w:rPr>
          <w:sz w:val="16"/>
          <w:szCs w:val="16"/>
        </w:rPr>
        <w:t xml:space="preserve">. </w:t>
      </w:r>
      <w:proofErr w:type="spellStart"/>
      <w:r>
        <w:rPr>
          <w:sz w:val="16"/>
          <w:szCs w:val="16"/>
        </w:rPr>
        <w:t>Potnuru</w:t>
      </w:r>
      <w:proofErr w:type="spellEnd"/>
      <w:r>
        <w:rPr>
          <w:sz w:val="16"/>
          <w:szCs w:val="16"/>
        </w:rPr>
        <w:t>, K.A</w:t>
      </w:r>
      <w:r w:rsidR="008C3673">
        <w:rPr>
          <w:sz w:val="16"/>
          <w:szCs w:val="16"/>
        </w:rPr>
        <w:t>.</w:t>
      </w:r>
      <w:r>
        <w:rPr>
          <w:sz w:val="16"/>
          <w:szCs w:val="16"/>
        </w:rPr>
        <w:t xml:space="preserve"> Mary </w:t>
      </w:r>
      <w:r w:rsidR="00B95589">
        <w:rPr>
          <w:sz w:val="16"/>
          <w:szCs w:val="16"/>
        </w:rPr>
        <w:t xml:space="preserve">and </w:t>
      </w:r>
      <w:r w:rsidR="008C3673">
        <w:rPr>
          <w:sz w:val="16"/>
          <w:szCs w:val="16"/>
        </w:rPr>
        <w:t>C.S.</w:t>
      </w:r>
      <w:r>
        <w:rPr>
          <w:sz w:val="16"/>
          <w:szCs w:val="16"/>
        </w:rPr>
        <w:t xml:space="preserve"> </w:t>
      </w:r>
      <w:proofErr w:type="spellStart"/>
      <w:r>
        <w:rPr>
          <w:sz w:val="16"/>
          <w:szCs w:val="16"/>
        </w:rPr>
        <w:t>Babu</w:t>
      </w:r>
      <w:proofErr w:type="spellEnd"/>
      <w:r>
        <w:rPr>
          <w:sz w:val="16"/>
          <w:szCs w:val="16"/>
        </w:rPr>
        <w:t>, “Experimental implementation of Flower Pollination Algorithm for speed controller of a BLDC motor</w:t>
      </w:r>
      <w:r w:rsidR="008C3673">
        <w:rPr>
          <w:sz w:val="16"/>
          <w:szCs w:val="16"/>
        </w:rPr>
        <w:t>,</w:t>
      </w:r>
      <w:r>
        <w:rPr>
          <w:sz w:val="16"/>
          <w:szCs w:val="16"/>
        </w:rPr>
        <w:t xml:space="preserve">” </w:t>
      </w:r>
      <w:proofErr w:type="spellStart"/>
      <w:r>
        <w:rPr>
          <w:i/>
          <w:sz w:val="16"/>
          <w:szCs w:val="16"/>
        </w:rPr>
        <w:t>Ain</w:t>
      </w:r>
      <w:proofErr w:type="spellEnd"/>
      <w:r>
        <w:rPr>
          <w:i/>
          <w:sz w:val="16"/>
          <w:szCs w:val="16"/>
        </w:rPr>
        <w:t xml:space="preserve"> Shams Engineering Journal</w:t>
      </w:r>
      <w:r>
        <w:rPr>
          <w:sz w:val="16"/>
          <w:szCs w:val="16"/>
        </w:rPr>
        <w:t xml:space="preserve">, </w:t>
      </w:r>
      <w:r w:rsidR="008C3673">
        <w:rPr>
          <w:sz w:val="16"/>
          <w:szCs w:val="16"/>
        </w:rPr>
        <w:t>v</w:t>
      </w:r>
      <w:r>
        <w:rPr>
          <w:sz w:val="16"/>
          <w:szCs w:val="16"/>
        </w:rPr>
        <w:t xml:space="preserve">ol. 10, </w:t>
      </w:r>
      <w:r w:rsidR="008C3673">
        <w:rPr>
          <w:sz w:val="16"/>
          <w:szCs w:val="16"/>
        </w:rPr>
        <w:t>no.</w:t>
      </w:r>
      <w:r>
        <w:rPr>
          <w:sz w:val="16"/>
          <w:szCs w:val="16"/>
        </w:rPr>
        <w:t xml:space="preserve"> 2, pp</w:t>
      </w:r>
      <w:r w:rsidR="008C3673">
        <w:rPr>
          <w:sz w:val="16"/>
          <w:szCs w:val="16"/>
        </w:rPr>
        <w:t>.</w:t>
      </w:r>
      <w:r>
        <w:rPr>
          <w:sz w:val="16"/>
          <w:szCs w:val="16"/>
        </w:rPr>
        <w:t xml:space="preserve"> 287-295, 2019. </w:t>
      </w:r>
    </w:p>
    <w:p w14:paraId="2CEB0B2A" w14:textId="0AB2E6C4" w:rsidR="006B3774" w:rsidRDefault="00FC6E5F" w:rsidP="00B95589">
      <w:pPr>
        <w:pStyle w:val="MJEE-refrences"/>
        <w:numPr>
          <w:ilvl w:val="0"/>
          <w:numId w:val="12"/>
        </w:numPr>
        <w:rPr>
          <w:sz w:val="16"/>
          <w:szCs w:val="16"/>
        </w:rPr>
      </w:pPr>
      <w:r>
        <w:rPr>
          <w:sz w:val="16"/>
          <w:szCs w:val="16"/>
        </w:rPr>
        <w:t xml:space="preserve">T. Tarczewski, L. J. </w:t>
      </w:r>
      <w:proofErr w:type="spellStart"/>
      <w:r>
        <w:rPr>
          <w:sz w:val="16"/>
          <w:szCs w:val="16"/>
        </w:rPr>
        <w:t>Niewiara</w:t>
      </w:r>
      <w:proofErr w:type="spellEnd"/>
      <w:r>
        <w:rPr>
          <w:sz w:val="16"/>
          <w:szCs w:val="16"/>
        </w:rPr>
        <w:t xml:space="preserve"> and L. M. </w:t>
      </w:r>
      <w:proofErr w:type="spellStart"/>
      <w:r>
        <w:rPr>
          <w:sz w:val="16"/>
          <w:szCs w:val="16"/>
        </w:rPr>
        <w:t>Grzesiak</w:t>
      </w:r>
      <w:proofErr w:type="spellEnd"/>
      <w:r>
        <w:rPr>
          <w:sz w:val="16"/>
          <w:szCs w:val="16"/>
        </w:rPr>
        <w:t>, “An Application of Flower Pollination Algorithm to Auto-Tuning of Linear-Quadratic Regulator for DC-DC Power Converter</w:t>
      </w:r>
      <w:r w:rsidR="00B95589">
        <w:rPr>
          <w:sz w:val="16"/>
          <w:szCs w:val="16"/>
        </w:rPr>
        <w:t>,</w:t>
      </w:r>
      <w:r>
        <w:rPr>
          <w:sz w:val="16"/>
          <w:szCs w:val="16"/>
        </w:rPr>
        <w:t xml:space="preserve">” </w:t>
      </w:r>
      <w:r>
        <w:rPr>
          <w:i/>
          <w:sz w:val="16"/>
          <w:szCs w:val="16"/>
        </w:rPr>
        <w:t>2018 20th European Conference on Power Electronics and Applications (EPE'18 ECCE Europe)</w:t>
      </w:r>
      <w:r>
        <w:rPr>
          <w:sz w:val="16"/>
          <w:szCs w:val="16"/>
        </w:rPr>
        <w:t>, Riga, 2018</w:t>
      </w:r>
      <w:r w:rsidR="00B95589">
        <w:rPr>
          <w:sz w:val="16"/>
          <w:szCs w:val="16"/>
        </w:rPr>
        <w:t>, pp. 1-8</w:t>
      </w:r>
      <w:r>
        <w:rPr>
          <w:sz w:val="16"/>
          <w:szCs w:val="16"/>
        </w:rPr>
        <w:t>.</w:t>
      </w:r>
    </w:p>
    <w:p w14:paraId="501809A6" w14:textId="7D56302C" w:rsidR="006B3774" w:rsidRDefault="00FC6E5F" w:rsidP="00B95589">
      <w:pPr>
        <w:pStyle w:val="MJEE-refrences"/>
        <w:numPr>
          <w:ilvl w:val="0"/>
          <w:numId w:val="12"/>
        </w:numPr>
        <w:rPr>
          <w:sz w:val="16"/>
          <w:szCs w:val="16"/>
        </w:rPr>
      </w:pPr>
      <w:r>
        <w:rPr>
          <w:sz w:val="16"/>
          <w:szCs w:val="16"/>
        </w:rPr>
        <w:t xml:space="preserve">P. S. R. Nayak and T. A. </w:t>
      </w:r>
      <w:proofErr w:type="spellStart"/>
      <w:r>
        <w:rPr>
          <w:sz w:val="16"/>
          <w:szCs w:val="16"/>
        </w:rPr>
        <w:t>Rufzal</w:t>
      </w:r>
      <w:proofErr w:type="spellEnd"/>
      <w:r>
        <w:rPr>
          <w:sz w:val="16"/>
          <w:szCs w:val="16"/>
        </w:rPr>
        <w:t>, “Flower Pollination Algorithm Based PI Controller Design for Induction Motor Scheme of Soft-Starting</w:t>
      </w:r>
      <w:r w:rsidR="00B95589">
        <w:rPr>
          <w:sz w:val="16"/>
          <w:szCs w:val="16"/>
        </w:rPr>
        <w:t>,</w:t>
      </w:r>
      <w:r>
        <w:rPr>
          <w:sz w:val="16"/>
          <w:szCs w:val="16"/>
        </w:rPr>
        <w:t xml:space="preserve">” </w:t>
      </w:r>
      <w:r>
        <w:rPr>
          <w:i/>
          <w:sz w:val="16"/>
          <w:szCs w:val="16"/>
        </w:rPr>
        <w:t>2018 20th National Power Systems Conference (NPSC),</w:t>
      </w:r>
      <w:r>
        <w:rPr>
          <w:sz w:val="16"/>
          <w:szCs w:val="16"/>
        </w:rPr>
        <w:t xml:space="preserve"> Tiruchirappalli, India, 2018</w:t>
      </w:r>
      <w:r w:rsidR="00B95589">
        <w:rPr>
          <w:sz w:val="16"/>
          <w:szCs w:val="16"/>
        </w:rPr>
        <w:t>, pp. 1-6</w:t>
      </w:r>
      <w:r>
        <w:rPr>
          <w:sz w:val="16"/>
          <w:szCs w:val="16"/>
        </w:rPr>
        <w:t xml:space="preserve">. </w:t>
      </w:r>
    </w:p>
    <w:p w14:paraId="4536F268" w14:textId="38A6EC35" w:rsidR="006B3774" w:rsidRDefault="00B95589" w:rsidP="00B95589">
      <w:pPr>
        <w:pStyle w:val="MJEE-refrences"/>
        <w:numPr>
          <w:ilvl w:val="0"/>
          <w:numId w:val="12"/>
        </w:numPr>
        <w:rPr>
          <w:sz w:val="16"/>
          <w:szCs w:val="16"/>
        </w:rPr>
      </w:pPr>
      <w:r>
        <w:rPr>
          <w:sz w:val="16"/>
          <w:szCs w:val="16"/>
        </w:rPr>
        <w:t xml:space="preserve">G. </w:t>
      </w:r>
      <w:proofErr w:type="spellStart"/>
      <w:r w:rsidR="00FC6E5F">
        <w:rPr>
          <w:sz w:val="16"/>
          <w:szCs w:val="16"/>
        </w:rPr>
        <w:t>Dhiman</w:t>
      </w:r>
      <w:proofErr w:type="spellEnd"/>
      <w:r w:rsidR="00FC6E5F">
        <w:rPr>
          <w:sz w:val="16"/>
          <w:szCs w:val="16"/>
        </w:rPr>
        <w:t xml:space="preserve"> </w:t>
      </w:r>
      <w:r>
        <w:rPr>
          <w:sz w:val="16"/>
          <w:szCs w:val="16"/>
        </w:rPr>
        <w:t>and</w:t>
      </w:r>
      <w:r w:rsidR="00FC6E5F">
        <w:rPr>
          <w:sz w:val="16"/>
          <w:szCs w:val="16"/>
        </w:rPr>
        <w:t xml:space="preserve"> </w:t>
      </w:r>
      <w:r>
        <w:rPr>
          <w:sz w:val="16"/>
          <w:szCs w:val="16"/>
        </w:rPr>
        <w:t xml:space="preserve">V. </w:t>
      </w:r>
      <w:r w:rsidR="00FC6E5F">
        <w:rPr>
          <w:sz w:val="16"/>
          <w:szCs w:val="16"/>
        </w:rPr>
        <w:t xml:space="preserve">Kumar, “Seagull optimization algorithm: </w:t>
      </w:r>
      <w:r w:rsidR="00FC6E5F">
        <w:rPr>
          <w:sz w:val="16"/>
          <w:szCs w:val="16"/>
        </w:rPr>
        <w:lastRenderedPageBreak/>
        <w:t>Theory and its applications for large-scale industrial engineering problems</w:t>
      </w:r>
      <w:r>
        <w:rPr>
          <w:sz w:val="16"/>
          <w:szCs w:val="16"/>
        </w:rPr>
        <w:t>,</w:t>
      </w:r>
      <w:r w:rsidR="00FC6E5F">
        <w:rPr>
          <w:sz w:val="16"/>
          <w:szCs w:val="16"/>
        </w:rPr>
        <w:t xml:space="preserve">” </w:t>
      </w:r>
      <w:proofErr w:type="spellStart"/>
      <w:r w:rsidR="00FC6E5F">
        <w:rPr>
          <w:i/>
          <w:sz w:val="16"/>
          <w:szCs w:val="16"/>
        </w:rPr>
        <w:t>Knowl</w:t>
      </w:r>
      <w:proofErr w:type="spellEnd"/>
      <w:r w:rsidR="00FC6E5F">
        <w:rPr>
          <w:i/>
          <w:sz w:val="16"/>
          <w:szCs w:val="16"/>
        </w:rPr>
        <w:t xml:space="preserve">-Based </w:t>
      </w:r>
      <w:proofErr w:type="spellStart"/>
      <w:r w:rsidR="00FC6E5F">
        <w:rPr>
          <w:i/>
          <w:sz w:val="16"/>
          <w:szCs w:val="16"/>
        </w:rPr>
        <w:t>Syst</w:t>
      </w:r>
      <w:proofErr w:type="spellEnd"/>
      <w:r w:rsidR="00FC6E5F">
        <w:rPr>
          <w:sz w:val="16"/>
          <w:szCs w:val="16"/>
        </w:rPr>
        <w:t xml:space="preserve">, </w:t>
      </w:r>
      <w:r>
        <w:rPr>
          <w:sz w:val="16"/>
          <w:szCs w:val="16"/>
        </w:rPr>
        <w:t>v</w:t>
      </w:r>
      <w:r w:rsidR="00FC6E5F">
        <w:rPr>
          <w:sz w:val="16"/>
          <w:szCs w:val="16"/>
        </w:rPr>
        <w:t xml:space="preserve">ol.165, pp. 169–196, 2019. </w:t>
      </w:r>
    </w:p>
    <w:p w14:paraId="67FE5619" w14:textId="42E8F9DC" w:rsidR="006B3774" w:rsidRDefault="00FC6E5F" w:rsidP="00B95589">
      <w:pPr>
        <w:pStyle w:val="MJEE-refrences"/>
        <w:numPr>
          <w:ilvl w:val="0"/>
          <w:numId w:val="12"/>
        </w:numPr>
        <w:rPr>
          <w:sz w:val="16"/>
          <w:szCs w:val="16"/>
        </w:rPr>
      </w:pPr>
      <w:r>
        <w:rPr>
          <w:sz w:val="16"/>
          <w:szCs w:val="16"/>
        </w:rPr>
        <w:t xml:space="preserve">W. </w:t>
      </w:r>
      <w:proofErr w:type="spellStart"/>
      <w:r>
        <w:rPr>
          <w:sz w:val="16"/>
          <w:szCs w:val="16"/>
        </w:rPr>
        <w:t>Aribowo</w:t>
      </w:r>
      <w:proofErr w:type="spellEnd"/>
      <w:r>
        <w:rPr>
          <w:sz w:val="16"/>
          <w:szCs w:val="16"/>
        </w:rPr>
        <w:t xml:space="preserve">, S. Muslim, </w:t>
      </w:r>
      <w:proofErr w:type="spellStart"/>
      <w:r>
        <w:rPr>
          <w:sz w:val="16"/>
          <w:szCs w:val="16"/>
        </w:rPr>
        <w:t>munoto</w:t>
      </w:r>
      <w:proofErr w:type="spellEnd"/>
      <w:r>
        <w:rPr>
          <w:sz w:val="16"/>
          <w:szCs w:val="16"/>
        </w:rPr>
        <w:t xml:space="preserve">, B. </w:t>
      </w:r>
      <w:proofErr w:type="spellStart"/>
      <w:r>
        <w:rPr>
          <w:sz w:val="16"/>
          <w:szCs w:val="16"/>
        </w:rPr>
        <w:t>Suprianto</w:t>
      </w:r>
      <w:proofErr w:type="spellEnd"/>
      <w:r>
        <w:rPr>
          <w:sz w:val="16"/>
          <w:szCs w:val="16"/>
        </w:rPr>
        <w:t xml:space="preserve">, U. T. </w:t>
      </w:r>
      <w:proofErr w:type="spellStart"/>
      <w:r>
        <w:rPr>
          <w:sz w:val="16"/>
          <w:szCs w:val="16"/>
        </w:rPr>
        <w:t>Kartini</w:t>
      </w:r>
      <w:proofErr w:type="spellEnd"/>
      <w:r>
        <w:rPr>
          <w:sz w:val="16"/>
          <w:szCs w:val="16"/>
        </w:rPr>
        <w:t xml:space="preserve"> and I. G. P. </w:t>
      </w:r>
      <w:proofErr w:type="spellStart"/>
      <w:r>
        <w:rPr>
          <w:sz w:val="16"/>
          <w:szCs w:val="16"/>
        </w:rPr>
        <w:t>Asto</w:t>
      </w:r>
      <w:proofErr w:type="spellEnd"/>
      <w:r>
        <w:rPr>
          <w:sz w:val="16"/>
          <w:szCs w:val="16"/>
        </w:rPr>
        <w:t xml:space="preserve"> </w:t>
      </w:r>
      <w:proofErr w:type="spellStart"/>
      <w:r>
        <w:rPr>
          <w:sz w:val="16"/>
          <w:szCs w:val="16"/>
        </w:rPr>
        <w:t>Buditjahjanto</w:t>
      </w:r>
      <w:proofErr w:type="spellEnd"/>
      <w:r>
        <w:rPr>
          <w:sz w:val="16"/>
          <w:szCs w:val="16"/>
        </w:rPr>
        <w:t xml:space="preserve">, “Tuning of Power System Stabilizer Using Cascade Forward </w:t>
      </w:r>
      <w:proofErr w:type="spellStart"/>
      <w:r>
        <w:rPr>
          <w:sz w:val="16"/>
          <w:szCs w:val="16"/>
        </w:rPr>
        <w:t>Backpropagation</w:t>
      </w:r>
      <w:proofErr w:type="spellEnd"/>
      <w:r w:rsidR="00B95589">
        <w:rPr>
          <w:sz w:val="16"/>
          <w:szCs w:val="16"/>
        </w:rPr>
        <w:t>,</w:t>
      </w:r>
      <w:r>
        <w:rPr>
          <w:sz w:val="16"/>
          <w:szCs w:val="16"/>
        </w:rPr>
        <w:t xml:space="preserve">” </w:t>
      </w:r>
      <w:r>
        <w:rPr>
          <w:i/>
          <w:sz w:val="16"/>
          <w:szCs w:val="16"/>
        </w:rPr>
        <w:t>2020 Third International Conference on Vocational Education and Electrical Engineering (ICVEE)</w:t>
      </w:r>
      <w:r>
        <w:rPr>
          <w:sz w:val="16"/>
          <w:szCs w:val="16"/>
        </w:rPr>
        <w:t>, Surabaya, Indonesia, 2020</w:t>
      </w:r>
      <w:r w:rsidR="00B95589">
        <w:rPr>
          <w:sz w:val="16"/>
          <w:szCs w:val="16"/>
        </w:rPr>
        <w:t>, pp. 1-5</w:t>
      </w:r>
      <w:r>
        <w:rPr>
          <w:sz w:val="16"/>
          <w:szCs w:val="16"/>
        </w:rPr>
        <w:t>.</w:t>
      </w:r>
    </w:p>
    <w:p w14:paraId="2339E084" w14:textId="15D3F1F4" w:rsidR="006B3774" w:rsidRDefault="00FC6E5F" w:rsidP="006A1372">
      <w:pPr>
        <w:pStyle w:val="MJEE-refrences"/>
        <w:numPr>
          <w:ilvl w:val="0"/>
          <w:numId w:val="12"/>
        </w:numPr>
        <w:rPr>
          <w:color w:val="000000"/>
          <w:sz w:val="16"/>
          <w:szCs w:val="16"/>
        </w:rPr>
      </w:pPr>
      <w:r>
        <w:rPr>
          <w:sz w:val="16"/>
          <w:szCs w:val="16"/>
        </w:rPr>
        <w:t>B</w:t>
      </w:r>
      <w:r w:rsidR="006A1372">
        <w:rPr>
          <w:sz w:val="16"/>
          <w:szCs w:val="16"/>
        </w:rPr>
        <w:t>.</w:t>
      </w:r>
      <w:r>
        <w:rPr>
          <w:sz w:val="16"/>
          <w:szCs w:val="16"/>
        </w:rPr>
        <w:t>A</w:t>
      </w:r>
      <w:r w:rsidR="006A1372">
        <w:rPr>
          <w:sz w:val="16"/>
          <w:szCs w:val="16"/>
        </w:rPr>
        <w:t xml:space="preserve">. </w:t>
      </w:r>
      <w:proofErr w:type="spellStart"/>
      <w:r w:rsidR="006A1372">
        <w:rPr>
          <w:sz w:val="16"/>
          <w:szCs w:val="16"/>
        </w:rPr>
        <w:t>Obaid</w:t>
      </w:r>
      <w:proofErr w:type="spellEnd"/>
      <w:r w:rsidR="006A1372">
        <w:rPr>
          <w:sz w:val="16"/>
          <w:szCs w:val="16"/>
        </w:rPr>
        <w:t xml:space="preserve">, A.L. Saleh and </w:t>
      </w:r>
      <w:r>
        <w:rPr>
          <w:sz w:val="16"/>
          <w:szCs w:val="16"/>
        </w:rPr>
        <w:t>A</w:t>
      </w:r>
      <w:r w:rsidR="006A1372">
        <w:rPr>
          <w:sz w:val="16"/>
          <w:szCs w:val="16"/>
        </w:rPr>
        <w:t>.</w:t>
      </w:r>
      <w:r>
        <w:rPr>
          <w:sz w:val="16"/>
          <w:szCs w:val="16"/>
        </w:rPr>
        <w:t>K</w:t>
      </w:r>
      <w:r w:rsidR="006A1372">
        <w:rPr>
          <w:sz w:val="16"/>
          <w:szCs w:val="16"/>
        </w:rPr>
        <w:t>.</w:t>
      </w:r>
      <w:r>
        <w:rPr>
          <w:sz w:val="16"/>
          <w:szCs w:val="16"/>
        </w:rPr>
        <w:t xml:space="preserve"> </w:t>
      </w:r>
      <w:proofErr w:type="spellStart"/>
      <w:r>
        <w:rPr>
          <w:sz w:val="16"/>
          <w:szCs w:val="16"/>
        </w:rPr>
        <w:t>Kadhim</w:t>
      </w:r>
      <w:proofErr w:type="spellEnd"/>
      <w:r>
        <w:rPr>
          <w:sz w:val="16"/>
          <w:szCs w:val="16"/>
        </w:rPr>
        <w:t>, “Resolving of optimal fractional PID controller for DC motor drive based on anti-windup by invasive weed optimization technique</w:t>
      </w:r>
      <w:r w:rsidR="00B95589">
        <w:rPr>
          <w:sz w:val="16"/>
          <w:szCs w:val="16"/>
        </w:rPr>
        <w:t>,</w:t>
      </w:r>
      <w:r>
        <w:rPr>
          <w:sz w:val="16"/>
          <w:szCs w:val="16"/>
        </w:rPr>
        <w:t xml:space="preserve">” </w:t>
      </w:r>
      <w:r>
        <w:rPr>
          <w:i/>
          <w:sz w:val="16"/>
          <w:szCs w:val="16"/>
        </w:rPr>
        <w:t>Indonesian Journal of Electrical Engineering and Computer Science (IJEECS)</w:t>
      </w:r>
      <w:r>
        <w:rPr>
          <w:sz w:val="16"/>
          <w:szCs w:val="16"/>
        </w:rPr>
        <w:t xml:space="preserve">, </w:t>
      </w:r>
      <w:r w:rsidR="00B95589">
        <w:rPr>
          <w:sz w:val="16"/>
          <w:szCs w:val="16"/>
        </w:rPr>
        <w:t>v</w:t>
      </w:r>
      <w:r>
        <w:rPr>
          <w:sz w:val="16"/>
          <w:szCs w:val="16"/>
        </w:rPr>
        <w:t>ol. 15</w:t>
      </w:r>
      <w:r w:rsidR="00B95589">
        <w:rPr>
          <w:sz w:val="16"/>
          <w:szCs w:val="16"/>
        </w:rPr>
        <w:t xml:space="preserve">, no. </w:t>
      </w:r>
      <w:r>
        <w:rPr>
          <w:sz w:val="16"/>
          <w:szCs w:val="16"/>
        </w:rPr>
        <w:t>1</w:t>
      </w:r>
      <w:r w:rsidR="00B95589">
        <w:rPr>
          <w:sz w:val="16"/>
          <w:szCs w:val="16"/>
        </w:rPr>
        <w:t>,</w:t>
      </w:r>
      <w:r>
        <w:rPr>
          <w:sz w:val="16"/>
          <w:szCs w:val="16"/>
        </w:rPr>
        <w:t xml:space="preserve"> pp. 95-103. 2019.</w:t>
      </w:r>
    </w:p>
    <w:p w14:paraId="7E66DCD9" w14:textId="05A97BAC" w:rsidR="006B3774" w:rsidRDefault="00FC6E5F" w:rsidP="00B95589">
      <w:pPr>
        <w:pStyle w:val="MJEE-refrences"/>
        <w:numPr>
          <w:ilvl w:val="0"/>
          <w:numId w:val="12"/>
        </w:numPr>
        <w:rPr>
          <w:sz w:val="16"/>
          <w:szCs w:val="16"/>
        </w:rPr>
      </w:pPr>
      <w:r>
        <w:rPr>
          <w:sz w:val="16"/>
          <w:szCs w:val="16"/>
        </w:rPr>
        <w:t xml:space="preserve">W. </w:t>
      </w:r>
      <w:proofErr w:type="spellStart"/>
      <w:r>
        <w:rPr>
          <w:sz w:val="16"/>
          <w:szCs w:val="16"/>
        </w:rPr>
        <w:t>Aribowo</w:t>
      </w:r>
      <w:proofErr w:type="spellEnd"/>
      <w:r>
        <w:rPr>
          <w:sz w:val="16"/>
          <w:szCs w:val="16"/>
        </w:rPr>
        <w:t xml:space="preserve">, B. </w:t>
      </w:r>
      <w:proofErr w:type="spellStart"/>
      <w:r>
        <w:rPr>
          <w:sz w:val="16"/>
          <w:szCs w:val="16"/>
        </w:rPr>
        <w:t>Suprianto</w:t>
      </w:r>
      <w:proofErr w:type="spellEnd"/>
      <w:r>
        <w:rPr>
          <w:sz w:val="16"/>
          <w:szCs w:val="16"/>
        </w:rPr>
        <w:t xml:space="preserve">, and </w:t>
      </w:r>
      <w:proofErr w:type="spellStart"/>
      <w:r>
        <w:rPr>
          <w:sz w:val="16"/>
          <w:szCs w:val="16"/>
        </w:rPr>
        <w:t>Joko</w:t>
      </w:r>
      <w:proofErr w:type="spellEnd"/>
      <w:r w:rsidR="00B95589">
        <w:rPr>
          <w:sz w:val="16"/>
          <w:szCs w:val="16"/>
        </w:rPr>
        <w:t>,</w:t>
      </w:r>
      <w:r>
        <w:rPr>
          <w:sz w:val="16"/>
          <w:szCs w:val="16"/>
        </w:rPr>
        <w:t xml:space="preserve"> </w:t>
      </w:r>
      <w:r w:rsidR="00B95589">
        <w:rPr>
          <w:sz w:val="16"/>
          <w:szCs w:val="16"/>
        </w:rPr>
        <w:t>“</w:t>
      </w:r>
      <w:r>
        <w:rPr>
          <w:sz w:val="16"/>
          <w:szCs w:val="16"/>
        </w:rPr>
        <w:t>Improving neural network using a sine tree-seed algorithm for tuning motor DC</w:t>
      </w:r>
      <w:r w:rsidR="00B95589">
        <w:rPr>
          <w:sz w:val="16"/>
          <w:szCs w:val="16"/>
        </w:rPr>
        <w:t>,”</w:t>
      </w:r>
      <w:r>
        <w:rPr>
          <w:sz w:val="16"/>
          <w:szCs w:val="16"/>
        </w:rPr>
        <w:t xml:space="preserve"> </w:t>
      </w:r>
      <w:r>
        <w:rPr>
          <w:i/>
          <w:sz w:val="16"/>
          <w:szCs w:val="16"/>
        </w:rPr>
        <w:t>International Journal of Power Electronics and Drive System (IJPEDS)</w:t>
      </w:r>
      <w:r>
        <w:rPr>
          <w:sz w:val="16"/>
          <w:szCs w:val="16"/>
        </w:rPr>
        <w:t xml:space="preserve">, vol. 12, no. 2, pp. 1196-1204, 2021, </w:t>
      </w:r>
      <w:proofErr w:type="spellStart"/>
      <w:r w:rsidR="00B95589">
        <w:rPr>
          <w:sz w:val="16"/>
          <w:szCs w:val="16"/>
        </w:rPr>
        <w:t>doi</w:t>
      </w:r>
      <w:proofErr w:type="spellEnd"/>
      <w:r>
        <w:rPr>
          <w:sz w:val="16"/>
          <w:szCs w:val="16"/>
        </w:rPr>
        <w:t>: http://doi.org/10.11591/ijpeds.v12.i2.pp1196-1204.</w:t>
      </w:r>
    </w:p>
    <w:p w14:paraId="4B337A2D" w14:textId="77777777" w:rsidR="006B3774" w:rsidRDefault="006B3774">
      <w:pPr>
        <w:pStyle w:val="MJEE-refrences"/>
        <w:numPr>
          <w:ilvl w:val="0"/>
          <w:numId w:val="0"/>
        </w:numPr>
        <w:ind w:left="360"/>
        <w:rPr>
          <w:color w:val="000000"/>
          <w:sz w:val="16"/>
          <w:szCs w:val="16"/>
        </w:rPr>
      </w:pPr>
    </w:p>
    <w:p w14:paraId="10E2E83E" w14:textId="77777777" w:rsidR="006B3774" w:rsidRDefault="006B3774">
      <w:pPr>
        <w:spacing w:after="120"/>
        <w:rPr>
          <w:lang w:val="en-US"/>
        </w:rPr>
        <w:sectPr w:rsidR="006B3774">
          <w:footnotePr>
            <w:numFmt w:val="chicago"/>
            <w:numRestart w:val="eachPage"/>
          </w:footnotePr>
          <w:type w:val="continuous"/>
          <w:pgSz w:w="11906" w:h="16838"/>
          <w:pgMar w:top="1134" w:right="1134" w:bottom="1134" w:left="1418" w:header="720" w:footer="720" w:gutter="0"/>
          <w:cols w:num="2" w:space="284"/>
          <w:docGrid w:linePitch="272"/>
        </w:sectPr>
      </w:pPr>
    </w:p>
    <w:p w14:paraId="6BF44878" w14:textId="77777777" w:rsidR="006B3774" w:rsidRDefault="006B3774">
      <w:pPr>
        <w:spacing w:after="120"/>
        <w:rPr>
          <w:color w:val="FF0000"/>
          <w:sz w:val="18"/>
          <w:lang w:val="en-US"/>
        </w:rPr>
      </w:pPr>
    </w:p>
    <w:sectPr w:rsidR="006B3774">
      <w:footnotePr>
        <w:numFmt w:val="chicago"/>
        <w:numRestart w:val="eachPage"/>
      </w:footnotePr>
      <w:type w:val="continuous"/>
      <w:pgSz w:w="11906" w:h="16838"/>
      <w:pgMar w:top="1134" w:right="1134" w:bottom="1134" w:left="1418" w:header="720" w:footer="720" w:gutter="0"/>
      <w:cols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8EB9D" w14:textId="77777777" w:rsidR="002C61A8" w:rsidRDefault="002C61A8">
      <w:r>
        <w:separator/>
      </w:r>
    </w:p>
  </w:endnote>
  <w:endnote w:type="continuationSeparator" w:id="0">
    <w:p w14:paraId="61446686" w14:textId="77777777" w:rsidR="002C61A8" w:rsidRDefault="002C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azanin">
    <w:altName w:val="Courier New"/>
    <w:charset w:val="B2"/>
    <w:family w:val="auto"/>
    <w:pitch w:val="default"/>
    <w:sig w:usb0="00000000" w:usb1="0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F441" w14:textId="77777777" w:rsidR="00F55BC6" w:rsidRDefault="00F55BC6">
    <w:pPr>
      <w:pStyle w:val="Header"/>
      <w:pBdr>
        <w:bottom w:val="single" w:sz="4" w:space="1" w:color="auto"/>
      </w:pBdr>
      <w:ind w:firstLine="0"/>
    </w:pPr>
  </w:p>
  <w:p w14:paraId="2E2F1DA2" w14:textId="77777777" w:rsidR="00F55BC6" w:rsidRDefault="00F55BC6">
    <w:pPr>
      <w:pStyle w:val="Footer"/>
      <w:ind w:firstLine="0"/>
    </w:pPr>
    <w:r>
      <w:rPr>
        <w:sz w:val="16"/>
        <w:szCs w:val="16"/>
      </w:rPr>
      <w:t>p-ISSN: 1411-8289; e-ISSN: 2527-9955</w:t>
    </w:r>
  </w:p>
  <w:p w14:paraId="60909648" w14:textId="77777777" w:rsidR="00F55BC6" w:rsidRDefault="00F5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80E4" w14:textId="77777777" w:rsidR="00F55BC6" w:rsidRDefault="00F55BC6">
    <w:pPr>
      <w:pStyle w:val="Header"/>
      <w:pBdr>
        <w:bottom w:val="single" w:sz="4" w:space="1" w:color="auto"/>
      </w:pBdr>
      <w:tabs>
        <w:tab w:val="left" w:pos="7320"/>
      </w:tabs>
      <w:ind w:firstLine="0"/>
    </w:pPr>
  </w:p>
  <w:p w14:paraId="3A65AD5B" w14:textId="77777777" w:rsidR="00F55BC6" w:rsidRDefault="00F55BC6">
    <w:pPr>
      <w:pStyle w:val="Footer"/>
      <w:ind w:firstLine="0"/>
      <w:jc w:val="right"/>
    </w:pPr>
    <w:r>
      <w:rPr>
        <w:sz w:val="16"/>
        <w:szCs w:val="16"/>
      </w:rPr>
      <w:t>JURNAL ELEKTRONIKA DAN TELEKOMUNIKASI, Vol. 2</w:t>
    </w:r>
    <w:r>
      <w:rPr>
        <w:sz w:val="16"/>
        <w:szCs w:val="16"/>
        <w:lang w:val="en-US"/>
      </w:rPr>
      <w:t>1</w:t>
    </w:r>
    <w:r>
      <w:rPr>
        <w:sz w:val="16"/>
        <w:szCs w:val="16"/>
      </w:rPr>
      <w:t xml:space="preserve">, No. 1, </w:t>
    </w:r>
    <w:r>
      <w:rPr>
        <w:w w:val="104"/>
        <w:sz w:val="16"/>
        <w:szCs w:val="16"/>
      </w:rPr>
      <w:t>August 202</w:t>
    </w:r>
    <w:r>
      <w:rPr>
        <w:w w:val="104"/>
        <w:sz w:val="16"/>
        <w:szCs w:val="16"/>
        <w:lang w:val="en-US"/>
      </w:rPr>
      <w:t>1</w:t>
    </w:r>
  </w:p>
  <w:p w14:paraId="69B83FB7" w14:textId="77777777" w:rsidR="00F55BC6" w:rsidRDefault="00F55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F4B0" w14:textId="77777777" w:rsidR="00F55BC6" w:rsidRDefault="00F55B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9F054" w14:textId="77777777" w:rsidR="002C61A8" w:rsidRDefault="002C61A8">
      <w:r>
        <w:separator/>
      </w:r>
    </w:p>
  </w:footnote>
  <w:footnote w:type="continuationSeparator" w:id="0">
    <w:p w14:paraId="08F56F60" w14:textId="77777777" w:rsidR="002C61A8" w:rsidRDefault="002C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A5CD4" w14:textId="77777777" w:rsidR="00F55BC6" w:rsidRDefault="00F55BC6">
    <w:pPr>
      <w:pStyle w:val="Header"/>
      <w:pBdr>
        <w:bottom w:val="single" w:sz="4" w:space="1" w:color="auto"/>
      </w:pBdr>
      <w:ind w:firstLine="0"/>
    </w:pPr>
    <w:r>
      <w:rPr>
        <w:sz w:val="16"/>
        <w:szCs w:val="16"/>
      </w:rPr>
      <w:fldChar w:fldCharType="begin"/>
    </w:r>
    <w:r>
      <w:rPr>
        <w:sz w:val="16"/>
        <w:szCs w:val="16"/>
      </w:rPr>
      <w:instrText xml:space="preserve"> PAGE   \* MERGEFORMAT </w:instrText>
    </w:r>
    <w:r>
      <w:rPr>
        <w:sz w:val="16"/>
        <w:szCs w:val="16"/>
      </w:rPr>
      <w:fldChar w:fldCharType="separate"/>
    </w:r>
    <w:r w:rsidR="0095214B">
      <w:rPr>
        <w:noProof/>
        <w:sz w:val="16"/>
        <w:szCs w:val="16"/>
      </w:rPr>
      <w:t>54</w:t>
    </w:r>
    <w:r>
      <w:rPr>
        <w:sz w:val="16"/>
        <w:szCs w:val="16"/>
      </w:rPr>
      <w:fldChar w:fldCharType="end"/>
    </w:r>
    <w:r>
      <w:rPr>
        <w:sz w:val="16"/>
        <w:szCs w:val="16"/>
      </w:rPr>
      <w:t xml:space="preserve">  </w:t>
    </w:r>
    <w:r>
      <w:rPr>
        <w:sz w:val="16"/>
        <w:szCs w:val="16"/>
      </w:rPr>
      <w:sym w:font="Symbol" w:char="F0B7"/>
    </w:r>
    <w:r>
      <w:rPr>
        <w:sz w:val="16"/>
        <w:szCs w:val="16"/>
      </w:rPr>
      <w:t xml:space="preserve">  </w:t>
    </w:r>
    <w:proofErr w:type="spellStart"/>
    <w:r>
      <w:rPr>
        <w:sz w:val="16"/>
        <w:szCs w:val="16"/>
        <w:lang w:val="en-US"/>
      </w:rPr>
      <w:t>Widi</w:t>
    </w:r>
    <w:proofErr w:type="spellEnd"/>
    <w:r>
      <w:rPr>
        <w:sz w:val="16"/>
        <w:szCs w:val="16"/>
        <w:lang w:val="en-US"/>
      </w:rPr>
      <w:t xml:space="preserve"> </w:t>
    </w:r>
    <w:proofErr w:type="spellStart"/>
    <w:r>
      <w:rPr>
        <w:sz w:val="16"/>
        <w:szCs w:val="16"/>
        <w:lang w:val="en-US"/>
      </w:rPr>
      <w:t>Aribowo</w:t>
    </w:r>
    <w:proofErr w:type="spellEnd"/>
    <w:r>
      <w:rPr>
        <w:sz w:val="16"/>
        <w:szCs w:val="16"/>
      </w:rPr>
      <w:t>,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D9804" w14:textId="77777777" w:rsidR="00F55BC6" w:rsidRDefault="00F55BC6">
    <w:pPr>
      <w:pStyle w:val="Title"/>
      <w:spacing w:after="0"/>
      <w:jc w:val="right"/>
      <w:rPr>
        <w:b w:val="0"/>
        <w:iCs/>
        <w:sz w:val="16"/>
        <w:szCs w:val="16"/>
      </w:rPr>
    </w:pPr>
    <w:r>
      <w:rPr>
        <w:b w:val="0"/>
        <w:sz w:val="16"/>
        <w:szCs w:val="16"/>
      </w:rPr>
      <w:t xml:space="preserve">Improving Neural Network Based on Seagull Optimization Algorithm for Controlling DC Motor </w:t>
    </w:r>
    <w:r>
      <w:rPr>
        <w:b w:val="0"/>
        <w:sz w:val="16"/>
        <w:szCs w:val="16"/>
      </w:rPr>
      <w:sym w:font="Symbol" w:char="F0B7"/>
    </w:r>
    <w:r>
      <w:rPr>
        <w:b w:val="0"/>
        <w:sz w:val="16"/>
        <w:szCs w:val="16"/>
      </w:rPr>
      <w:t xml:space="preserve">  </w:t>
    </w:r>
    <w:r>
      <w:rPr>
        <w:b w:val="0"/>
        <w:sz w:val="16"/>
        <w:szCs w:val="16"/>
      </w:rPr>
      <w:fldChar w:fldCharType="begin"/>
    </w:r>
    <w:r>
      <w:rPr>
        <w:b w:val="0"/>
        <w:sz w:val="16"/>
        <w:szCs w:val="16"/>
      </w:rPr>
      <w:instrText xml:space="preserve"> PAGE   \* MERGEFORMAT </w:instrText>
    </w:r>
    <w:r>
      <w:rPr>
        <w:b w:val="0"/>
        <w:sz w:val="16"/>
        <w:szCs w:val="16"/>
      </w:rPr>
      <w:fldChar w:fldCharType="separate"/>
    </w:r>
    <w:r w:rsidR="0095214B">
      <w:rPr>
        <w:b w:val="0"/>
        <w:noProof/>
        <w:sz w:val="16"/>
        <w:szCs w:val="16"/>
      </w:rPr>
      <w:t>51</w:t>
    </w:r>
    <w:r>
      <w:rPr>
        <w:b w:val="0"/>
        <w:sz w:val="16"/>
        <w:szCs w:val="16"/>
      </w:rPr>
      <w:fldChar w:fldCharType="end"/>
    </w:r>
  </w:p>
  <w:p w14:paraId="7CCD9B67" w14:textId="77777777" w:rsidR="00F55BC6" w:rsidRDefault="00F55BC6">
    <w:pPr>
      <w:pStyle w:val="Header"/>
      <w:pBdr>
        <w:bottom w:val="single" w:sz="4" w:space="0" w:color="auto"/>
      </w:pBdr>
      <w:ind w:firstLine="0"/>
      <w:rPr>
        <w:sz w:val="2"/>
        <w:szCs w:val="2"/>
      </w:rPr>
    </w:pPr>
  </w:p>
  <w:p w14:paraId="76CFC955" w14:textId="77777777" w:rsidR="00F55BC6" w:rsidRDefault="00F55BC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2BFE4" w14:textId="77777777" w:rsidR="00F55BC6" w:rsidRDefault="00F55BC6">
    <w:pPr>
      <w:pStyle w:val="Header"/>
      <w:ind w:firstLine="0"/>
      <w:rPr>
        <w:lang w:val="en-US"/>
      </w:rPr>
    </w:pPr>
    <w:r>
      <w:rPr>
        <w:b/>
      </w:rPr>
      <w:t>Jurnal Elektronika dan Telekomunikasi (JET)</w:t>
    </w:r>
    <w:r>
      <w:t>, Vol. 2</w:t>
    </w:r>
    <w:r>
      <w:rPr>
        <w:lang w:val="en-US"/>
      </w:rPr>
      <w:t>1</w:t>
    </w:r>
    <w:r>
      <w:t>, No. 1, August 202</w:t>
    </w:r>
    <w:r>
      <w:rPr>
        <w:lang w:val="en-US"/>
      </w:rPr>
      <w:t>1</w:t>
    </w:r>
    <w:r>
      <w:t xml:space="preserve">, pp. </w:t>
    </w:r>
    <w:r>
      <w:rPr>
        <w:lang w:val="en-US"/>
      </w:rPr>
      <w:t>48-54</w:t>
    </w:r>
  </w:p>
  <w:p w14:paraId="3D687707" w14:textId="77777777" w:rsidR="00F55BC6" w:rsidRDefault="00F55BC6">
    <w:pPr>
      <w:pStyle w:val="Header"/>
      <w:ind w:firstLine="0"/>
    </w:pPr>
    <w:r>
      <w:t xml:space="preserve">Accredited by RISTEKDIKTI, Decree No: </w:t>
    </w:r>
    <w:r>
      <w:rPr>
        <w:b/>
        <w:bCs/>
        <w:iCs/>
      </w:rPr>
      <w:t>32a/E/KPT/2017</w:t>
    </w:r>
  </w:p>
  <w:p w14:paraId="6BAB2247" w14:textId="77777777" w:rsidR="00F55BC6" w:rsidRDefault="00F55BC6">
    <w:pPr>
      <w:pStyle w:val="Header"/>
      <w:ind w:firstLine="0"/>
      <w:rPr>
        <w:lang w:val="en-US"/>
      </w:rPr>
    </w:pPr>
    <w:r>
      <w:rPr>
        <w:noProof/>
        <w:lang w:val="en-US" w:eastAsia="en-US"/>
      </w:rPr>
      <mc:AlternateContent>
        <mc:Choice Requires="wps">
          <w:drawing>
            <wp:anchor distT="0" distB="0" distL="114300" distR="114300" simplePos="0" relativeHeight="251660288" behindDoc="0" locked="0" layoutInCell="1" allowOverlap="1" wp14:anchorId="23834B23" wp14:editId="7EE64C63">
              <wp:simplePos x="0" y="0"/>
              <wp:positionH relativeFrom="column">
                <wp:posOffset>-17780</wp:posOffset>
              </wp:positionH>
              <wp:positionV relativeFrom="paragraph">
                <wp:posOffset>193040</wp:posOffset>
              </wp:positionV>
              <wp:extent cx="5965825" cy="0"/>
              <wp:effectExtent l="0" t="19050" r="15875"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line">
                        <a:avLst/>
                      </a:prstGeom>
                      <a:noFill/>
                      <a:ln w="38100" cmpd="dbl">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line id="Straight Connector 3" o:spid="_x0000_s1026" o:spt="20" style="position:absolute;left:0pt;margin-left:-1.4pt;margin-top:15.2pt;height:0pt;width:469.75pt;z-index:251660288;mso-width-relative:page;mso-height-relative:page;" filled="f" stroked="t" coordsize="21600,21600" o:gfxdata="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DIYZ1gAAAAgBAAAPAAAAAAAA&#10;AAEAIAAAACIAAABkcnMvZG93bnJldi54bWxQSwECFAAUAAAACACHTuJAhiAxx9sBAAC5AwAADgAA&#10;AAAAAAABACAAAAAlAQAAZHJzL2Uyb0RvYy54bWxQSwUGAAAAAAYABgBZAQAAcgUAAAAA&#10;">
              <v:fill on="f" focussize="0,0"/>
              <v:stroke weight="3pt" color="#000000" linestyle="thinThin" joinstyle="round"/>
              <v:imagedata o:title=""/>
              <o:lock v:ext="edit" aspectratio="f"/>
            </v:line>
          </w:pict>
        </mc:Fallback>
      </mc:AlternateContent>
    </w:r>
    <w:r>
      <w:t>doi: 10.14203/jet.</w:t>
    </w:r>
    <w:r>
      <w:rPr>
        <w:color w:val="000000"/>
      </w:rPr>
      <w:t>v2</w:t>
    </w:r>
    <w:r>
      <w:rPr>
        <w:color w:val="000000"/>
        <w:lang w:val="en-US"/>
      </w:rPr>
      <w:t>1</w:t>
    </w:r>
    <w:r>
      <w:rPr>
        <w:color w:val="000000"/>
      </w:rPr>
      <w:t>.</w:t>
    </w:r>
    <w:r>
      <w:rPr>
        <w:color w:val="000000"/>
        <w:lang w:val="en-US"/>
      </w:rPr>
      <w:t>48-54</w:t>
    </w:r>
  </w:p>
  <w:p w14:paraId="1F4EFCB9" w14:textId="77777777" w:rsidR="00F55BC6" w:rsidRDefault="00F55BC6">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93D103A"/>
    <w:multiLevelType w:val="multilevel"/>
    <w:tmpl w:val="093D103A"/>
    <w:lvl w:ilvl="0">
      <w:start w:val="1"/>
      <w:numFmt w:val="upperRoman"/>
      <w:pStyle w:val="Heading1"/>
      <w:lvlText w:val="%1."/>
      <w:lvlJc w:val="left"/>
      <w:pPr>
        <w:ind w:left="48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9F664BC"/>
    <w:multiLevelType w:val="multilevel"/>
    <w:tmpl w:val="09F664BC"/>
    <w:lvl w:ilvl="0">
      <w:start w:val="1"/>
      <w:numFmt w:val="decimal"/>
      <w:pStyle w:val="MJEE-refrences"/>
      <w:lvlText w:val="[%1]"/>
      <w:lvlJc w:val="right"/>
      <w:pPr>
        <w:tabs>
          <w:tab w:val="left" w:pos="510"/>
        </w:tabs>
        <w:ind w:left="510" w:hanging="226"/>
      </w:pPr>
      <w:rPr>
        <w:rFonts w:ascii="Times New Roman" w:hAnsi="Times New Roman" w:cs="Nazanin" w:hint="default"/>
        <w:sz w:val="18"/>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D147407"/>
    <w:multiLevelType w:val="multilevel"/>
    <w:tmpl w:val="0D14740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DB136AD"/>
    <w:multiLevelType w:val="multilevel"/>
    <w:tmpl w:val="1DB136AD"/>
    <w:lvl w:ilvl="0">
      <w:start w:val="1"/>
      <w:numFmt w:val="decimal"/>
      <w:pStyle w:val="Heading3"/>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6111FF6"/>
    <w:multiLevelType w:val="multilevel"/>
    <w:tmpl w:val="26111FF6"/>
    <w:lvl w:ilvl="0">
      <w:start w:val="1"/>
      <w:numFmt w:val="upperRoman"/>
      <w:pStyle w:val="icsmheading1"/>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CAD2F3A"/>
    <w:multiLevelType w:val="multilevel"/>
    <w:tmpl w:val="2CAD2F3A"/>
    <w:lvl w:ilvl="0">
      <w:start w:val="1"/>
      <w:numFmt w:val="lowerLetter"/>
      <w:pStyle w:val="Heading4"/>
      <w:lvlText w:val="%1)"/>
      <w:lvlJc w:val="left"/>
      <w:pPr>
        <w:ind w:left="644" w:hanging="360"/>
      </w:pPr>
      <w:rPr>
        <w:rFonts w:hint="default"/>
        <w:i/>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30C653B9"/>
    <w:multiLevelType w:val="multilevel"/>
    <w:tmpl w:val="30C653B9"/>
    <w:lvl w:ilvl="0">
      <w:start w:val="1"/>
      <w:numFmt w:val="upperLetter"/>
      <w:pStyle w:val="Heading2"/>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EDB2783"/>
    <w:multiLevelType w:val="multilevel"/>
    <w:tmpl w:val="3EDB2783"/>
    <w:lvl w:ilvl="0">
      <w:start w:val="1"/>
      <w:numFmt w:val="upperLetter"/>
      <w:pStyle w:val="icsm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64BC47EA"/>
    <w:multiLevelType w:val="multilevel"/>
    <w:tmpl w:val="64BC47E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C402C58"/>
    <w:multiLevelType w:val="multilevel"/>
    <w:tmpl w:val="6C402C58"/>
    <w:lvl w:ilvl="0">
      <w:start w:val="1"/>
      <w:numFmt w:val="decimal"/>
      <w:pStyle w:val="figurecaption"/>
      <w:lvlText w:val="Figure %1. "/>
      <w:lvlJc w:val="left"/>
      <w:pPr>
        <w:tabs>
          <w:tab w:val="left" w:pos="720"/>
        </w:tabs>
      </w:pPr>
      <w:rPr>
        <w:rFonts w:ascii="Times New Roman" w:hAnsi="Times New Roman" w:cs="Times New Roman" w:hint="default"/>
        <w:b w:val="0"/>
        <w:bCs w:val="0"/>
        <w:i w:val="0"/>
        <w:iCs w:val="0"/>
        <w:color w:val="auto"/>
        <w:sz w:val="18"/>
        <w:szCs w:val="18"/>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1"/>
  </w:num>
  <w:num w:numId="2">
    <w:abstractNumId w:val="7"/>
  </w:num>
  <w:num w:numId="3">
    <w:abstractNumId w:val="4"/>
  </w:num>
  <w:num w:numId="4">
    <w:abstractNumId w:val="6"/>
  </w:num>
  <w:num w:numId="5">
    <w:abstractNumId w:val="5"/>
  </w:num>
  <w:num w:numId="6">
    <w:abstractNumId w:val="8"/>
  </w:num>
  <w:num w:numId="7">
    <w:abstractNumId w:val="9"/>
  </w:num>
  <w:num w:numId="8">
    <w:abstractNumId w:val="0"/>
  </w:num>
  <w:num w:numId="9">
    <w:abstractNumId w:val="11"/>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0NzExNjAxtDAwMDZW0lEKTi0uzszPAykwNKoFAE7M1AAtAAAA"/>
  </w:docVars>
  <w:rsids>
    <w:rsidRoot w:val="009431ED"/>
    <w:rsid w:val="000001BB"/>
    <w:rsid w:val="00002CA8"/>
    <w:rsid w:val="00003381"/>
    <w:rsid w:val="00003E38"/>
    <w:rsid w:val="00011CC0"/>
    <w:rsid w:val="00012AA4"/>
    <w:rsid w:val="000135D7"/>
    <w:rsid w:val="00022725"/>
    <w:rsid w:val="00030518"/>
    <w:rsid w:val="0003126B"/>
    <w:rsid w:val="00032AD0"/>
    <w:rsid w:val="000360C4"/>
    <w:rsid w:val="00036223"/>
    <w:rsid w:val="00037D72"/>
    <w:rsid w:val="00040150"/>
    <w:rsid w:val="00045431"/>
    <w:rsid w:val="00045668"/>
    <w:rsid w:val="00057D1C"/>
    <w:rsid w:val="000642F3"/>
    <w:rsid w:val="00070F3A"/>
    <w:rsid w:val="00077D19"/>
    <w:rsid w:val="0008014D"/>
    <w:rsid w:val="00080872"/>
    <w:rsid w:val="00082AAD"/>
    <w:rsid w:val="00086AF4"/>
    <w:rsid w:val="00086E06"/>
    <w:rsid w:val="000924BA"/>
    <w:rsid w:val="0009779B"/>
    <w:rsid w:val="000A2BC0"/>
    <w:rsid w:val="000B2715"/>
    <w:rsid w:val="000B70E0"/>
    <w:rsid w:val="000C2A06"/>
    <w:rsid w:val="000C66D1"/>
    <w:rsid w:val="000C751D"/>
    <w:rsid w:val="000C76F1"/>
    <w:rsid w:val="000C7F61"/>
    <w:rsid w:val="000D24E5"/>
    <w:rsid w:val="000D27D7"/>
    <w:rsid w:val="000D4188"/>
    <w:rsid w:val="000D60B1"/>
    <w:rsid w:val="000E049A"/>
    <w:rsid w:val="000E1E8E"/>
    <w:rsid w:val="000E2D08"/>
    <w:rsid w:val="000E6524"/>
    <w:rsid w:val="000F1C43"/>
    <w:rsid w:val="000F58FF"/>
    <w:rsid w:val="000F5C2B"/>
    <w:rsid w:val="000F7987"/>
    <w:rsid w:val="00101795"/>
    <w:rsid w:val="001024FC"/>
    <w:rsid w:val="00102B50"/>
    <w:rsid w:val="001057C3"/>
    <w:rsid w:val="00105FEE"/>
    <w:rsid w:val="00106D3B"/>
    <w:rsid w:val="00106FDB"/>
    <w:rsid w:val="001073ED"/>
    <w:rsid w:val="001126E4"/>
    <w:rsid w:val="00115C48"/>
    <w:rsid w:val="001170E7"/>
    <w:rsid w:val="00117DEC"/>
    <w:rsid w:val="00125EE9"/>
    <w:rsid w:val="001344DD"/>
    <w:rsid w:val="0013648C"/>
    <w:rsid w:val="00141248"/>
    <w:rsid w:val="00151393"/>
    <w:rsid w:val="0015275A"/>
    <w:rsid w:val="00155B36"/>
    <w:rsid w:val="00157451"/>
    <w:rsid w:val="001578E8"/>
    <w:rsid w:val="001603D8"/>
    <w:rsid w:val="00163B42"/>
    <w:rsid w:val="001703B3"/>
    <w:rsid w:val="0018553F"/>
    <w:rsid w:val="00185ADB"/>
    <w:rsid w:val="00194FDD"/>
    <w:rsid w:val="00195F7D"/>
    <w:rsid w:val="001A0838"/>
    <w:rsid w:val="001A7BC0"/>
    <w:rsid w:val="001B3DAC"/>
    <w:rsid w:val="001B71B9"/>
    <w:rsid w:val="001C1DE8"/>
    <w:rsid w:val="001C4D92"/>
    <w:rsid w:val="001C7935"/>
    <w:rsid w:val="001D4158"/>
    <w:rsid w:val="001D50BA"/>
    <w:rsid w:val="001D6C51"/>
    <w:rsid w:val="001D772A"/>
    <w:rsid w:val="001E04E8"/>
    <w:rsid w:val="001E04EE"/>
    <w:rsid w:val="001F27C6"/>
    <w:rsid w:val="001F48F7"/>
    <w:rsid w:val="001F5E54"/>
    <w:rsid w:val="001F70CD"/>
    <w:rsid w:val="001F72D1"/>
    <w:rsid w:val="001F7907"/>
    <w:rsid w:val="00202B04"/>
    <w:rsid w:val="002117C3"/>
    <w:rsid w:val="002174A5"/>
    <w:rsid w:val="0022083B"/>
    <w:rsid w:val="002222AA"/>
    <w:rsid w:val="00225374"/>
    <w:rsid w:val="00225C89"/>
    <w:rsid w:val="00225D60"/>
    <w:rsid w:val="002307D4"/>
    <w:rsid w:val="00231192"/>
    <w:rsid w:val="00235716"/>
    <w:rsid w:val="002424DF"/>
    <w:rsid w:val="002673DE"/>
    <w:rsid w:val="002748C9"/>
    <w:rsid w:val="00275522"/>
    <w:rsid w:val="0028270D"/>
    <w:rsid w:val="00282E5C"/>
    <w:rsid w:val="002830C5"/>
    <w:rsid w:val="00290A3B"/>
    <w:rsid w:val="00290F53"/>
    <w:rsid w:val="00291BAD"/>
    <w:rsid w:val="0029402B"/>
    <w:rsid w:val="0029709B"/>
    <w:rsid w:val="002A014C"/>
    <w:rsid w:val="002A0D31"/>
    <w:rsid w:val="002A3318"/>
    <w:rsid w:val="002A4E28"/>
    <w:rsid w:val="002A5E3E"/>
    <w:rsid w:val="002A60CB"/>
    <w:rsid w:val="002C2EEB"/>
    <w:rsid w:val="002C3948"/>
    <w:rsid w:val="002C5C71"/>
    <w:rsid w:val="002C61A8"/>
    <w:rsid w:val="002C6F5D"/>
    <w:rsid w:val="002C7892"/>
    <w:rsid w:val="002D1AB2"/>
    <w:rsid w:val="002D6170"/>
    <w:rsid w:val="002D6291"/>
    <w:rsid w:val="002E0949"/>
    <w:rsid w:val="002E0BC2"/>
    <w:rsid w:val="002E0CE8"/>
    <w:rsid w:val="002E3FCD"/>
    <w:rsid w:val="002E5DA6"/>
    <w:rsid w:val="002E6A93"/>
    <w:rsid w:val="002F0801"/>
    <w:rsid w:val="002F0881"/>
    <w:rsid w:val="002F1EEE"/>
    <w:rsid w:val="002F2884"/>
    <w:rsid w:val="00300927"/>
    <w:rsid w:val="00301EBB"/>
    <w:rsid w:val="00303EBC"/>
    <w:rsid w:val="00305539"/>
    <w:rsid w:val="00306DF7"/>
    <w:rsid w:val="00307C7F"/>
    <w:rsid w:val="00315B06"/>
    <w:rsid w:val="0032018A"/>
    <w:rsid w:val="00322254"/>
    <w:rsid w:val="00322C37"/>
    <w:rsid w:val="00322DF1"/>
    <w:rsid w:val="00330293"/>
    <w:rsid w:val="00330BB0"/>
    <w:rsid w:val="00333A97"/>
    <w:rsid w:val="00334C3C"/>
    <w:rsid w:val="00343816"/>
    <w:rsid w:val="003455EA"/>
    <w:rsid w:val="00346E33"/>
    <w:rsid w:val="0034739A"/>
    <w:rsid w:val="00352C1D"/>
    <w:rsid w:val="00355798"/>
    <w:rsid w:val="003653B8"/>
    <w:rsid w:val="003666E5"/>
    <w:rsid w:val="00366D6F"/>
    <w:rsid w:val="003672E7"/>
    <w:rsid w:val="00370DC5"/>
    <w:rsid w:val="00374471"/>
    <w:rsid w:val="00375A56"/>
    <w:rsid w:val="00376B97"/>
    <w:rsid w:val="0039100C"/>
    <w:rsid w:val="00391CF2"/>
    <w:rsid w:val="00391DBA"/>
    <w:rsid w:val="00394542"/>
    <w:rsid w:val="003949C7"/>
    <w:rsid w:val="00396BCF"/>
    <w:rsid w:val="003A03E0"/>
    <w:rsid w:val="003A1E8D"/>
    <w:rsid w:val="003A2C14"/>
    <w:rsid w:val="003A7118"/>
    <w:rsid w:val="003A7F3A"/>
    <w:rsid w:val="003B47A6"/>
    <w:rsid w:val="003B4A29"/>
    <w:rsid w:val="003B5301"/>
    <w:rsid w:val="003B6C15"/>
    <w:rsid w:val="003C1377"/>
    <w:rsid w:val="003C372A"/>
    <w:rsid w:val="003C4555"/>
    <w:rsid w:val="003C47D8"/>
    <w:rsid w:val="003D7E09"/>
    <w:rsid w:val="003E066F"/>
    <w:rsid w:val="003E2585"/>
    <w:rsid w:val="003E2F31"/>
    <w:rsid w:val="003E395D"/>
    <w:rsid w:val="003F16C3"/>
    <w:rsid w:val="003F1A61"/>
    <w:rsid w:val="003F5C14"/>
    <w:rsid w:val="003F7BCA"/>
    <w:rsid w:val="00400DC6"/>
    <w:rsid w:val="004011F2"/>
    <w:rsid w:val="00402439"/>
    <w:rsid w:val="00402D4F"/>
    <w:rsid w:val="0040318F"/>
    <w:rsid w:val="0040754A"/>
    <w:rsid w:val="004147D8"/>
    <w:rsid w:val="00421B0B"/>
    <w:rsid w:val="00423F84"/>
    <w:rsid w:val="0043116B"/>
    <w:rsid w:val="004361FD"/>
    <w:rsid w:val="0044046D"/>
    <w:rsid w:val="004407B4"/>
    <w:rsid w:val="0044227D"/>
    <w:rsid w:val="00446151"/>
    <w:rsid w:val="00452AE5"/>
    <w:rsid w:val="0045306B"/>
    <w:rsid w:val="004538A9"/>
    <w:rsid w:val="0046174B"/>
    <w:rsid w:val="00466070"/>
    <w:rsid w:val="0047061D"/>
    <w:rsid w:val="00473AC1"/>
    <w:rsid w:val="004754ED"/>
    <w:rsid w:val="0047792D"/>
    <w:rsid w:val="0048509F"/>
    <w:rsid w:val="00485928"/>
    <w:rsid w:val="004912A3"/>
    <w:rsid w:val="00491647"/>
    <w:rsid w:val="00492F46"/>
    <w:rsid w:val="004942A6"/>
    <w:rsid w:val="004960E8"/>
    <w:rsid w:val="00496E51"/>
    <w:rsid w:val="004972EC"/>
    <w:rsid w:val="004A4D13"/>
    <w:rsid w:val="004A501F"/>
    <w:rsid w:val="004A5FD6"/>
    <w:rsid w:val="004A6207"/>
    <w:rsid w:val="004A6738"/>
    <w:rsid w:val="004B13CB"/>
    <w:rsid w:val="004B1E7A"/>
    <w:rsid w:val="004B3B15"/>
    <w:rsid w:val="004B5B12"/>
    <w:rsid w:val="004C26BB"/>
    <w:rsid w:val="004C4683"/>
    <w:rsid w:val="004C479F"/>
    <w:rsid w:val="004E7253"/>
    <w:rsid w:val="004E7D10"/>
    <w:rsid w:val="004F2B1B"/>
    <w:rsid w:val="004F50B8"/>
    <w:rsid w:val="00502F1E"/>
    <w:rsid w:val="0050630F"/>
    <w:rsid w:val="00506F79"/>
    <w:rsid w:val="005109C5"/>
    <w:rsid w:val="005163AB"/>
    <w:rsid w:val="005225F1"/>
    <w:rsid w:val="00522EEA"/>
    <w:rsid w:val="00525263"/>
    <w:rsid w:val="00526D19"/>
    <w:rsid w:val="0052700D"/>
    <w:rsid w:val="00534143"/>
    <w:rsid w:val="00536593"/>
    <w:rsid w:val="00536C93"/>
    <w:rsid w:val="00541A73"/>
    <w:rsid w:val="00543332"/>
    <w:rsid w:val="00543EB3"/>
    <w:rsid w:val="00546127"/>
    <w:rsid w:val="00547DE1"/>
    <w:rsid w:val="00553C37"/>
    <w:rsid w:val="0055785B"/>
    <w:rsid w:val="0056146D"/>
    <w:rsid w:val="00565664"/>
    <w:rsid w:val="005678B4"/>
    <w:rsid w:val="00567BC2"/>
    <w:rsid w:val="0057063E"/>
    <w:rsid w:val="005710B0"/>
    <w:rsid w:val="005732B6"/>
    <w:rsid w:val="00576F8D"/>
    <w:rsid w:val="005803CA"/>
    <w:rsid w:val="005903D1"/>
    <w:rsid w:val="0059379B"/>
    <w:rsid w:val="005957A0"/>
    <w:rsid w:val="005A3B71"/>
    <w:rsid w:val="005A5B1D"/>
    <w:rsid w:val="005B15D5"/>
    <w:rsid w:val="005B17C0"/>
    <w:rsid w:val="005B182C"/>
    <w:rsid w:val="005B2302"/>
    <w:rsid w:val="005B3334"/>
    <w:rsid w:val="005B3F1E"/>
    <w:rsid w:val="005C0CA7"/>
    <w:rsid w:val="005C4FD0"/>
    <w:rsid w:val="005C608B"/>
    <w:rsid w:val="005E0C40"/>
    <w:rsid w:val="005E24F0"/>
    <w:rsid w:val="005E349E"/>
    <w:rsid w:val="005E456C"/>
    <w:rsid w:val="005F158E"/>
    <w:rsid w:val="005F1834"/>
    <w:rsid w:val="005F24BF"/>
    <w:rsid w:val="005F3557"/>
    <w:rsid w:val="005F6B8B"/>
    <w:rsid w:val="005F6C7A"/>
    <w:rsid w:val="005F6E9C"/>
    <w:rsid w:val="005F771E"/>
    <w:rsid w:val="005F7D3A"/>
    <w:rsid w:val="00601636"/>
    <w:rsid w:val="00610FEA"/>
    <w:rsid w:val="00613875"/>
    <w:rsid w:val="00622E9B"/>
    <w:rsid w:val="006248A5"/>
    <w:rsid w:val="00631BB4"/>
    <w:rsid w:val="00635DEA"/>
    <w:rsid w:val="00643F6E"/>
    <w:rsid w:val="006444E6"/>
    <w:rsid w:val="0064667D"/>
    <w:rsid w:val="00650960"/>
    <w:rsid w:val="00650D4B"/>
    <w:rsid w:val="00652376"/>
    <w:rsid w:val="006525C2"/>
    <w:rsid w:val="006546A8"/>
    <w:rsid w:val="00654BCB"/>
    <w:rsid w:val="006566FF"/>
    <w:rsid w:val="006577DD"/>
    <w:rsid w:val="00657934"/>
    <w:rsid w:val="00661531"/>
    <w:rsid w:val="006619C2"/>
    <w:rsid w:val="00672AD8"/>
    <w:rsid w:val="00673124"/>
    <w:rsid w:val="00675DD9"/>
    <w:rsid w:val="00680C37"/>
    <w:rsid w:val="0068196A"/>
    <w:rsid w:val="006821EB"/>
    <w:rsid w:val="006824D8"/>
    <w:rsid w:val="00683155"/>
    <w:rsid w:val="00684A2F"/>
    <w:rsid w:val="0069243F"/>
    <w:rsid w:val="006928D8"/>
    <w:rsid w:val="00693E6A"/>
    <w:rsid w:val="006A1372"/>
    <w:rsid w:val="006A26AF"/>
    <w:rsid w:val="006A3464"/>
    <w:rsid w:val="006A6643"/>
    <w:rsid w:val="006B3774"/>
    <w:rsid w:val="006C0B3A"/>
    <w:rsid w:val="006C20FF"/>
    <w:rsid w:val="006C4EB1"/>
    <w:rsid w:val="006C5DD3"/>
    <w:rsid w:val="006C6435"/>
    <w:rsid w:val="006C69E5"/>
    <w:rsid w:val="006D062F"/>
    <w:rsid w:val="006D504B"/>
    <w:rsid w:val="006D75FE"/>
    <w:rsid w:val="006E00ED"/>
    <w:rsid w:val="006E0469"/>
    <w:rsid w:val="006E0612"/>
    <w:rsid w:val="006E2689"/>
    <w:rsid w:val="006E6893"/>
    <w:rsid w:val="006E713F"/>
    <w:rsid w:val="006F0782"/>
    <w:rsid w:val="006F237D"/>
    <w:rsid w:val="006F3F9B"/>
    <w:rsid w:val="006F55B9"/>
    <w:rsid w:val="006F5CD0"/>
    <w:rsid w:val="00705BA4"/>
    <w:rsid w:val="00720049"/>
    <w:rsid w:val="00721713"/>
    <w:rsid w:val="00721BEF"/>
    <w:rsid w:val="007254B4"/>
    <w:rsid w:val="0072724E"/>
    <w:rsid w:val="00727B99"/>
    <w:rsid w:val="00730285"/>
    <w:rsid w:val="007331B8"/>
    <w:rsid w:val="00733550"/>
    <w:rsid w:val="00737A6A"/>
    <w:rsid w:val="00743ACD"/>
    <w:rsid w:val="007450A8"/>
    <w:rsid w:val="00745FC1"/>
    <w:rsid w:val="007468AC"/>
    <w:rsid w:val="00747BA0"/>
    <w:rsid w:val="00750D83"/>
    <w:rsid w:val="00753630"/>
    <w:rsid w:val="00754E2C"/>
    <w:rsid w:val="007564CC"/>
    <w:rsid w:val="007656A4"/>
    <w:rsid w:val="007726CB"/>
    <w:rsid w:val="0077463D"/>
    <w:rsid w:val="00774EFA"/>
    <w:rsid w:val="00780D50"/>
    <w:rsid w:val="007853EA"/>
    <w:rsid w:val="007915C6"/>
    <w:rsid w:val="00792271"/>
    <w:rsid w:val="00793CEE"/>
    <w:rsid w:val="007A17B1"/>
    <w:rsid w:val="007A438C"/>
    <w:rsid w:val="007A7253"/>
    <w:rsid w:val="007B13ED"/>
    <w:rsid w:val="007B1892"/>
    <w:rsid w:val="007B25AF"/>
    <w:rsid w:val="007B78B9"/>
    <w:rsid w:val="007C07F6"/>
    <w:rsid w:val="007C1DF9"/>
    <w:rsid w:val="007C45B4"/>
    <w:rsid w:val="007C588D"/>
    <w:rsid w:val="007D0DED"/>
    <w:rsid w:val="007D6308"/>
    <w:rsid w:val="007E02A6"/>
    <w:rsid w:val="007E4557"/>
    <w:rsid w:val="007E5682"/>
    <w:rsid w:val="007E6675"/>
    <w:rsid w:val="007F1C9A"/>
    <w:rsid w:val="007F3E01"/>
    <w:rsid w:val="007F79DF"/>
    <w:rsid w:val="00800C47"/>
    <w:rsid w:val="00801BF2"/>
    <w:rsid w:val="00805B4B"/>
    <w:rsid w:val="0081126A"/>
    <w:rsid w:val="00813A44"/>
    <w:rsid w:val="00815C00"/>
    <w:rsid w:val="008163CC"/>
    <w:rsid w:val="0082003D"/>
    <w:rsid w:val="008250F3"/>
    <w:rsid w:val="00826A72"/>
    <w:rsid w:val="00830571"/>
    <w:rsid w:val="00831456"/>
    <w:rsid w:val="00831BB0"/>
    <w:rsid w:val="0083351D"/>
    <w:rsid w:val="008349A0"/>
    <w:rsid w:val="008351D8"/>
    <w:rsid w:val="0084367B"/>
    <w:rsid w:val="00843E83"/>
    <w:rsid w:val="00846BE6"/>
    <w:rsid w:val="00847FBB"/>
    <w:rsid w:val="00851876"/>
    <w:rsid w:val="008534FC"/>
    <w:rsid w:val="00854C08"/>
    <w:rsid w:val="008663B7"/>
    <w:rsid w:val="00867ABF"/>
    <w:rsid w:val="00867B73"/>
    <w:rsid w:val="008754AD"/>
    <w:rsid w:val="008759DB"/>
    <w:rsid w:val="00876A8C"/>
    <w:rsid w:val="00880964"/>
    <w:rsid w:val="008817EB"/>
    <w:rsid w:val="008825BC"/>
    <w:rsid w:val="0089178B"/>
    <w:rsid w:val="00897F8B"/>
    <w:rsid w:val="008A0554"/>
    <w:rsid w:val="008A1FAC"/>
    <w:rsid w:val="008A293D"/>
    <w:rsid w:val="008A3655"/>
    <w:rsid w:val="008A53C1"/>
    <w:rsid w:val="008A5628"/>
    <w:rsid w:val="008B2680"/>
    <w:rsid w:val="008B2FC3"/>
    <w:rsid w:val="008B5455"/>
    <w:rsid w:val="008B5694"/>
    <w:rsid w:val="008B7EDE"/>
    <w:rsid w:val="008C2842"/>
    <w:rsid w:val="008C348F"/>
    <w:rsid w:val="008C3673"/>
    <w:rsid w:val="008C5AD7"/>
    <w:rsid w:val="008C7A28"/>
    <w:rsid w:val="008D0643"/>
    <w:rsid w:val="008D35E5"/>
    <w:rsid w:val="008D4622"/>
    <w:rsid w:val="008D5347"/>
    <w:rsid w:val="008E31A6"/>
    <w:rsid w:val="008E7B73"/>
    <w:rsid w:val="008F5FEF"/>
    <w:rsid w:val="0090406A"/>
    <w:rsid w:val="0090522A"/>
    <w:rsid w:val="00905423"/>
    <w:rsid w:val="0091280B"/>
    <w:rsid w:val="00920101"/>
    <w:rsid w:val="009227C0"/>
    <w:rsid w:val="0092767F"/>
    <w:rsid w:val="00930F72"/>
    <w:rsid w:val="00931338"/>
    <w:rsid w:val="00932055"/>
    <w:rsid w:val="00933CAD"/>
    <w:rsid w:val="0094260D"/>
    <w:rsid w:val="009431ED"/>
    <w:rsid w:val="00943E9F"/>
    <w:rsid w:val="00950A18"/>
    <w:rsid w:val="0095214B"/>
    <w:rsid w:val="00952862"/>
    <w:rsid w:val="009550D5"/>
    <w:rsid w:val="00957442"/>
    <w:rsid w:val="00961908"/>
    <w:rsid w:val="00962B06"/>
    <w:rsid w:val="0096310E"/>
    <w:rsid w:val="00963DDB"/>
    <w:rsid w:val="0097047E"/>
    <w:rsid w:val="0097235E"/>
    <w:rsid w:val="00974027"/>
    <w:rsid w:val="009741C2"/>
    <w:rsid w:val="00984921"/>
    <w:rsid w:val="0098607C"/>
    <w:rsid w:val="00987007"/>
    <w:rsid w:val="009917E7"/>
    <w:rsid w:val="00993390"/>
    <w:rsid w:val="00993BCA"/>
    <w:rsid w:val="009949CD"/>
    <w:rsid w:val="009A0DBF"/>
    <w:rsid w:val="009A6A29"/>
    <w:rsid w:val="009C1A47"/>
    <w:rsid w:val="009C3E14"/>
    <w:rsid w:val="009C6529"/>
    <w:rsid w:val="009D0961"/>
    <w:rsid w:val="009D26A4"/>
    <w:rsid w:val="009D3462"/>
    <w:rsid w:val="009D5044"/>
    <w:rsid w:val="009E1234"/>
    <w:rsid w:val="009E25CC"/>
    <w:rsid w:val="009E58C9"/>
    <w:rsid w:val="009E6D64"/>
    <w:rsid w:val="009F128B"/>
    <w:rsid w:val="009F539D"/>
    <w:rsid w:val="009F6FF4"/>
    <w:rsid w:val="009F7F1A"/>
    <w:rsid w:val="00A00092"/>
    <w:rsid w:val="00A042B8"/>
    <w:rsid w:val="00A07991"/>
    <w:rsid w:val="00A15D40"/>
    <w:rsid w:val="00A17D04"/>
    <w:rsid w:val="00A17FCC"/>
    <w:rsid w:val="00A20B1D"/>
    <w:rsid w:val="00A22BB0"/>
    <w:rsid w:val="00A23761"/>
    <w:rsid w:val="00A2774D"/>
    <w:rsid w:val="00A305D7"/>
    <w:rsid w:val="00A307D3"/>
    <w:rsid w:val="00A4003B"/>
    <w:rsid w:val="00A4037D"/>
    <w:rsid w:val="00A44473"/>
    <w:rsid w:val="00A51912"/>
    <w:rsid w:val="00A53AC2"/>
    <w:rsid w:val="00A57BBF"/>
    <w:rsid w:val="00A611F5"/>
    <w:rsid w:val="00A61EA0"/>
    <w:rsid w:val="00A66692"/>
    <w:rsid w:val="00A67D95"/>
    <w:rsid w:val="00A720AD"/>
    <w:rsid w:val="00A756D5"/>
    <w:rsid w:val="00A80FAA"/>
    <w:rsid w:val="00A8278A"/>
    <w:rsid w:val="00A84AA8"/>
    <w:rsid w:val="00A864A2"/>
    <w:rsid w:val="00A90C7C"/>
    <w:rsid w:val="00A92431"/>
    <w:rsid w:val="00A94D7C"/>
    <w:rsid w:val="00A95EBB"/>
    <w:rsid w:val="00A97E79"/>
    <w:rsid w:val="00AA1CF2"/>
    <w:rsid w:val="00AA2614"/>
    <w:rsid w:val="00AA676A"/>
    <w:rsid w:val="00AA6E86"/>
    <w:rsid w:val="00AB0ACA"/>
    <w:rsid w:val="00AB0BA4"/>
    <w:rsid w:val="00AB181D"/>
    <w:rsid w:val="00AB2964"/>
    <w:rsid w:val="00AB3235"/>
    <w:rsid w:val="00AB4C9F"/>
    <w:rsid w:val="00AC0EE1"/>
    <w:rsid w:val="00AC6EA6"/>
    <w:rsid w:val="00AD0E8D"/>
    <w:rsid w:val="00AD1506"/>
    <w:rsid w:val="00AD3500"/>
    <w:rsid w:val="00AD5D55"/>
    <w:rsid w:val="00AD787E"/>
    <w:rsid w:val="00AE1028"/>
    <w:rsid w:val="00AE340C"/>
    <w:rsid w:val="00AF68C3"/>
    <w:rsid w:val="00AF7098"/>
    <w:rsid w:val="00B0167D"/>
    <w:rsid w:val="00B040CD"/>
    <w:rsid w:val="00B05C63"/>
    <w:rsid w:val="00B143E7"/>
    <w:rsid w:val="00B25C74"/>
    <w:rsid w:val="00B265A3"/>
    <w:rsid w:val="00B37472"/>
    <w:rsid w:val="00B41CA8"/>
    <w:rsid w:val="00B47E65"/>
    <w:rsid w:val="00B52167"/>
    <w:rsid w:val="00B52308"/>
    <w:rsid w:val="00B52C0B"/>
    <w:rsid w:val="00B53B14"/>
    <w:rsid w:val="00B55676"/>
    <w:rsid w:val="00B57D2F"/>
    <w:rsid w:val="00B60A71"/>
    <w:rsid w:val="00B617F5"/>
    <w:rsid w:val="00B62E9A"/>
    <w:rsid w:val="00B65C23"/>
    <w:rsid w:val="00B65FCE"/>
    <w:rsid w:val="00B66FA1"/>
    <w:rsid w:val="00B70418"/>
    <w:rsid w:val="00B71C81"/>
    <w:rsid w:val="00B810CC"/>
    <w:rsid w:val="00B850F5"/>
    <w:rsid w:val="00B8637B"/>
    <w:rsid w:val="00B91DC8"/>
    <w:rsid w:val="00B95589"/>
    <w:rsid w:val="00BA002C"/>
    <w:rsid w:val="00BB0A41"/>
    <w:rsid w:val="00BB3BE5"/>
    <w:rsid w:val="00BB7218"/>
    <w:rsid w:val="00BC126C"/>
    <w:rsid w:val="00BC15DF"/>
    <w:rsid w:val="00BC50AF"/>
    <w:rsid w:val="00BD096B"/>
    <w:rsid w:val="00BD1085"/>
    <w:rsid w:val="00BD2957"/>
    <w:rsid w:val="00BD36B4"/>
    <w:rsid w:val="00BD51C7"/>
    <w:rsid w:val="00BD5801"/>
    <w:rsid w:val="00BD5DE9"/>
    <w:rsid w:val="00BD6397"/>
    <w:rsid w:val="00BD7E3F"/>
    <w:rsid w:val="00BE08FA"/>
    <w:rsid w:val="00BE2610"/>
    <w:rsid w:val="00BE5468"/>
    <w:rsid w:val="00BE6D4E"/>
    <w:rsid w:val="00BE7852"/>
    <w:rsid w:val="00C004B0"/>
    <w:rsid w:val="00C01331"/>
    <w:rsid w:val="00C0400E"/>
    <w:rsid w:val="00C0695E"/>
    <w:rsid w:val="00C10D8B"/>
    <w:rsid w:val="00C10ECC"/>
    <w:rsid w:val="00C110A6"/>
    <w:rsid w:val="00C14911"/>
    <w:rsid w:val="00C24074"/>
    <w:rsid w:val="00C266B5"/>
    <w:rsid w:val="00C33E76"/>
    <w:rsid w:val="00C34779"/>
    <w:rsid w:val="00C35661"/>
    <w:rsid w:val="00C3656F"/>
    <w:rsid w:val="00C36EAB"/>
    <w:rsid w:val="00C37EA3"/>
    <w:rsid w:val="00C43A35"/>
    <w:rsid w:val="00C4464B"/>
    <w:rsid w:val="00C446EF"/>
    <w:rsid w:val="00C4606F"/>
    <w:rsid w:val="00C512E1"/>
    <w:rsid w:val="00C5554E"/>
    <w:rsid w:val="00C62732"/>
    <w:rsid w:val="00C67626"/>
    <w:rsid w:val="00C67A5A"/>
    <w:rsid w:val="00C71F5C"/>
    <w:rsid w:val="00C7330B"/>
    <w:rsid w:val="00C75E53"/>
    <w:rsid w:val="00C80BAE"/>
    <w:rsid w:val="00C8295C"/>
    <w:rsid w:val="00C8612F"/>
    <w:rsid w:val="00C87C53"/>
    <w:rsid w:val="00C9292B"/>
    <w:rsid w:val="00C9296D"/>
    <w:rsid w:val="00C970C9"/>
    <w:rsid w:val="00CA05CD"/>
    <w:rsid w:val="00CA476D"/>
    <w:rsid w:val="00CB2A86"/>
    <w:rsid w:val="00CB450A"/>
    <w:rsid w:val="00CB48FB"/>
    <w:rsid w:val="00CB537B"/>
    <w:rsid w:val="00CC4537"/>
    <w:rsid w:val="00CC5B0C"/>
    <w:rsid w:val="00CC60DD"/>
    <w:rsid w:val="00CC6793"/>
    <w:rsid w:val="00CC7905"/>
    <w:rsid w:val="00CD0026"/>
    <w:rsid w:val="00CD1ACA"/>
    <w:rsid w:val="00CD2110"/>
    <w:rsid w:val="00CD37B5"/>
    <w:rsid w:val="00CE11EA"/>
    <w:rsid w:val="00CE13B2"/>
    <w:rsid w:val="00CE1C1D"/>
    <w:rsid w:val="00CE2837"/>
    <w:rsid w:val="00CE3412"/>
    <w:rsid w:val="00CE3E26"/>
    <w:rsid w:val="00CE408B"/>
    <w:rsid w:val="00CE4951"/>
    <w:rsid w:val="00CF2563"/>
    <w:rsid w:val="00CF2CEF"/>
    <w:rsid w:val="00CF3A56"/>
    <w:rsid w:val="00D006DB"/>
    <w:rsid w:val="00D02F4C"/>
    <w:rsid w:val="00D06CD1"/>
    <w:rsid w:val="00D07779"/>
    <w:rsid w:val="00D07B43"/>
    <w:rsid w:val="00D10760"/>
    <w:rsid w:val="00D108F8"/>
    <w:rsid w:val="00D10EC4"/>
    <w:rsid w:val="00D214E5"/>
    <w:rsid w:val="00D21849"/>
    <w:rsid w:val="00D22C7B"/>
    <w:rsid w:val="00D2335F"/>
    <w:rsid w:val="00D236F0"/>
    <w:rsid w:val="00D24CEC"/>
    <w:rsid w:val="00D266AA"/>
    <w:rsid w:val="00D26ED4"/>
    <w:rsid w:val="00D2781F"/>
    <w:rsid w:val="00D34E8E"/>
    <w:rsid w:val="00D37DBE"/>
    <w:rsid w:val="00D46938"/>
    <w:rsid w:val="00D51C6F"/>
    <w:rsid w:val="00D541E0"/>
    <w:rsid w:val="00D5460B"/>
    <w:rsid w:val="00D579F8"/>
    <w:rsid w:val="00D63272"/>
    <w:rsid w:val="00D65284"/>
    <w:rsid w:val="00D66BD9"/>
    <w:rsid w:val="00D84A37"/>
    <w:rsid w:val="00D8742D"/>
    <w:rsid w:val="00D94AB4"/>
    <w:rsid w:val="00D96061"/>
    <w:rsid w:val="00DA5E58"/>
    <w:rsid w:val="00DA6385"/>
    <w:rsid w:val="00DB027D"/>
    <w:rsid w:val="00DB0F78"/>
    <w:rsid w:val="00DB1B3B"/>
    <w:rsid w:val="00DB2F9B"/>
    <w:rsid w:val="00DB414C"/>
    <w:rsid w:val="00DC0CE5"/>
    <w:rsid w:val="00DC7DC2"/>
    <w:rsid w:val="00DD07A7"/>
    <w:rsid w:val="00DD4C31"/>
    <w:rsid w:val="00DD7238"/>
    <w:rsid w:val="00DD7309"/>
    <w:rsid w:val="00DE0490"/>
    <w:rsid w:val="00DE13DE"/>
    <w:rsid w:val="00DF058F"/>
    <w:rsid w:val="00DF3EDF"/>
    <w:rsid w:val="00E026BD"/>
    <w:rsid w:val="00E0303F"/>
    <w:rsid w:val="00E073CD"/>
    <w:rsid w:val="00E10EC3"/>
    <w:rsid w:val="00E12309"/>
    <w:rsid w:val="00E13F34"/>
    <w:rsid w:val="00E21065"/>
    <w:rsid w:val="00E21FA8"/>
    <w:rsid w:val="00E23320"/>
    <w:rsid w:val="00E25201"/>
    <w:rsid w:val="00E25458"/>
    <w:rsid w:val="00E27A0D"/>
    <w:rsid w:val="00E31E73"/>
    <w:rsid w:val="00E331DF"/>
    <w:rsid w:val="00E33666"/>
    <w:rsid w:val="00E45A8E"/>
    <w:rsid w:val="00E55D82"/>
    <w:rsid w:val="00E60B1D"/>
    <w:rsid w:val="00E76F98"/>
    <w:rsid w:val="00E81CB8"/>
    <w:rsid w:val="00E83213"/>
    <w:rsid w:val="00E84F03"/>
    <w:rsid w:val="00E912EA"/>
    <w:rsid w:val="00E922A9"/>
    <w:rsid w:val="00EA12CA"/>
    <w:rsid w:val="00EA1310"/>
    <w:rsid w:val="00EA1616"/>
    <w:rsid w:val="00EA6C41"/>
    <w:rsid w:val="00EB14EA"/>
    <w:rsid w:val="00EB37C8"/>
    <w:rsid w:val="00EC2494"/>
    <w:rsid w:val="00EC7065"/>
    <w:rsid w:val="00ED69A0"/>
    <w:rsid w:val="00EE0B4B"/>
    <w:rsid w:val="00EE441E"/>
    <w:rsid w:val="00EE6427"/>
    <w:rsid w:val="00EF0D10"/>
    <w:rsid w:val="00EF400F"/>
    <w:rsid w:val="00F04E7A"/>
    <w:rsid w:val="00F075CA"/>
    <w:rsid w:val="00F15D4B"/>
    <w:rsid w:val="00F2089E"/>
    <w:rsid w:val="00F24033"/>
    <w:rsid w:val="00F27AEB"/>
    <w:rsid w:val="00F3137C"/>
    <w:rsid w:val="00F3334E"/>
    <w:rsid w:val="00F33B4A"/>
    <w:rsid w:val="00F34FF3"/>
    <w:rsid w:val="00F35AC6"/>
    <w:rsid w:val="00F361FF"/>
    <w:rsid w:val="00F36A65"/>
    <w:rsid w:val="00F4017B"/>
    <w:rsid w:val="00F413F6"/>
    <w:rsid w:val="00F467BF"/>
    <w:rsid w:val="00F46D3A"/>
    <w:rsid w:val="00F47BFE"/>
    <w:rsid w:val="00F514DA"/>
    <w:rsid w:val="00F55BC6"/>
    <w:rsid w:val="00F573EA"/>
    <w:rsid w:val="00F625B2"/>
    <w:rsid w:val="00F668E4"/>
    <w:rsid w:val="00F70F6A"/>
    <w:rsid w:val="00F71D4A"/>
    <w:rsid w:val="00F752FF"/>
    <w:rsid w:val="00F76FC6"/>
    <w:rsid w:val="00F801D2"/>
    <w:rsid w:val="00F80F61"/>
    <w:rsid w:val="00F81467"/>
    <w:rsid w:val="00F85C81"/>
    <w:rsid w:val="00F905C6"/>
    <w:rsid w:val="00F907C3"/>
    <w:rsid w:val="00F90994"/>
    <w:rsid w:val="00F93C48"/>
    <w:rsid w:val="00F951CF"/>
    <w:rsid w:val="00F96A4F"/>
    <w:rsid w:val="00F96F3E"/>
    <w:rsid w:val="00F97814"/>
    <w:rsid w:val="00FA34D2"/>
    <w:rsid w:val="00FA4E58"/>
    <w:rsid w:val="00FA6A48"/>
    <w:rsid w:val="00FB5205"/>
    <w:rsid w:val="00FB72B2"/>
    <w:rsid w:val="00FC3AF1"/>
    <w:rsid w:val="00FC55C5"/>
    <w:rsid w:val="00FC6E5F"/>
    <w:rsid w:val="00FC76C8"/>
    <w:rsid w:val="00FD0F81"/>
    <w:rsid w:val="00FD20A5"/>
    <w:rsid w:val="00FD3D76"/>
    <w:rsid w:val="00FE01E6"/>
    <w:rsid w:val="00FE347A"/>
    <w:rsid w:val="00FE4F43"/>
    <w:rsid w:val="00FE752E"/>
    <w:rsid w:val="00FF2259"/>
    <w:rsid w:val="0AF66515"/>
    <w:rsid w:val="0C047416"/>
    <w:rsid w:val="0C4A2D10"/>
    <w:rsid w:val="0E7F1A7B"/>
    <w:rsid w:val="1A5C0373"/>
    <w:rsid w:val="1A9269FB"/>
    <w:rsid w:val="1B4616B0"/>
    <w:rsid w:val="23490AFB"/>
    <w:rsid w:val="249B443E"/>
    <w:rsid w:val="298A7DA0"/>
    <w:rsid w:val="2CD673BB"/>
    <w:rsid w:val="41087906"/>
    <w:rsid w:val="411768FD"/>
    <w:rsid w:val="6AC94536"/>
    <w:rsid w:val="6E674669"/>
    <w:rsid w:val="739C0FA7"/>
    <w:rsid w:val="7DEE2F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9F19B4"/>
  <w15:docId w15:val="{C07C8E8F-31F5-43D5-B1D7-4E04B5D0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57"/>
      <w:jc w:val="both"/>
    </w:pPr>
    <w:rPr>
      <w:rFonts w:ascii="Times New Roman" w:eastAsia="Times New Roman" w:hAnsi="Times New Roman"/>
      <w:lang w:val="id-ID" w:eastAsia="en-US"/>
    </w:rPr>
  </w:style>
  <w:style w:type="paragraph" w:styleId="Heading1">
    <w:name w:val="heading 1"/>
    <w:basedOn w:val="Normal"/>
    <w:next w:val="Normal"/>
    <w:link w:val="Heading1Char"/>
    <w:uiPriority w:val="9"/>
    <w:qFormat/>
    <w:pPr>
      <w:keepNext/>
      <w:numPr>
        <w:numId w:val="1"/>
      </w:numPr>
      <w:spacing w:before="180" w:after="60"/>
      <w:ind w:left="0" w:firstLine="0"/>
      <w:jc w:val="center"/>
      <w:outlineLvl w:val="0"/>
    </w:pPr>
    <w:rPr>
      <w:b/>
      <w:bCs/>
      <w:smallCaps/>
      <w:kern w:val="32"/>
      <w:lang w:eastAsia="zh-CN"/>
    </w:rPr>
  </w:style>
  <w:style w:type="paragraph" w:styleId="Heading2">
    <w:name w:val="heading 2"/>
    <w:basedOn w:val="Normal"/>
    <w:next w:val="Normal"/>
    <w:link w:val="Heading2Char"/>
    <w:uiPriority w:val="9"/>
    <w:unhideWhenUsed/>
    <w:qFormat/>
    <w:pPr>
      <w:keepNext/>
      <w:keepLines/>
      <w:numPr>
        <w:numId w:val="2"/>
      </w:numPr>
      <w:spacing w:before="150" w:after="60"/>
      <w:jc w:val="left"/>
      <w:outlineLvl w:val="1"/>
    </w:pPr>
    <w:rPr>
      <w:b/>
      <w:bCs/>
      <w:color w:val="000000"/>
      <w:lang w:eastAsia="zh-CN"/>
    </w:rPr>
  </w:style>
  <w:style w:type="paragraph" w:styleId="Heading3">
    <w:name w:val="heading 3"/>
    <w:basedOn w:val="Normal"/>
    <w:next w:val="Normal"/>
    <w:link w:val="Heading3Char"/>
    <w:uiPriority w:val="9"/>
    <w:unhideWhenUsed/>
    <w:qFormat/>
    <w:pPr>
      <w:keepNext/>
      <w:numPr>
        <w:numId w:val="3"/>
      </w:numPr>
      <w:spacing w:before="120" w:after="60"/>
      <w:outlineLvl w:val="2"/>
    </w:pPr>
    <w:rPr>
      <w:bCs/>
      <w:i/>
      <w:lang w:eastAsia="zh-CN"/>
    </w:rPr>
  </w:style>
  <w:style w:type="paragraph" w:styleId="Heading4">
    <w:name w:val="heading 4"/>
    <w:basedOn w:val="ListParagraph"/>
    <w:next w:val="Normal"/>
    <w:link w:val="Heading4Char"/>
    <w:uiPriority w:val="9"/>
    <w:unhideWhenUsed/>
    <w:qFormat/>
    <w:pPr>
      <w:numPr>
        <w:numId w:val="4"/>
      </w:numPr>
      <w:spacing w:before="120" w:after="60"/>
      <w:ind w:left="714" w:hanging="357"/>
      <w:outlineLvl w:val="3"/>
    </w:pPr>
    <w:rPr>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firstLine="0"/>
      <w:contextualSpacing/>
    </w:pPr>
    <w:rPr>
      <w:rFonts w:eastAsia="Calibri"/>
      <w:lang w:val="en-AU"/>
    </w:rPr>
  </w:style>
  <w:style w:type="paragraph" w:styleId="BalloonText">
    <w:name w:val="Balloon Text"/>
    <w:basedOn w:val="Normal"/>
    <w:link w:val="BalloonTextChar"/>
    <w:uiPriority w:val="99"/>
    <w:semiHidden/>
    <w:unhideWhenUsed/>
    <w:qFormat/>
    <w:rPr>
      <w:rFonts w:ascii="Tahoma" w:hAnsi="Tahoma"/>
      <w:sz w:val="16"/>
      <w:szCs w:val="16"/>
      <w:lang w:eastAsia="zh-CN"/>
    </w:rPr>
  </w:style>
  <w:style w:type="paragraph" w:styleId="BodyText">
    <w:name w:val="Body Text"/>
    <w:basedOn w:val="Normal"/>
    <w:link w:val="BodyTextChar"/>
    <w:uiPriority w:val="99"/>
    <w:unhideWhenUsed/>
    <w:pPr>
      <w:spacing w:after="120"/>
    </w:pPr>
  </w:style>
  <w:style w:type="paragraph" w:styleId="BodyTextIndent">
    <w:name w:val="Body Text Indent"/>
    <w:basedOn w:val="Normal"/>
    <w:link w:val="BodyTextIndentChar"/>
    <w:pPr>
      <w:spacing w:line="360" w:lineRule="auto"/>
      <w:ind w:left="720" w:firstLine="0"/>
    </w:pPr>
    <w:rPr>
      <w:sz w:val="24"/>
      <w:szCs w:val="24"/>
      <w:lang w:val="en-GB" w:eastAsia="zh-CN"/>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rPr>
      <w:lang w:eastAsia="zh-CN"/>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qFormat/>
    <w:rPr>
      <w:lang w:eastAsia="zh-CN"/>
    </w:rPr>
  </w:style>
  <w:style w:type="paragraph" w:styleId="Header">
    <w:name w:val="header"/>
    <w:basedOn w:val="Normal"/>
    <w:link w:val="HeaderChar"/>
    <w:uiPriority w:val="99"/>
    <w:unhideWhenUsed/>
    <w:pPr>
      <w:tabs>
        <w:tab w:val="center" w:pos="4680"/>
        <w:tab w:val="right" w:pos="9360"/>
      </w:tabs>
    </w:pPr>
    <w:rPr>
      <w:lang w:eastAsia="zh-CN"/>
    </w:rPr>
  </w:style>
  <w:style w:type="character" w:styleId="Hyperlink">
    <w:name w:val="Hyperlink"/>
    <w:uiPriority w:val="99"/>
    <w:unhideWhenUsed/>
    <w:qFormat/>
    <w:rPr>
      <w:color w:val="0000FF"/>
      <w:u w:val="single"/>
    </w:rPr>
  </w:style>
  <w:style w:type="paragraph" w:styleId="Subtitle">
    <w:name w:val="Subtitle"/>
    <w:basedOn w:val="Normal"/>
    <w:next w:val="Normal"/>
    <w:link w:val="SubtitleChar"/>
    <w:uiPriority w:val="11"/>
    <w:qFormat/>
    <w:rPr>
      <w:rFonts w:ascii="Cambria" w:hAnsi="Cambria"/>
      <w:i/>
      <w:iCs/>
      <w:color w:val="4F81BD"/>
      <w:spacing w:val="15"/>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120"/>
      <w:ind w:firstLine="0"/>
      <w:jc w:val="center"/>
    </w:pPr>
    <w:rPr>
      <w:b/>
      <w:bCs/>
      <w:kern w:val="28"/>
      <w:sz w:val="36"/>
      <w:szCs w:val="36"/>
      <w:lang w:eastAsia="zh-CN"/>
    </w:rPr>
  </w:style>
  <w:style w:type="character" w:customStyle="1" w:styleId="Heading1Char">
    <w:name w:val="Heading 1 Char"/>
    <w:link w:val="Heading1"/>
    <w:uiPriority w:val="9"/>
    <w:rPr>
      <w:rFonts w:ascii="Times New Roman" w:eastAsia="Times New Roman" w:hAnsi="Times New Roman"/>
      <w:b/>
      <w:bCs/>
      <w:smallCaps/>
      <w:kern w:val="32"/>
      <w:lang w:val="id-ID" w:eastAsia="zh-CN"/>
    </w:rPr>
  </w:style>
  <w:style w:type="paragraph" w:customStyle="1" w:styleId="icsmbodytext">
    <w:name w:val="icsm_bodytext"/>
    <w:basedOn w:val="Normal"/>
    <w:qFormat/>
    <w:pPr>
      <w:ind w:firstLine="240"/>
    </w:pPr>
  </w:style>
  <w:style w:type="paragraph" w:customStyle="1" w:styleId="icsmheading1">
    <w:name w:val="icsm_heading1"/>
    <w:basedOn w:val="Normal"/>
    <w:qFormat/>
    <w:pPr>
      <w:numPr>
        <w:numId w:val="5"/>
      </w:numPr>
      <w:spacing w:after="120"/>
      <w:ind w:left="357" w:hanging="357"/>
      <w:outlineLvl w:val="0"/>
    </w:pPr>
    <w:rPr>
      <w:b/>
    </w:rPr>
  </w:style>
  <w:style w:type="paragraph" w:customStyle="1" w:styleId="icsmheading2">
    <w:name w:val="icsm_heading2"/>
    <w:basedOn w:val="Normal"/>
    <w:pPr>
      <w:numPr>
        <w:numId w:val="6"/>
      </w:numPr>
      <w:spacing w:before="120" w:after="120"/>
      <w:ind w:left="357" w:hanging="357"/>
      <w:jc w:val="left"/>
    </w:pPr>
    <w:rPr>
      <w:b/>
    </w:rPr>
  </w:style>
  <w:style w:type="paragraph" w:customStyle="1" w:styleId="icsmtabletext">
    <w:name w:val="icsm_tabletext"/>
    <w:basedOn w:val="icsmbodytext"/>
    <w:pPr>
      <w:spacing w:before="40"/>
      <w:ind w:firstLine="0"/>
      <w:jc w:val="left"/>
    </w:pPr>
    <w:rPr>
      <w:sz w:val="16"/>
    </w:rPr>
  </w:style>
  <w:style w:type="paragraph" w:customStyle="1" w:styleId="icsmfigurecaption">
    <w:name w:val="icsm_figurecaption"/>
    <w:basedOn w:val="Normal"/>
    <w:qFormat/>
    <w:pPr>
      <w:spacing w:before="200" w:after="240"/>
      <w:jc w:val="center"/>
    </w:pPr>
    <w:rPr>
      <w:sz w:val="16"/>
    </w:rPr>
  </w:style>
  <w:style w:type="paragraph" w:customStyle="1" w:styleId="icsmaddresses">
    <w:name w:val="icsm_addresses"/>
    <w:basedOn w:val="Normal"/>
    <w:link w:val="icsmaddressesChar"/>
    <w:pPr>
      <w:spacing w:after="120"/>
      <w:jc w:val="center"/>
    </w:pPr>
    <w:rPr>
      <w:i/>
      <w:sz w:val="16"/>
      <w:lang w:eastAsia="zh-CN"/>
    </w:rPr>
  </w:style>
  <w:style w:type="paragraph" w:customStyle="1" w:styleId="icsmkeywords">
    <w:name w:val="icsm_keywords"/>
    <w:basedOn w:val="Normal"/>
    <w:qFormat/>
    <w:rPr>
      <w:sz w:val="16"/>
    </w:rPr>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Normal"/>
    <w:pPr>
      <w:tabs>
        <w:tab w:val="left" w:pos="2520"/>
      </w:tabs>
      <w:spacing w:after="200"/>
      <w:jc w:val="center"/>
    </w:pPr>
    <w:rPr>
      <w:sz w:val="16"/>
    </w:rPr>
  </w:style>
  <w:style w:type="character" w:customStyle="1" w:styleId="HeaderChar">
    <w:name w:val="Header Char"/>
    <w:link w:val="Header"/>
    <w:uiPriority w:val="99"/>
    <w:rPr>
      <w:rFonts w:ascii="Times New Roman" w:eastAsia="Times New Roman" w:hAnsi="Times New Roman" w:cs="Times New Roman"/>
      <w:sz w:val="20"/>
      <w:szCs w:val="20"/>
      <w:lang w:val="id-ID"/>
    </w:rPr>
  </w:style>
  <w:style w:type="character" w:customStyle="1" w:styleId="FooterChar">
    <w:name w:val="Footer Char"/>
    <w:link w:val="Footer"/>
    <w:uiPriority w:val="99"/>
    <w:qFormat/>
    <w:rPr>
      <w:rFonts w:ascii="Times New Roman" w:eastAsia="Times New Roman" w:hAnsi="Times New Roman" w:cs="Times New Roman"/>
      <w:sz w:val="20"/>
      <w:szCs w:val="20"/>
      <w:lang w:val="id-ID"/>
    </w:rPr>
  </w:style>
  <w:style w:type="character" w:customStyle="1" w:styleId="longtext">
    <w:name w:val="long_text"/>
    <w:qFormat/>
  </w:style>
  <w:style w:type="character" w:customStyle="1" w:styleId="hps">
    <w:name w:val="hps"/>
    <w:qFormat/>
  </w:style>
  <w:style w:type="character" w:customStyle="1" w:styleId="TitleChar">
    <w:name w:val="Title Char"/>
    <w:link w:val="Title"/>
    <w:uiPriority w:val="10"/>
    <w:rPr>
      <w:rFonts w:ascii="Times New Roman" w:eastAsia="Times New Roman" w:hAnsi="Times New Roman"/>
      <w:b/>
      <w:bCs/>
      <w:kern w:val="28"/>
      <w:sz w:val="36"/>
      <w:szCs w:val="36"/>
      <w:lang w:val="id-ID"/>
    </w:rPr>
  </w:style>
  <w:style w:type="paragraph" w:customStyle="1" w:styleId="Text">
    <w:name w:val="Text"/>
    <w:basedOn w:val="Normal"/>
    <w:link w:val="TextChar"/>
    <w:qFormat/>
    <w:pPr>
      <w:widowControl w:val="0"/>
      <w:autoSpaceDE w:val="0"/>
      <w:autoSpaceDN w:val="0"/>
      <w:spacing w:line="252" w:lineRule="auto"/>
      <w:ind w:firstLine="202"/>
    </w:pPr>
    <w:rPr>
      <w:lang w:val="zh-CN" w:eastAsia="zh-CN"/>
    </w:rPr>
  </w:style>
  <w:style w:type="table" w:customStyle="1" w:styleId="LightList1">
    <w:name w:val="Light List1"/>
    <w:basedOn w:val="TableNormal"/>
    <w:uiPriority w:val="61"/>
    <w:rPr>
      <w:lang w:val="en-AU"/>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alloonTextChar">
    <w:name w:val="Balloon Text Char"/>
    <w:link w:val="BalloonText"/>
    <w:uiPriority w:val="99"/>
    <w:semiHidden/>
    <w:qFormat/>
    <w:rPr>
      <w:rFonts w:ascii="Tahoma" w:eastAsia="Times New Roman" w:hAnsi="Tahoma" w:cs="Tahoma"/>
      <w:sz w:val="16"/>
      <w:szCs w:val="16"/>
      <w:lang w:val="id-ID"/>
    </w:rPr>
  </w:style>
  <w:style w:type="character" w:customStyle="1" w:styleId="Heading2Char">
    <w:name w:val="Heading 2 Char"/>
    <w:link w:val="Heading2"/>
    <w:uiPriority w:val="9"/>
    <w:qFormat/>
    <w:rPr>
      <w:rFonts w:ascii="Times New Roman" w:eastAsia="Times New Roman" w:hAnsi="Times New Roman"/>
      <w:b/>
      <w:bCs/>
      <w:color w:val="000000"/>
      <w:lang w:val="id-ID" w:eastAsia="zh-CN"/>
    </w:rPr>
  </w:style>
  <w:style w:type="paragraph" w:customStyle="1" w:styleId="AuthorName">
    <w:name w:val="Author Name"/>
    <w:basedOn w:val="Normal"/>
    <w:link w:val="AuthorNameChar"/>
    <w:qFormat/>
    <w:pPr>
      <w:spacing w:after="120"/>
      <w:ind w:firstLine="0"/>
      <w:jc w:val="center"/>
    </w:pPr>
    <w:rPr>
      <w:b/>
      <w:sz w:val="26"/>
      <w:szCs w:val="26"/>
      <w:lang w:eastAsia="zh-CN"/>
    </w:rPr>
  </w:style>
  <w:style w:type="paragraph" w:customStyle="1" w:styleId="AuthorAfiliation">
    <w:name w:val="Author Afiliation"/>
    <w:basedOn w:val="icsmaddresses"/>
    <w:link w:val="AuthorAfiliationChar"/>
    <w:qFormat/>
    <w:pPr>
      <w:spacing w:after="0"/>
      <w:ind w:firstLine="0"/>
    </w:pPr>
  </w:style>
  <w:style w:type="character" w:customStyle="1" w:styleId="AuthorNameChar">
    <w:name w:val="Author Name Char"/>
    <w:link w:val="AuthorName"/>
    <w:qFormat/>
    <w:rPr>
      <w:rFonts w:ascii="Times New Roman" w:eastAsia="Times New Roman" w:hAnsi="Times New Roman"/>
      <w:b/>
      <w:sz w:val="26"/>
      <w:szCs w:val="26"/>
      <w:lang w:val="id-ID"/>
    </w:rPr>
  </w:style>
  <w:style w:type="character" w:customStyle="1" w:styleId="icsmaddressesChar">
    <w:name w:val="icsm_addresses Char"/>
    <w:link w:val="icsmaddresses"/>
    <w:qFormat/>
    <w:rPr>
      <w:rFonts w:ascii="Times New Roman" w:eastAsia="Times New Roman" w:hAnsi="Times New Roman"/>
      <w:i/>
      <w:sz w:val="16"/>
      <w:lang w:val="id-ID"/>
    </w:rPr>
  </w:style>
  <w:style w:type="character" w:customStyle="1" w:styleId="AuthorAfiliationChar">
    <w:name w:val="Author Afiliation Char"/>
    <w:link w:val="AuthorAfiliation"/>
    <w:qFormat/>
    <w:rPr>
      <w:rFonts w:ascii="Times New Roman" w:eastAsia="Times New Roman" w:hAnsi="Times New Roman"/>
      <w:i/>
      <w:sz w:val="16"/>
      <w:lang w:val="id-ID"/>
    </w:rPr>
  </w:style>
  <w:style w:type="character" w:customStyle="1" w:styleId="Heading3Char">
    <w:name w:val="Heading 3 Char"/>
    <w:link w:val="Heading3"/>
    <w:uiPriority w:val="9"/>
    <w:qFormat/>
    <w:rPr>
      <w:rFonts w:ascii="Times New Roman" w:eastAsia="Times New Roman" w:hAnsi="Times New Roman"/>
      <w:bCs/>
      <w:i/>
      <w:lang w:val="id-ID" w:eastAsia="zh-CN"/>
    </w:rPr>
  </w:style>
  <w:style w:type="paragraph" w:customStyle="1" w:styleId="TableHeading">
    <w:name w:val="Table Heading"/>
    <w:basedOn w:val="Normal"/>
    <w:link w:val="TableHeadingChar"/>
    <w:qFormat/>
    <w:pPr>
      <w:ind w:firstLine="0"/>
      <w:jc w:val="center"/>
    </w:pPr>
    <w:rPr>
      <w:smallCaps/>
      <w:sz w:val="16"/>
      <w:lang w:val="zh-CN" w:eastAsia="zh-CN"/>
    </w:rPr>
  </w:style>
  <w:style w:type="character" w:customStyle="1" w:styleId="Heading4Char">
    <w:name w:val="Heading 4 Char"/>
    <w:link w:val="Heading4"/>
    <w:uiPriority w:val="9"/>
    <w:qFormat/>
    <w:rPr>
      <w:rFonts w:ascii="Times New Roman" w:hAnsi="Times New Roman"/>
      <w:i/>
      <w:lang w:val="en-AU" w:eastAsia="zh-CN"/>
    </w:rPr>
  </w:style>
  <w:style w:type="character" w:customStyle="1" w:styleId="TableHeadingChar">
    <w:name w:val="Table Heading Char"/>
    <w:link w:val="TableHeading"/>
    <w:qFormat/>
    <w:rPr>
      <w:rFonts w:ascii="Times New Roman" w:eastAsia="Times New Roman" w:hAnsi="Times New Roman"/>
      <w:smallCaps/>
      <w:sz w:val="16"/>
    </w:rPr>
  </w:style>
  <w:style w:type="paragraph" w:customStyle="1" w:styleId="FigureHeading">
    <w:name w:val="Figure Heading"/>
    <w:basedOn w:val="Text"/>
    <w:link w:val="FigureHeadingChar"/>
    <w:qFormat/>
    <w:pPr>
      <w:ind w:firstLine="0"/>
      <w:jc w:val="center"/>
    </w:pPr>
    <w:rPr>
      <w:sz w:val="16"/>
      <w:szCs w:val="16"/>
    </w:rPr>
  </w:style>
  <w:style w:type="character" w:customStyle="1" w:styleId="atn">
    <w:name w:val="atn"/>
    <w:qFormat/>
  </w:style>
  <w:style w:type="character" w:customStyle="1" w:styleId="TextChar">
    <w:name w:val="Text Char"/>
    <w:link w:val="Text"/>
    <w:qFormat/>
    <w:rPr>
      <w:rFonts w:ascii="Times New Roman" w:eastAsia="Times New Roman" w:hAnsi="Times New Roman"/>
    </w:rPr>
  </w:style>
  <w:style w:type="character" w:customStyle="1" w:styleId="FigureHeadingChar">
    <w:name w:val="Figure Heading Char"/>
    <w:link w:val="FigureHeading"/>
    <w:qFormat/>
    <w:rPr>
      <w:rFonts w:ascii="Times New Roman" w:eastAsia="Times New Roman" w:hAnsi="Times New Roman"/>
      <w:sz w:val="16"/>
      <w:szCs w:val="16"/>
    </w:rPr>
  </w:style>
  <w:style w:type="paragraph" w:customStyle="1" w:styleId="IEEEHeading2">
    <w:name w:val="IEEE Heading 2"/>
    <w:basedOn w:val="Normal"/>
    <w:next w:val="IEEEParagraph"/>
    <w:qFormat/>
    <w:pPr>
      <w:numPr>
        <w:numId w:val="7"/>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qFormat/>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qFormat/>
    <w:pPr>
      <w:numPr>
        <w:numId w:val="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qFormat/>
    <w:rPr>
      <w:rFonts w:ascii="Times New Roman" w:eastAsia="SimSun" w:hAnsi="Times New Roman"/>
      <w:szCs w:val="24"/>
      <w:lang w:val="en-AU" w:eastAsia="zh-CN"/>
    </w:rPr>
  </w:style>
  <w:style w:type="paragraph" w:customStyle="1" w:styleId="IEEEReferenceItem">
    <w:name w:val="IEEE Reference Item"/>
    <w:basedOn w:val="Normal"/>
    <w:qFormat/>
    <w:pPr>
      <w:tabs>
        <w:tab w:val="left" w:pos="432"/>
      </w:tabs>
      <w:adjustRightInd w:val="0"/>
      <w:snapToGrid w:val="0"/>
      <w:ind w:left="432" w:hanging="432"/>
    </w:pPr>
    <w:rPr>
      <w:rFonts w:eastAsia="SimSun"/>
      <w:sz w:val="16"/>
      <w:szCs w:val="24"/>
      <w:lang w:val="en-US" w:eastAsia="zh-CN"/>
    </w:rPr>
  </w:style>
  <w:style w:type="character" w:customStyle="1" w:styleId="FootnoteTextChar">
    <w:name w:val="Footnote Text Char"/>
    <w:link w:val="FootnoteText"/>
    <w:uiPriority w:val="99"/>
    <w:semiHidden/>
    <w:qFormat/>
    <w:rPr>
      <w:rFonts w:ascii="Times New Roman" w:eastAsia="Times New Roman" w:hAnsi="Times New Roman"/>
      <w:lang w:val="id-ID"/>
    </w:rPr>
  </w:style>
  <w:style w:type="character" w:customStyle="1" w:styleId="BodyTextIndentChar">
    <w:name w:val="Body Text Indent Char"/>
    <w:link w:val="BodyTextIndent"/>
    <w:qFormat/>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Pr>
      <w:i/>
    </w:rPr>
  </w:style>
  <w:style w:type="paragraph" w:customStyle="1" w:styleId="IEEEAbtract">
    <w:name w:val="IEEE Abtract"/>
    <w:basedOn w:val="Normal"/>
    <w:next w:val="Normal"/>
    <w:link w:val="IEEEAbtractChar"/>
    <w:qFormat/>
    <w:pPr>
      <w:adjustRightInd w:val="0"/>
      <w:snapToGrid w:val="0"/>
      <w:ind w:firstLine="0"/>
    </w:pPr>
    <w:rPr>
      <w:rFonts w:eastAsia="SimSun"/>
      <w:b/>
      <w:sz w:val="18"/>
      <w:szCs w:val="24"/>
      <w:lang w:val="en-GB" w:eastAsia="en-GB"/>
    </w:rPr>
  </w:style>
  <w:style w:type="character" w:customStyle="1" w:styleId="IEEEAbstractHeadingChar">
    <w:name w:val="IEEE Abstract Heading Char"/>
    <w:link w:val="IEEEAbstractHeading"/>
    <w:rPr>
      <w:rFonts w:ascii="Times New Roman" w:eastAsia="SimSun" w:hAnsi="Times New Roman"/>
      <w:b/>
      <w:i/>
      <w:sz w:val="18"/>
      <w:szCs w:val="24"/>
      <w:lang w:val="en-GB" w:eastAsia="en-GB"/>
    </w:rPr>
  </w:style>
  <w:style w:type="character" w:customStyle="1" w:styleId="IEEEAbtractChar">
    <w:name w:val="IEEE Abtract Char"/>
    <w:link w:val="IEEEAbtract"/>
    <w:rPr>
      <w:rFonts w:ascii="Times New Roman" w:eastAsia="SimSun" w:hAnsi="Times New Roman"/>
      <w:b/>
      <w:sz w:val="18"/>
      <w:szCs w:val="24"/>
      <w:lang w:val="en-GB" w:eastAsia="en-GB"/>
    </w:rPr>
  </w:style>
  <w:style w:type="paragraph" w:customStyle="1" w:styleId="icsmabstract">
    <w:name w:val="icsm_abstract"/>
    <w:basedOn w:val="Normal"/>
    <w:pPr>
      <w:spacing w:after="220"/>
      <w:ind w:firstLine="240"/>
    </w:pPr>
    <w:rPr>
      <w:sz w:val="18"/>
      <w:lang w:val="en-GB"/>
    </w:rPr>
  </w:style>
  <w:style w:type="character" w:customStyle="1" w:styleId="st">
    <w:name w:val="st"/>
  </w:style>
  <w:style w:type="character" w:styleId="PlaceholderText">
    <w:name w:val="Placeholder Text"/>
    <w:uiPriority w:val="99"/>
    <w:semiHidden/>
    <w:rPr>
      <w:color w:val="808080"/>
    </w:rPr>
  </w:style>
  <w:style w:type="character" w:customStyle="1" w:styleId="SubtleEmphasis1">
    <w:name w:val="Subtle Emphasis1"/>
    <w:uiPriority w:val="19"/>
    <w:qFormat/>
    <w:rPr>
      <w:i/>
      <w:iCs/>
      <w:color w:val="808080"/>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lang w:val="id-ID"/>
    </w:rPr>
  </w:style>
  <w:style w:type="character" w:customStyle="1" w:styleId="BodyTextChar">
    <w:name w:val="Body Text Char"/>
    <w:link w:val="BodyText"/>
    <w:uiPriority w:val="99"/>
    <w:rPr>
      <w:rFonts w:ascii="Times New Roman" w:eastAsia="Times New Roman" w:hAnsi="Times New Roman"/>
      <w:lang w:val="id-ID"/>
    </w:rPr>
  </w:style>
  <w:style w:type="paragraph" w:customStyle="1" w:styleId="figurecaption">
    <w:name w:val="figure caption"/>
    <w:pPr>
      <w:numPr>
        <w:numId w:val="9"/>
      </w:numPr>
      <w:spacing w:before="80" w:after="200"/>
      <w:jc w:val="center"/>
    </w:pPr>
    <w:rPr>
      <w:rFonts w:ascii="Times New Roman" w:eastAsia="SimSun" w:hAnsi="Times New Roman"/>
      <w:sz w:val="16"/>
      <w:szCs w:val="16"/>
      <w:lang w:val="en-US" w:eastAsia="en-US"/>
    </w:rPr>
  </w:style>
  <w:style w:type="paragraph" w:customStyle="1" w:styleId="ASSAFirstParRegular">
    <w:name w:val="ASSA First Par. Regular"/>
    <w:basedOn w:val="Normal"/>
    <w:link w:val="ASSAFirstParRegular0"/>
    <w:qFormat/>
    <w:pPr>
      <w:ind w:firstLine="0"/>
    </w:pPr>
    <w:rPr>
      <w:rFonts w:eastAsia="SimSun"/>
      <w:sz w:val="24"/>
      <w:szCs w:val="24"/>
      <w:lang w:val="en-US" w:eastAsia="zh-CN"/>
    </w:rPr>
  </w:style>
  <w:style w:type="character" w:customStyle="1" w:styleId="ASSAFirstParRegular0">
    <w:name w:val="ASSA First Par. Regular Знак"/>
    <w:link w:val="ASSAFirstParRegular"/>
    <w:rPr>
      <w:rFonts w:ascii="Times New Roman" w:eastAsia="SimSun" w:hAnsi="Times New Roman"/>
      <w:sz w:val="24"/>
      <w:szCs w:val="24"/>
      <w:lang w:eastAsia="zh-CN"/>
    </w:rPr>
  </w:style>
  <w:style w:type="paragraph" w:customStyle="1" w:styleId="MJEE-refrences">
    <w:name w:val="MJEE-refrences"/>
    <w:basedOn w:val="Normal"/>
    <w:pPr>
      <w:widowControl w:val="0"/>
      <w:numPr>
        <w:numId w:val="10"/>
      </w:numPr>
    </w:pPr>
    <w:rPr>
      <w:sz w:val="18"/>
      <w:szCs w:val="18"/>
      <w:lang w:val="en-US"/>
    </w:rPr>
  </w:style>
  <w:style w:type="character" w:customStyle="1" w:styleId="CommentTextChar">
    <w:name w:val="Comment Text Char"/>
    <w:link w:val="CommentText"/>
    <w:uiPriority w:val="99"/>
    <w:semiHidden/>
    <w:rPr>
      <w:rFonts w:ascii="Times New Roman" w:eastAsia="Times New Roman" w:hAnsi="Times New Roman"/>
      <w:lang w:val="id-ID" w:eastAsia="en-US"/>
    </w:rPr>
  </w:style>
  <w:style w:type="character" w:customStyle="1" w:styleId="CommentSubjectChar">
    <w:name w:val="Comment Subject Char"/>
    <w:link w:val="CommentSubject"/>
    <w:uiPriority w:val="99"/>
    <w:semiHidden/>
    <w:rPr>
      <w:rFonts w:ascii="Times New Roman" w:eastAsia="Times New Roman" w:hAnsi="Times New Roman"/>
      <w:b/>
      <w:bCs/>
      <w:lang w:val="id-ID" w:eastAsia="en-US"/>
    </w:rPr>
  </w:style>
  <w:style w:type="paragraph" w:customStyle="1" w:styleId="Revision1">
    <w:name w:val="Revision1"/>
    <w:hidden/>
    <w:uiPriority w:val="99"/>
    <w:semiHidden/>
    <w:rPr>
      <w:rFonts w:ascii="Times New Roman" w:eastAsia="Times New Roman" w:hAnsi="Times New Roman"/>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484D6-DDBE-4C4F-A0EC-77DF83B3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 team</dc:creator>
  <cp:lastModifiedBy>HP</cp:lastModifiedBy>
  <cp:revision>30</cp:revision>
  <cp:lastPrinted>2021-08-31T02:39:00Z</cp:lastPrinted>
  <dcterms:created xsi:type="dcterms:W3CDTF">2021-08-09T10:14:00Z</dcterms:created>
  <dcterms:modified xsi:type="dcterms:W3CDTF">2021-08-31T02:39:00Z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