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631" w:rsidRPr="009E348A" w:rsidRDefault="00155631" w:rsidP="00155631">
      <w:pPr>
        <w:pStyle w:val="Heading1"/>
        <w:spacing w:before="0" w:after="120" w:line="360" w:lineRule="auto"/>
        <w:jc w:val="center"/>
        <w:rPr>
          <w:sz w:val="36"/>
          <w:szCs w:val="36"/>
        </w:rPr>
      </w:pPr>
      <w:r w:rsidRPr="009E348A">
        <w:rPr>
          <w:rFonts w:hint="eastAsia"/>
          <w:sz w:val="36"/>
          <w:szCs w:val="36"/>
        </w:rPr>
        <w:t>Author</w:t>
      </w:r>
      <w:r w:rsidR="007E1A15">
        <w:rPr>
          <w:sz w:val="36"/>
          <w:szCs w:val="36"/>
        </w:rPr>
        <w:t>’</w:t>
      </w:r>
      <w:r w:rsidRPr="009E348A">
        <w:rPr>
          <w:rFonts w:hint="eastAsia"/>
          <w:sz w:val="36"/>
          <w:szCs w:val="36"/>
        </w:rPr>
        <w:t>s Response to the Review Comments</w:t>
      </w:r>
    </w:p>
    <w:p w:rsidR="00155631" w:rsidRPr="00155631" w:rsidRDefault="00155631" w:rsidP="00155631">
      <w:pPr>
        <w:tabs>
          <w:tab w:val="left" w:pos="1418"/>
          <w:tab w:val="left" w:pos="1701"/>
        </w:tabs>
        <w:spacing w:line="360" w:lineRule="auto"/>
        <w:ind w:left="1680" w:hanging="1680"/>
        <w:rPr>
          <w:b/>
          <w:i/>
          <w:sz w:val="24"/>
        </w:rPr>
      </w:pPr>
    </w:p>
    <w:p w:rsidR="00155631" w:rsidRPr="00155631" w:rsidRDefault="00155631" w:rsidP="00155631">
      <w:pPr>
        <w:tabs>
          <w:tab w:val="left" w:pos="1418"/>
          <w:tab w:val="left" w:pos="1701"/>
        </w:tabs>
        <w:spacing w:line="360" w:lineRule="auto"/>
        <w:ind w:left="1680" w:hanging="1680"/>
        <w:rPr>
          <w:b/>
          <w:sz w:val="24"/>
        </w:rPr>
      </w:pPr>
      <w:r w:rsidRPr="00155631">
        <w:rPr>
          <w:b/>
          <w:i/>
          <w:sz w:val="24"/>
        </w:rPr>
        <w:t>Journal</w:t>
      </w:r>
      <w:r w:rsidRPr="00155631">
        <w:rPr>
          <w:b/>
          <w:i/>
          <w:sz w:val="24"/>
        </w:rPr>
        <w:tab/>
      </w:r>
      <w:r w:rsidRPr="00155631">
        <w:rPr>
          <w:rFonts w:hint="eastAsia"/>
          <w:b/>
          <w:sz w:val="24"/>
        </w:rPr>
        <w:t>:</w:t>
      </w:r>
      <w:r w:rsidRPr="00155631">
        <w:rPr>
          <w:b/>
          <w:sz w:val="24"/>
        </w:rPr>
        <w:tab/>
      </w:r>
      <w:proofErr w:type="spellStart"/>
      <w:r w:rsidRPr="00155631">
        <w:rPr>
          <w:b/>
          <w:sz w:val="24"/>
        </w:rPr>
        <w:t>Jurnal</w:t>
      </w:r>
      <w:proofErr w:type="spellEnd"/>
      <w:r w:rsidRPr="00155631">
        <w:rPr>
          <w:b/>
          <w:sz w:val="24"/>
        </w:rPr>
        <w:t xml:space="preserve"> </w:t>
      </w:r>
      <w:proofErr w:type="spellStart"/>
      <w:r w:rsidRPr="00155631">
        <w:rPr>
          <w:b/>
          <w:sz w:val="24"/>
        </w:rPr>
        <w:t>Elektronika</w:t>
      </w:r>
      <w:proofErr w:type="spellEnd"/>
      <w:r w:rsidRPr="00155631">
        <w:rPr>
          <w:b/>
          <w:sz w:val="24"/>
        </w:rPr>
        <w:t xml:space="preserve"> </w:t>
      </w:r>
      <w:proofErr w:type="spellStart"/>
      <w:r w:rsidRPr="00155631">
        <w:rPr>
          <w:b/>
          <w:sz w:val="24"/>
        </w:rPr>
        <w:t>dan</w:t>
      </w:r>
      <w:proofErr w:type="spellEnd"/>
      <w:r w:rsidRPr="00155631">
        <w:rPr>
          <w:b/>
          <w:sz w:val="24"/>
        </w:rPr>
        <w:t xml:space="preserve"> Telekomunikasi</w:t>
      </w:r>
      <w:r w:rsidRPr="00155631">
        <w:rPr>
          <w:b/>
          <w:sz w:val="24"/>
        </w:rPr>
        <w:tab/>
      </w:r>
    </w:p>
    <w:p w:rsidR="00317396" w:rsidRDefault="00155631" w:rsidP="00317396">
      <w:pPr>
        <w:pStyle w:val="Title"/>
        <w:spacing w:after="0"/>
        <w:jc w:val="both"/>
        <w:rPr>
          <w:rFonts w:eastAsia="Calibri"/>
          <w:color w:val="000000"/>
          <w:sz w:val="24"/>
          <w:szCs w:val="24"/>
        </w:rPr>
      </w:pPr>
      <w:r w:rsidRPr="00155631">
        <w:rPr>
          <w:rFonts w:hint="eastAsia"/>
          <w:i/>
          <w:sz w:val="24"/>
        </w:rPr>
        <w:t>Title of Paper</w:t>
      </w:r>
      <w:r w:rsidRPr="00155631">
        <w:rPr>
          <w:i/>
          <w:sz w:val="24"/>
        </w:rPr>
        <w:tab/>
      </w:r>
      <w:r w:rsidRPr="00155631">
        <w:rPr>
          <w:rFonts w:hint="eastAsia"/>
          <w:sz w:val="24"/>
        </w:rPr>
        <w:t>:</w:t>
      </w:r>
      <w:r w:rsidR="00317396">
        <w:rPr>
          <w:sz w:val="24"/>
        </w:rPr>
        <w:t xml:space="preserve">  </w:t>
      </w:r>
      <w:r w:rsidR="00317396" w:rsidRPr="00317396">
        <w:rPr>
          <w:rFonts w:eastAsia="Calibri"/>
          <w:color w:val="000000"/>
          <w:sz w:val="24"/>
          <w:szCs w:val="24"/>
        </w:rPr>
        <w:t xml:space="preserve">Comparison Study of Time Synchronization in NC-OFDM Systems </w:t>
      </w:r>
    </w:p>
    <w:p w:rsidR="00317396" w:rsidRPr="00610780" w:rsidRDefault="00317396" w:rsidP="00317396">
      <w:pPr>
        <w:pStyle w:val="Title"/>
        <w:spacing w:after="0"/>
        <w:jc w:val="both"/>
      </w:pPr>
      <w:r>
        <w:rPr>
          <w:rFonts w:eastAsia="Calibri"/>
          <w:color w:val="000000"/>
          <w:sz w:val="24"/>
          <w:szCs w:val="24"/>
        </w:rPr>
        <w:t xml:space="preserve">                           </w:t>
      </w:r>
      <w:r w:rsidRPr="00317396">
        <w:rPr>
          <w:rFonts w:eastAsia="Calibri"/>
          <w:color w:val="000000"/>
          <w:sz w:val="24"/>
          <w:szCs w:val="24"/>
        </w:rPr>
        <w:t>Based on Symmetric Correlator</w:t>
      </w:r>
    </w:p>
    <w:p w:rsidR="00155631" w:rsidRPr="00317396" w:rsidRDefault="00155631" w:rsidP="00155631">
      <w:pPr>
        <w:tabs>
          <w:tab w:val="left" w:pos="1418"/>
          <w:tab w:val="left" w:pos="1701"/>
        </w:tabs>
        <w:spacing w:line="360" w:lineRule="auto"/>
        <w:ind w:left="1680" w:hanging="1680"/>
        <w:rPr>
          <w:sz w:val="24"/>
          <w:lang w:val="id-ID"/>
        </w:rPr>
      </w:pPr>
    </w:p>
    <w:p w:rsidR="00155631" w:rsidRDefault="00155631" w:rsidP="00155631">
      <w:pPr>
        <w:spacing w:line="360" w:lineRule="auto"/>
        <w:ind w:left="284" w:hanging="284"/>
        <w:rPr>
          <w:sz w:val="24"/>
        </w:rPr>
      </w:pPr>
    </w:p>
    <w:p w:rsidR="00155631" w:rsidRDefault="00155631" w:rsidP="00155631">
      <w:pPr>
        <w:spacing w:line="360" w:lineRule="auto"/>
        <w:rPr>
          <w:sz w:val="24"/>
        </w:rPr>
      </w:pPr>
      <w:r>
        <w:rPr>
          <w:rFonts w:hint="eastAsia"/>
          <w:sz w:val="24"/>
        </w:rPr>
        <w:t xml:space="preserve">We </w:t>
      </w:r>
      <w:r w:rsidRPr="007B555D">
        <w:rPr>
          <w:sz w:val="24"/>
        </w:rPr>
        <w:t xml:space="preserve">appreciate the </w:t>
      </w:r>
      <w:r>
        <w:rPr>
          <w:rFonts w:hint="eastAsia"/>
          <w:sz w:val="24"/>
        </w:rPr>
        <w:t xml:space="preserve">time and efforts </w:t>
      </w:r>
      <w:r>
        <w:rPr>
          <w:sz w:val="24"/>
        </w:rPr>
        <w:t>by</w:t>
      </w:r>
      <w:r>
        <w:rPr>
          <w:rFonts w:hint="eastAsia"/>
          <w:sz w:val="24"/>
        </w:rPr>
        <w:t xml:space="preserve"> </w:t>
      </w:r>
      <w:r>
        <w:rPr>
          <w:sz w:val="24"/>
        </w:rPr>
        <w:t xml:space="preserve">the </w:t>
      </w:r>
      <w:r>
        <w:rPr>
          <w:rFonts w:hint="eastAsia"/>
          <w:sz w:val="24"/>
        </w:rPr>
        <w:t xml:space="preserve">editor </w:t>
      </w:r>
      <w:r>
        <w:rPr>
          <w:sz w:val="24"/>
        </w:rPr>
        <w:t xml:space="preserve">and referees </w:t>
      </w:r>
      <w:r>
        <w:rPr>
          <w:rFonts w:hint="eastAsia"/>
          <w:sz w:val="24"/>
        </w:rPr>
        <w:t xml:space="preserve">in </w:t>
      </w:r>
      <w:r>
        <w:rPr>
          <w:sz w:val="24"/>
        </w:rPr>
        <w:t>reviewing</w:t>
      </w:r>
      <w:r>
        <w:rPr>
          <w:rFonts w:hint="eastAsia"/>
          <w:sz w:val="24"/>
        </w:rPr>
        <w:t xml:space="preserve"> </w:t>
      </w:r>
      <w:r>
        <w:rPr>
          <w:sz w:val="24"/>
        </w:rPr>
        <w:t>this manuscript</w:t>
      </w:r>
      <w:r>
        <w:rPr>
          <w:rFonts w:hint="eastAsia"/>
          <w:sz w:val="24"/>
        </w:rPr>
        <w:t xml:space="preserve">. We have </w:t>
      </w:r>
      <w:r>
        <w:rPr>
          <w:sz w:val="24"/>
        </w:rPr>
        <w:t>addressed all issues indicated in the review report, and</w:t>
      </w:r>
      <w:r>
        <w:rPr>
          <w:rFonts w:hint="eastAsia"/>
          <w:sz w:val="24"/>
        </w:rPr>
        <w:t xml:space="preserve"> believe</w:t>
      </w:r>
      <w:r>
        <w:rPr>
          <w:sz w:val="24"/>
        </w:rPr>
        <w:t>d</w:t>
      </w:r>
      <w:r>
        <w:rPr>
          <w:rFonts w:hint="eastAsia"/>
          <w:sz w:val="24"/>
        </w:rPr>
        <w:t xml:space="preserve"> that </w:t>
      </w:r>
      <w:r>
        <w:rPr>
          <w:sz w:val="24"/>
        </w:rPr>
        <w:t>the revised version</w:t>
      </w:r>
      <w:r>
        <w:rPr>
          <w:rFonts w:hint="eastAsia"/>
          <w:sz w:val="24"/>
        </w:rPr>
        <w:t xml:space="preserve"> can meet the </w:t>
      </w:r>
      <w:r>
        <w:rPr>
          <w:sz w:val="24"/>
        </w:rPr>
        <w:t>j</w:t>
      </w:r>
      <w:r>
        <w:rPr>
          <w:rFonts w:hint="eastAsia"/>
          <w:sz w:val="24"/>
        </w:rPr>
        <w:t xml:space="preserve">ournal </w:t>
      </w:r>
      <w:r>
        <w:rPr>
          <w:sz w:val="24"/>
        </w:rPr>
        <w:t xml:space="preserve">publication </w:t>
      </w:r>
      <w:r>
        <w:rPr>
          <w:rFonts w:hint="eastAsia"/>
          <w:sz w:val="24"/>
        </w:rPr>
        <w:t>requirements.</w:t>
      </w:r>
      <w:r>
        <w:rPr>
          <w:sz w:val="24"/>
        </w:rPr>
        <w:t xml:space="preserve"> We have included the line numbers in the revised manuscript to help the reviewers identify our changes.</w:t>
      </w:r>
    </w:p>
    <w:p w:rsidR="00B33464" w:rsidRPr="00B33464" w:rsidRDefault="00B33464" w:rsidP="00155631">
      <w:pPr>
        <w:spacing w:line="360" w:lineRule="auto"/>
        <w:rPr>
          <w:sz w:val="24"/>
          <w:lang w:val="id-ID"/>
        </w:rPr>
      </w:pPr>
      <w:bookmarkStart w:id="0" w:name="_GoBack"/>
      <w:bookmarkEnd w:id="0"/>
    </w:p>
    <w:tbl>
      <w:tblPr>
        <w:tblStyle w:val="TableGrid"/>
        <w:tblW w:w="9322" w:type="dxa"/>
        <w:tblLayout w:type="fixed"/>
        <w:tblLook w:val="04A0" w:firstRow="1" w:lastRow="0" w:firstColumn="1" w:lastColumn="0" w:noHBand="0" w:noVBand="1"/>
      </w:tblPr>
      <w:tblGrid>
        <w:gridCol w:w="3936"/>
        <w:gridCol w:w="3543"/>
        <w:gridCol w:w="1843"/>
      </w:tblGrid>
      <w:tr w:rsidR="00155631" w:rsidRPr="001118F0" w:rsidTr="00012C96">
        <w:trPr>
          <w:tblHeader/>
        </w:trPr>
        <w:tc>
          <w:tcPr>
            <w:tcW w:w="3936" w:type="dxa"/>
          </w:tcPr>
          <w:p w:rsidR="00155631" w:rsidRPr="001118F0" w:rsidRDefault="00155631" w:rsidP="00034DBB">
            <w:pPr>
              <w:tabs>
                <w:tab w:val="left" w:pos="2325"/>
              </w:tabs>
              <w:jc w:val="center"/>
              <w:rPr>
                <w:b/>
                <w:sz w:val="24"/>
              </w:rPr>
            </w:pPr>
            <w:r w:rsidRPr="001118F0">
              <w:rPr>
                <w:b/>
                <w:sz w:val="24"/>
              </w:rPr>
              <w:t>Comment</w:t>
            </w:r>
          </w:p>
        </w:tc>
        <w:tc>
          <w:tcPr>
            <w:tcW w:w="3543" w:type="dxa"/>
          </w:tcPr>
          <w:p w:rsidR="00155631" w:rsidRPr="001118F0" w:rsidRDefault="00155631" w:rsidP="00034DBB">
            <w:pPr>
              <w:jc w:val="center"/>
              <w:rPr>
                <w:b/>
                <w:sz w:val="24"/>
              </w:rPr>
            </w:pPr>
            <w:r w:rsidRPr="001118F0">
              <w:rPr>
                <w:b/>
                <w:sz w:val="24"/>
              </w:rPr>
              <w:t>Response</w:t>
            </w:r>
          </w:p>
        </w:tc>
        <w:tc>
          <w:tcPr>
            <w:tcW w:w="1843" w:type="dxa"/>
          </w:tcPr>
          <w:p w:rsidR="00155631" w:rsidRPr="001118F0" w:rsidRDefault="00155631" w:rsidP="00034DBB">
            <w:pPr>
              <w:jc w:val="center"/>
              <w:rPr>
                <w:b/>
                <w:sz w:val="24"/>
              </w:rPr>
            </w:pPr>
            <w:r w:rsidRPr="001118F0">
              <w:rPr>
                <w:b/>
                <w:sz w:val="24"/>
              </w:rPr>
              <w:t>Location of Response in Revised Manuscript</w:t>
            </w:r>
          </w:p>
        </w:tc>
      </w:tr>
      <w:tr w:rsidR="00155631" w:rsidRPr="001118F0" w:rsidTr="00012C96">
        <w:tc>
          <w:tcPr>
            <w:tcW w:w="3936" w:type="dxa"/>
            <w:shd w:val="clear" w:color="auto" w:fill="A6A6A6" w:themeFill="background1" w:themeFillShade="A6"/>
          </w:tcPr>
          <w:p w:rsidR="00155631" w:rsidRPr="001118F0" w:rsidRDefault="006D27F8" w:rsidP="0004519E">
            <w:pPr>
              <w:rPr>
                <w:b/>
                <w:sz w:val="24"/>
              </w:rPr>
            </w:pPr>
            <w:r>
              <w:rPr>
                <w:b/>
                <w:sz w:val="24"/>
              </w:rPr>
              <w:t xml:space="preserve">REVIEWER </w:t>
            </w:r>
            <w:r>
              <w:rPr>
                <w:b/>
                <w:sz w:val="24"/>
                <w:lang w:val="id-ID"/>
              </w:rPr>
              <w:t>C</w:t>
            </w:r>
            <w:r w:rsidRPr="001118F0">
              <w:rPr>
                <w:b/>
                <w:sz w:val="24"/>
              </w:rPr>
              <w:t xml:space="preserve"> COMMENTS</w:t>
            </w:r>
          </w:p>
        </w:tc>
        <w:tc>
          <w:tcPr>
            <w:tcW w:w="3543" w:type="dxa"/>
            <w:shd w:val="clear" w:color="auto" w:fill="A6A6A6" w:themeFill="background1" w:themeFillShade="A6"/>
          </w:tcPr>
          <w:p w:rsidR="00155631" w:rsidRPr="001118F0" w:rsidRDefault="00155631" w:rsidP="0004519E">
            <w:pPr>
              <w:rPr>
                <w:b/>
                <w:sz w:val="24"/>
              </w:rPr>
            </w:pPr>
          </w:p>
        </w:tc>
        <w:tc>
          <w:tcPr>
            <w:tcW w:w="1843" w:type="dxa"/>
            <w:shd w:val="clear" w:color="auto" w:fill="A6A6A6" w:themeFill="background1" w:themeFillShade="A6"/>
          </w:tcPr>
          <w:p w:rsidR="00155631" w:rsidRPr="001118F0" w:rsidRDefault="00155631" w:rsidP="0004519E">
            <w:pPr>
              <w:rPr>
                <w:b/>
                <w:sz w:val="24"/>
              </w:rPr>
            </w:pPr>
          </w:p>
        </w:tc>
      </w:tr>
      <w:tr w:rsidR="007A78F0" w:rsidRPr="001118F0" w:rsidTr="00012C96">
        <w:tc>
          <w:tcPr>
            <w:tcW w:w="3936" w:type="dxa"/>
          </w:tcPr>
          <w:p w:rsidR="007A78F0" w:rsidRPr="00723930" w:rsidRDefault="00C87AB7" w:rsidP="00C87AB7">
            <w:pPr>
              <w:rPr>
                <w:b/>
                <w:sz w:val="24"/>
              </w:rPr>
            </w:pPr>
            <w:r w:rsidRPr="00723930">
              <w:rPr>
                <w:sz w:val="24"/>
              </w:rPr>
              <w:t>Authors can provide previous research on GLRT method/ Iterative</w:t>
            </w:r>
            <w:r w:rsidRPr="00723930">
              <w:rPr>
                <w:sz w:val="24"/>
                <w:lang w:val="id-ID"/>
              </w:rPr>
              <w:t xml:space="preserve"> </w:t>
            </w:r>
            <w:r w:rsidRPr="00723930">
              <w:rPr>
                <w:sz w:val="24"/>
              </w:rPr>
              <w:t>Normalization method at introduction section, as a background why these</w:t>
            </w:r>
            <w:r w:rsidRPr="00723930">
              <w:rPr>
                <w:sz w:val="24"/>
                <w:lang w:val="id-ID"/>
              </w:rPr>
              <w:t xml:space="preserve"> </w:t>
            </w:r>
            <w:r w:rsidRPr="00723930">
              <w:rPr>
                <w:sz w:val="24"/>
              </w:rPr>
              <w:t>methods are used at section III</w:t>
            </w:r>
          </w:p>
        </w:tc>
        <w:tc>
          <w:tcPr>
            <w:tcW w:w="3543" w:type="dxa"/>
          </w:tcPr>
          <w:p w:rsidR="001D303F" w:rsidRPr="00723930" w:rsidRDefault="001D303F" w:rsidP="00137EB9">
            <w:pPr>
              <w:rPr>
                <w:sz w:val="24"/>
                <w:lang w:val="id-ID"/>
              </w:rPr>
            </w:pPr>
            <w:r w:rsidRPr="00723930">
              <w:rPr>
                <w:rStyle w:val="tlid-translation"/>
                <w:sz w:val="24"/>
                <w:lang w:val="id-ID"/>
              </w:rPr>
              <w:t xml:space="preserve">We </w:t>
            </w:r>
            <w:r w:rsidRPr="00723930">
              <w:rPr>
                <w:sz w:val="24"/>
              </w:rPr>
              <w:t>provide previous research on GLRT method/ Iterative</w:t>
            </w:r>
            <w:r w:rsidRPr="00723930">
              <w:rPr>
                <w:sz w:val="24"/>
                <w:lang w:val="id-ID"/>
              </w:rPr>
              <w:t xml:space="preserve"> </w:t>
            </w:r>
            <w:r w:rsidRPr="00723930">
              <w:rPr>
                <w:sz w:val="24"/>
              </w:rPr>
              <w:t>Normalization method at introduction section</w:t>
            </w:r>
            <w:r w:rsidRPr="00723930">
              <w:rPr>
                <w:sz w:val="24"/>
                <w:lang w:val="id-ID"/>
              </w:rPr>
              <w:t xml:space="preserve"> as follows:</w:t>
            </w:r>
          </w:p>
          <w:p w:rsidR="003A687D" w:rsidRPr="00723930" w:rsidRDefault="003A687D" w:rsidP="00137EB9">
            <w:pPr>
              <w:rPr>
                <w:sz w:val="24"/>
                <w:lang w:val="id-ID"/>
              </w:rPr>
            </w:pPr>
          </w:p>
          <w:p w:rsidR="007A78F0" w:rsidRPr="00723930" w:rsidRDefault="003A687D" w:rsidP="00D87C7E">
            <w:pPr>
              <w:rPr>
                <w:sz w:val="24"/>
                <w:lang w:val="id-ID"/>
              </w:rPr>
            </w:pPr>
            <w:r w:rsidRPr="00723930">
              <w:rPr>
                <w:rStyle w:val="tlid-translation"/>
                <w:sz w:val="24"/>
                <w:lang w:val="id-ID"/>
              </w:rPr>
              <w:t>“</w:t>
            </w:r>
            <w:r w:rsidR="001D303F" w:rsidRPr="00723930">
              <w:rPr>
                <w:rStyle w:val="tlid-translation"/>
                <w:sz w:val="24"/>
              </w:rPr>
              <w:t>I</w:t>
            </w:r>
            <w:r w:rsidR="001D303F" w:rsidRPr="00723930">
              <w:rPr>
                <w:rStyle w:val="tlid-translation"/>
                <w:sz w:val="24"/>
                <w:lang w:val="en"/>
              </w:rPr>
              <w:t xml:space="preserve">n [8] improvements were made to the synchronization technique based on symmetric </w:t>
            </w:r>
            <w:proofErr w:type="spellStart"/>
            <w:r w:rsidR="001D303F" w:rsidRPr="00723930">
              <w:rPr>
                <w:rStyle w:val="tlid-translation"/>
                <w:sz w:val="24"/>
                <w:lang w:val="en"/>
              </w:rPr>
              <w:t>correlators</w:t>
            </w:r>
            <w:proofErr w:type="spellEnd"/>
            <w:r w:rsidR="001D303F" w:rsidRPr="00723930">
              <w:rPr>
                <w:rStyle w:val="tlid-translation"/>
                <w:sz w:val="24"/>
                <w:lang w:val="en"/>
              </w:rPr>
              <w:t xml:space="preserve"> in the face of high delay spread </w:t>
            </w:r>
            <w:proofErr w:type="spellStart"/>
            <w:r w:rsidR="001D303F" w:rsidRPr="00723930">
              <w:rPr>
                <w:rStyle w:val="tlid-translation"/>
                <w:sz w:val="24"/>
              </w:rPr>
              <w:t>i</w:t>
            </w:r>
            <w:proofErr w:type="spellEnd"/>
            <w:r w:rsidR="001D303F" w:rsidRPr="00723930">
              <w:rPr>
                <w:rStyle w:val="tlid-translation"/>
                <w:sz w:val="24"/>
                <w:lang w:val="en"/>
              </w:rPr>
              <w:t>n OFDM systems with the GLRT</w:t>
            </w:r>
            <w:r w:rsidR="001D303F" w:rsidRPr="00723930">
              <w:rPr>
                <w:rStyle w:val="tlid-translation"/>
                <w:sz w:val="24"/>
              </w:rPr>
              <w:t xml:space="preserve"> (Generalized Likelihood Ratio Test)</w:t>
            </w:r>
            <w:r w:rsidR="001D303F" w:rsidRPr="00723930">
              <w:rPr>
                <w:rStyle w:val="tlid-translation"/>
                <w:sz w:val="24"/>
                <w:lang w:val="en"/>
              </w:rPr>
              <w:t xml:space="preserve"> technique. In [9] improvements were made to the GLRT technique in order to improve detection of the arrival of</w:t>
            </w:r>
            <w:r w:rsidR="00D87C7E">
              <w:rPr>
                <w:rStyle w:val="tlid-translation"/>
                <w:sz w:val="24"/>
                <w:lang w:val="id-ID"/>
              </w:rPr>
              <w:t xml:space="preserve"> the</w:t>
            </w:r>
            <w:r w:rsidR="001D303F" w:rsidRPr="00723930">
              <w:rPr>
                <w:rStyle w:val="tlid-translation"/>
                <w:sz w:val="24"/>
                <w:lang w:val="en"/>
              </w:rPr>
              <w:t xml:space="preserve"> OFDM symbol in </w:t>
            </w:r>
            <w:r w:rsidR="001D303F" w:rsidRPr="00723930">
              <w:rPr>
                <w:rStyle w:val="tlid-translation"/>
                <w:sz w:val="24"/>
              </w:rPr>
              <w:t xml:space="preserve">multipath channel environments </w:t>
            </w:r>
            <w:r w:rsidR="001D303F" w:rsidRPr="00723930">
              <w:rPr>
                <w:rStyle w:val="tlid-translation"/>
                <w:sz w:val="24"/>
                <w:lang w:val="en"/>
              </w:rPr>
              <w:t xml:space="preserve">with very high delay spreads </w:t>
            </w:r>
            <w:proofErr w:type="spellStart"/>
            <w:r w:rsidR="001D303F" w:rsidRPr="00723930">
              <w:rPr>
                <w:rStyle w:val="tlid-translation"/>
                <w:sz w:val="24"/>
              </w:rPr>
              <w:t>i</w:t>
            </w:r>
            <w:proofErr w:type="spellEnd"/>
            <w:r w:rsidR="001D303F" w:rsidRPr="00723930">
              <w:rPr>
                <w:rStyle w:val="tlid-translation"/>
                <w:sz w:val="24"/>
                <w:lang w:val="en"/>
              </w:rPr>
              <w:t>n OFDM systems with iterative normalization technique.</w:t>
            </w:r>
            <w:r w:rsidRPr="00723930">
              <w:rPr>
                <w:rStyle w:val="tlid-translation"/>
                <w:sz w:val="24"/>
                <w:lang w:val="id-ID"/>
              </w:rPr>
              <w:t>”</w:t>
            </w:r>
          </w:p>
        </w:tc>
        <w:tc>
          <w:tcPr>
            <w:tcW w:w="1843" w:type="dxa"/>
          </w:tcPr>
          <w:p w:rsidR="007A78F0" w:rsidRPr="00723930" w:rsidRDefault="00F30448" w:rsidP="00137EB9">
            <w:pPr>
              <w:rPr>
                <w:sz w:val="24"/>
                <w:lang w:val="id-ID"/>
              </w:rPr>
            </w:pPr>
            <w:r w:rsidRPr="00723930">
              <w:rPr>
                <w:sz w:val="24"/>
              </w:rPr>
              <w:t xml:space="preserve">Section: </w:t>
            </w:r>
            <w:r w:rsidRPr="00723930">
              <w:rPr>
                <w:sz w:val="24"/>
                <w:lang w:val="id-ID"/>
              </w:rPr>
              <w:t xml:space="preserve">Introduction </w:t>
            </w:r>
          </w:p>
          <w:p w:rsidR="00F30448" w:rsidRPr="00723930" w:rsidRDefault="005925CD" w:rsidP="00137EB9">
            <w:pPr>
              <w:rPr>
                <w:sz w:val="24"/>
                <w:lang w:val="id-ID"/>
              </w:rPr>
            </w:pPr>
            <w:r w:rsidRPr="00723930">
              <w:rPr>
                <w:sz w:val="24"/>
                <w:lang w:val="id-ID"/>
              </w:rPr>
              <w:t>Page(s) 1</w:t>
            </w:r>
          </w:p>
          <w:p w:rsidR="007C3212" w:rsidRDefault="00CE1E4A" w:rsidP="005925CD">
            <w:pPr>
              <w:rPr>
                <w:rStyle w:val="tlid-translation"/>
                <w:sz w:val="24"/>
                <w:lang w:val="id-ID"/>
              </w:rPr>
            </w:pPr>
            <w:r w:rsidRPr="00723930">
              <w:rPr>
                <w:rStyle w:val="tlid-translation"/>
                <w:sz w:val="24"/>
                <w:lang w:val="id-ID"/>
              </w:rPr>
              <w:t>P</w:t>
            </w:r>
            <w:proofErr w:type="spellStart"/>
            <w:r w:rsidRPr="00723930">
              <w:rPr>
                <w:rStyle w:val="tlid-translation"/>
                <w:sz w:val="24"/>
                <w:lang w:val="en"/>
              </w:rPr>
              <w:t>aragraph</w:t>
            </w:r>
            <w:proofErr w:type="spellEnd"/>
            <w:r w:rsidR="005925CD" w:rsidRPr="00723930">
              <w:rPr>
                <w:rStyle w:val="tlid-translation"/>
                <w:sz w:val="24"/>
                <w:lang w:val="id-ID"/>
              </w:rPr>
              <w:t>(s)</w:t>
            </w:r>
            <w:r w:rsidRPr="00723930">
              <w:rPr>
                <w:rStyle w:val="tlid-translation"/>
                <w:sz w:val="24"/>
                <w:lang w:val="id-ID"/>
              </w:rPr>
              <w:t xml:space="preserve"> 3</w:t>
            </w:r>
          </w:p>
          <w:p w:rsidR="00CE1E4A" w:rsidRPr="00723930" w:rsidRDefault="007C3212" w:rsidP="005925CD">
            <w:pPr>
              <w:rPr>
                <w:sz w:val="24"/>
                <w:lang w:val="id-ID"/>
              </w:rPr>
            </w:pPr>
            <w:r>
              <w:rPr>
                <w:rStyle w:val="tlid-translation"/>
                <w:sz w:val="24"/>
                <w:lang w:val="id-ID"/>
              </w:rPr>
              <w:t xml:space="preserve">Line(s) </w:t>
            </w:r>
            <w:r w:rsidR="00CE1E4A" w:rsidRPr="00723930">
              <w:rPr>
                <w:rStyle w:val="tlid-translation"/>
                <w:sz w:val="24"/>
                <w:lang w:val="id-ID"/>
              </w:rPr>
              <w:t xml:space="preserve"> </w:t>
            </w:r>
            <w:r w:rsidR="00684DFC">
              <w:rPr>
                <w:rStyle w:val="tlid-translation"/>
                <w:sz w:val="24"/>
                <w:lang w:val="id-ID"/>
              </w:rPr>
              <w:t>13</w:t>
            </w:r>
          </w:p>
        </w:tc>
      </w:tr>
      <w:tr w:rsidR="00155631" w:rsidRPr="001118F0" w:rsidTr="00012C96">
        <w:tc>
          <w:tcPr>
            <w:tcW w:w="3936" w:type="dxa"/>
          </w:tcPr>
          <w:p w:rsidR="00155631" w:rsidRPr="006D27F8" w:rsidRDefault="006D27F8" w:rsidP="006D27F8">
            <w:pPr>
              <w:rPr>
                <w:sz w:val="24"/>
              </w:rPr>
            </w:pPr>
            <w:r w:rsidRPr="006D27F8">
              <w:rPr>
                <w:sz w:val="24"/>
              </w:rPr>
              <w:t>In introduction, Authors stated that this paper provides comparison study</w:t>
            </w:r>
            <w:r w:rsidRPr="006D27F8">
              <w:rPr>
                <w:sz w:val="24"/>
                <w:lang w:val="id-ID"/>
              </w:rPr>
              <w:t xml:space="preserve"> </w:t>
            </w:r>
            <w:r w:rsidRPr="006D27F8">
              <w:rPr>
                <w:sz w:val="24"/>
              </w:rPr>
              <w:t>and also the improvement of existing/compared methods. However, we could not</w:t>
            </w:r>
            <w:r w:rsidRPr="006D27F8">
              <w:rPr>
                <w:sz w:val="24"/>
                <w:lang w:val="id-ID"/>
              </w:rPr>
              <w:t xml:space="preserve"> </w:t>
            </w:r>
            <w:r w:rsidRPr="006D27F8">
              <w:rPr>
                <w:sz w:val="24"/>
              </w:rPr>
              <w:t>find/distinguish any improvement from compared methods from the explanation</w:t>
            </w:r>
            <w:r w:rsidRPr="006D27F8">
              <w:rPr>
                <w:sz w:val="24"/>
                <w:lang w:val="id-ID"/>
              </w:rPr>
              <w:t xml:space="preserve"> </w:t>
            </w:r>
            <w:r w:rsidRPr="006D27F8">
              <w:rPr>
                <w:sz w:val="24"/>
              </w:rPr>
              <w:t xml:space="preserve">in method </w:t>
            </w:r>
            <w:r w:rsidRPr="006D27F8">
              <w:rPr>
                <w:sz w:val="24"/>
              </w:rPr>
              <w:lastRenderedPageBreak/>
              <w:t>section.</w:t>
            </w:r>
          </w:p>
        </w:tc>
        <w:tc>
          <w:tcPr>
            <w:tcW w:w="3543" w:type="dxa"/>
          </w:tcPr>
          <w:p w:rsidR="00BC4763" w:rsidRPr="00BC4763" w:rsidRDefault="00BC4763" w:rsidP="00BC4763">
            <w:pPr>
              <w:widowControl/>
              <w:rPr>
                <w:rFonts w:eastAsia="Times New Roman"/>
                <w:kern w:val="0"/>
                <w:sz w:val="24"/>
                <w:lang w:val="id-ID" w:eastAsia="ja-JP"/>
              </w:rPr>
            </w:pPr>
            <w:r w:rsidRPr="00BC4763">
              <w:rPr>
                <w:rFonts w:eastAsia="Times New Roman"/>
                <w:kern w:val="0"/>
                <w:sz w:val="24"/>
                <w:lang w:val="en" w:eastAsia="ja-JP"/>
              </w:rPr>
              <w:lastRenderedPageBreak/>
              <w:t xml:space="preserve">In this paper, we compare the YI method [7], the GLRT method [8], and the Iterative Normalization method [9]. What is meant by improvement in this paper is that the GLRT method is an improvement from the YI </w:t>
            </w:r>
            <w:r w:rsidRPr="00BC4763">
              <w:rPr>
                <w:rFonts w:eastAsia="Times New Roman"/>
                <w:kern w:val="0"/>
                <w:sz w:val="24"/>
                <w:lang w:val="en" w:eastAsia="ja-JP"/>
              </w:rPr>
              <w:lastRenderedPageBreak/>
              <w:t>method, and the Iterative Normalization method is an improvement from the GLRT method. The three methods are time synchronization techniques in OFDM systems. In this paper the three time synchronization algorithms are tested on the NC-OFDM system</w:t>
            </w:r>
            <w:r w:rsidR="00BD0685">
              <w:rPr>
                <w:rFonts w:eastAsia="Times New Roman"/>
                <w:kern w:val="0"/>
                <w:sz w:val="24"/>
                <w:lang w:val="id-ID" w:eastAsia="ja-JP"/>
              </w:rPr>
              <w:t>s</w:t>
            </w:r>
            <w:r w:rsidRPr="00BC4763">
              <w:rPr>
                <w:rFonts w:eastAsia="Times New Roman"/>
                <w:kern w:val="0"/>
                <w:sz w:val="24"/>
                <w:lang w:val="en" w:eastAsia="ja-JP"/>
              </w:rPr>
              <w:t xml:space="preserve"> where </w:t>
            </w:r>
            <w:r w:rsidR="00472EB0">
              <w:rPr>
                <w:rStyle w:val="tlid-translation"/>
              </w:rPr>
              <w:t>N</w:t>
            </w:r>
            <w:proofErr w:type="spellStart"/>
            <w:r w:rsidR="00472EB0">
              <w:rPr>
                <w:rStyle w:val="tlid-translation"/>
                <w:lang w:val="en"/>
              </w:rPr>
              <w:t>arrowband</w:t>
            </w:r>
            <w:proofErr w:type="spellEnd"/>
            <w:r w:rsidR="00472EB0">
              <w:rPr>
                <w:rStyle w:val="tlid-translation"/>
                <w:lang w:val="en"/>
              </w:rPr>
              <w:t xml:space="preserve"> </w:t>
            </w:r>
            <w:proofErr w:type="gramStart"/>
            <w:r w:rsidR="00472EB0">
              <w:rPr>
                <w:rStyle w:val="tlid-translation"/>
              </w:rPr>
              <w:t>I</w:t>
            </w:r>
            <w:proofErr w:type="spellStart"/>
            <w:r w:rsidR="00472EB0">
              <w:rPr>
                <w:rStyle w:val="tlid-translation"/>
                <w:lang w:val="en"/>
              </w:rPr>
              <w:t>nterference</w:t>
            </w:r>
            <w:proofErr w:type="spellEnd"/>
            <w:r w:rsidR="00472EB0">
              <w:rPr>
                <w:rStyle w:val="tlid-translation"/>
                <w:lang w:val="en"/>
              </w:rPr>
              <w:t xml:space="preserve"> </w:t>
            </w:r>
            <w:r w:rsidR="00472EB0">
              <w:rPr>
                <w:rStyle w:val="tlid-translation"/>
                <w:lang w:val="id-ID"/>
              </w:rPr>
              <w:t xml:space="preserve"> (</w:t>
            </w:r>
            <w:proofErr w:type="gramEnd"/>
            <w:r w:rsidRPr="00BC4763">
              <w:rPr>
                <w:rFonts w:eastAsia="Times New Roman"/>
                <w:kern w:val="0"/>
                <w:sz w:val="24"/>
                <w:lang w:val="en" w:eastAsia="ja-JP"/>
              </w:rPr>
              <w:t>NBI</w:t>
            </w:r>
            <w:r w:rsidR="00472EB0">
              <w:rPr>
                <w:rFonts w:eastAsia="Times New Roman"/>
                <w:kern w:val="0"/>
                <w:sz w:val="24"/>
                <w:lang w:val="id-ID" w:eastAsia="ja-JP"/>
              </w:rPr>
              <w:t>)</w:t>
            </w:r>
            <w:r w:rsidRPr="00BC4763">
              <w:rPr>
                <w:rFonts w:eastAsia="Times New Roman"/>
                <w:kern w:val="0"/>
                <w:sz w:val="24"/>
                <w:lang w:val="en" w:eastAsia="ja-JP"/>
              </w:rPr>
              <w:t xml:space="preserve"> appears on this system</w:t>
            </w:r>
            <w:r w:rsidR="00BD0685">
              <w:rPr>
                <w:rFonts w:eastAsia="Times New Roman"/>
                <w:kern w:val="0"/>
                <w:sz w:val="24"/>
                <w:lang w:val="id-ID" w:eastAsia="ja-JP"/>
              </w:rPr>
              <w:t>s</w:t>
            </w:r>
            <w:r w:rsidRPr="00BC4763">
              <w:rPr>
                <w:rFonts w:eastAsia="Times New Roman"/>
                <w:kern w:val="0"/>
                <w:sz w:val="24"/>
                <w:lang w:val="en" w:eastAsia="ja-JP"/>
              </w:rPr>
              <w:t>.</w:t>
            </w:r>
          </w:p>
          <w:p w:rsidR="00155631" w:rsidRPr="00401A7F" w:rsidRDefault="00155631" w:rsidP="00F87277">
            <w:pPr>
              <w:rPr>
                <w:sz w:val="24"/>
                <w:lang w:val="id-ID"/>
              </w:rPr>
            </w:pPr>
          </w:p>
        </w:tc>
        <w:tc>
          <w:tcPr>
            <w:tcW w:w="1843" w:type="dxa"/>
          </w:tcPr>
          <w:p w:rsidR="00155631" w:rsidRPr="00BC4763" w:rsidRDefault="00BC4763" w:rsidP="0004519E">
            <w:pPr>
              <w:rPr>
                <w:sz w:val="24"/>
                <w:lang w:val="id-ID"/>
              </w:rPr>
            </w:pPr>
            <w:r>
              <w:rPr>
                <w:sz w:val="24"/>
                <w:lang w:val="id-ID"/>
              </w:rPr>
              <w:lastRenderedPageBreak/>
              <w:t xml:space="preserve">No change has been made </w:t>
            </w:r>
          </w:p>
        </w:tc>
      </w:tr>
    </w:tbl>
    <w:p w:rsidR="00155631" w:rsidRPr="00155631" w:rsidRDefault="00155631" w:rsidP="00155631">
      <w:pPr>
        <w:spacing w:line="360" w:lineRule="auto"/>
        <w:rPr>
          <w:sz w:val="24"/>
        </w:rPr>
      </w:pPr>
    </w:p>
    <w:sectPr w:rsidR="00155631" w:rsidRPr="00155631" w:rsidSect="00C41A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69E" w:rsidRDefault="00A4269E" w:rsidP="00155631">
      <w:r>
        <w:separator/>
      </w:r>
    </w:p>
  </w:endnote>
  <w:endnote w:type="continuationSeparator" w:id="0">
    <w:p w:rsidR="00A4269E" w:rsidRDefault="00A4269E" w:rsidP="00155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69E" w:rsidRDefault="00A4269E" w:rsidP="00155631">
      <w:r>
        <w:separator/>
      </w:r>
    </w:p>
  </w:footnote>
  <w:footnote w:type="continuationSeparator" w:id="0">
    <w:p w:rsidR="00A4269E" w:rsidRDefault="00A4269E" w:rsidP="001556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036FC"/>
    <w:multiLevelType w:val="hybridMultilevel"/>
    <w:tmpl w:val="ADCA9166"/>
    <w:lvl w:ilvl="0" w:tplc="B76ACAF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491"/>
    <w:rsid w:val="00007AA1"/>
    <w:rsid w:val="00012C96"/>
    <w:rsid w:val="00034DBB"/>
    <w:rsid w:val="00155631"/>
    <w:rsid w:val="00164861"/>
    <w:rsid w:val="001D303F"/>
    <w:rsid w:val="002853C3"/>
    <w:rsid w:val="00317396"/>
    <w:rsid w:val="003461A0"/>
    <w:rsid w:val="003A687D"/>
    <w:rsid w:val="003B292E"/>
    <w:rsid w:val="003E7BA5"/>
    <w:rsid w:val="00401A7F"/>
    <w:rsid w:val="004068A5"/>
    <w:rsid w:val="004103D0"/>
    <w:rsid w:val="00472EB0"/>
    <w:rsid w:val="00485F16"/>
    <w:rsid w:val="005925CD"/>
    <w:rsid w:val="00600229"/>
    <w:rsid w:val="00684DFC"/>
    <w:rsid w:val="006D27F8"/>
    <w:rsid w:val="00723930"/>
    <w:rsid w:val="007A78F0"/>
    <w:rsid w:val="007C3212"/>
    <w:rsid w:val="007E1A15"/>
    <w:rsid w:val="00A4269E"/>
    <w:rsid w:val="00AE62C6"/>
    <w:rsid w:val="00B06B4D"/>
    <w:rsid w:val="00B33464"/>
    <w:rsid w:val="00BB12A4"/>
    <w:rsid w:val="00BB69CA"/>
    <w:rsid w:val="00BC4763"/>
    <w:rsid w:val="00BD0685"/>
    <w:rsid w:val="00BE3BA7"/>
    <w:rsid w:val="00C41A81"/>
    <w:rsid w:val="00C87AB7"/>
    <w:rsid w:val="00CC65D0"/>
    <w:rsid w:val="00CE1E4A"/>
    <w:rsid w:val="00D008DF"/>
    <w:rsid w:val="00D87C7E"/>
    <w:rsid w:val="00F02491"/>
    <w:rsid w:val="00F30448"/>
    <w:rsid w:val="00F362A6"/>
    <w:rsid w:val="00F87277"/>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631"/>
    <w:pPr>
      <w:widowControl w:val="0"/>
      <w:spacing w:after="0" w:line="240" w:lineRule="auto"/>
      <w:jc w:val="both"/>
    </w:pPr>
    <w:rPr>
      <w:rFonts w:ascii="Times New Roman" w:eastAsia="SimSun" w:hAnsi="Times New Roman" w:cs="Times New Roman"/>
      <w:kern w:val="2"/>
      <w:sz w:val="21"/>
      <w:szCs w:val="24"/>
      <w:lang w:val="en-US" w:eastAsia="zh-CN"/>
    </w:rPr>
  </w:style>
  <w:style w:type="paragraph" w:styleId="Heading1">
    <w:name w:val="heading 1"/>
    <w:basedOn w:val="Normal"/>
    <w:next w:val="Normal"/>
    <w:link w:val="Heading1Char"/>
    <w:qFormat/>
    <w:rsid w:val="00155631"/>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55631"/>
    <w:pPr>
      <w:widowControl/>
      <w:tabs>
        <w:tab w:val="center" w:pos="4513"/>
        <w:tab w:val="right" w:pos="9026"/>
      </w:tabs>
      <w:jc w:val="left"/>
    </w:pPr>
    <w:rPr>
      <w:rFonts w:asciiTheme="minorHAnsi" w:eastAsiaTheme="minorHAnsi" w:hAnsiTheme="minorHAnsi" w:cstheme="minorBidi"/>
      <w:kern w:val="0"/>
      <w:sz w:val="22"/>
      <w:szCs w:val="22"/>
      <w:lang w:val="id-ID" w:eastAsia="en-US"/>
    </w:rPr>
  </w:style>
  <w:style w:type="character" w:customStyle="1" w:styleId="HeaderChar">
    <w:name w:val="Header Char"/>
    <w:basedOn w:val="DefaultParagraphFont"/>
    <w:link w:val="Header"/>
    <w:uiPriority w:val="99"/>
    <w:semiHidden/>
    <w:rsid w:val="00155631"/>
  </w:style>
  <w:style w:type="paragraph" w:styleId="Footer">
    <w:name w:val="footer"/>
    <w:basedOn w:val="Normal"/>
    <w:link w:val="FooterChar"/>
    <w:uiPriority w:val="99"/>
    <w:semiHidden/>
    <w:unhideWhenUsed/>
    <w:rsid w:val="00155631"/>
    <w:pPr>
      <w:widowControl/>
      <w:tabs>
        <w:tab w:val="center" w:pos="4513"/>
        <w:tab w:val="right" w:pos="9026"/>
      </w:tabs>
      <w:jc w:val="left"/>
    </w:pPr>
    <w:rPr>
      <w:rFonts w:asciiTheme="minorHAnsi" w:eastAsiaTheme="minorHAnsi" w:hAnsiTheme="minorHAnsi" w:cstheme="minorBidi"/>
      <w:kern w:val="0"/>
      <w:sz w:val="22"/>
      <w:szCs w:val="22"/>
      <w:lang w:val="id-ID" w:eastAsia="en-US"/>
    </w:rPr>
  </w:style>
  <w:style w:type="character" w:customStyle="1" w:styleId="FooterChar">
    <w:name w:val="Footer Char"/>
    <w:basedOn w:val="DefaultParagraphFont"/>
    <w:link w:val="Footer"/>
    <w:uiPriority w:val="99"/>
    <w:semiHidden/>
    <w:rsid w:val="00155631"/>
  </w:style>
  <w:style w:type="character" w:customStyle="1" w:styleId="Heading1Char">
    <w:name w:val="Heading 1 Char"/>
    <w:basedOn w:val="DefaultParagraphFont"/>
    <w:link w:val="Heading1"/>
    <w:rsid w:val="00155631"/>
    <w:rPr>
      <w:rFonts w:ascii="Times New Roman" w:eastAsia="SimSun" w:hAnsi="Times New Roman" w:cs="Times New Roman"/>
      <w:b/>
      <w:bCs/>
      <w:kern w:val="44"/>
      <w:sz w:val="44"/>
      <w:szCs w:val="44"/>
      <w:lang w:val="en-US" w:eastAsia="zh-CN"/>
    </w:rPr>
  </w:style>
  <w:style w:type="paragraph" w:styleId="BalloonText">
    <w:name w:val="Balloon Text"/>
    <w:basedOn w:val="Normal"/>
    <w:link w:val="BalloonTextChar"/>
    <w:uiPriority w:val="99"/>
    <w:semiHidden/>
    <w:unhideWhenUsed/>
    <w:rsid w:val="00155631"/>
    <w:rPr>
      <w:rFonts w:ascii="Tahoma" w:hAnsi="Tahoma" w:cs="Tahoma"/>
      <w:sz w:val="16"/>
      <w:szCs w:val="16"/>
    </w:rPr>
  </w:style>
  <w:style w:type="character" w:customStyle="1" w:styleId="BalloonTextChar">
    <w:name w:val="Balloon Text Char"/>
    <w:basedOn w:val="DefaultParagraphFont"/>
    <w:link w:val="BalloonText"/>
    <w:uiPriority w:val="99"/>
    <w:semiHidden/>
    <w:rsid w:val="00155631"/>
    <w:rPr>
      <w:rFonts w:ascii="Tahoma" w:eastAsia="SimSun" w:hAnsi="Tahoma" w:cs="Tahoma"/>
      <w:kern w:val="2"/>
      <w:sz w:val="16"/>
      <w:szCs w:val="16"/>
      <w:lang w:val="en-US" w:eastAsia="zh-CN"/>
    </w:rPr>
  </w:style>
  <w:style w:type="table" w:styleId="TableGrid">
    <w:name w:val="Table Grid"/>
    <w:basedOn w:val="TableNormal"/>
    <w:uiPriority w:val="59"/>
    <w:rsid w:val="0015563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78F0"/>
    <w:pPr>
      <w:ind w:left="720"/>
      <w:contextualSpacing/>
    </w:pPr>
  </w:style>
  <w:style w:type="character" w:customStyle="1" w:styleId="tlid-translation">
    <w:name w:val="tlid-translation"/>
    <w:basedOn w:val="DefaultParagraphFont"/>
    <w:rsid w:val="001D303F"/>
  </w:style>
  <w:style w:type="paragraph" w:styleId="Title">
    <w:name w:val="Title"/>
    <w:basedOn w:val="Normal"/>
    <w:next w:val="Normal"/>
    <w:link w:val="TitleChar"/>
    <w:uiPriority w:val="10"/>
    <w:qFormat/>
    <w:rsid w:val="00317396"/>
    <w:pPr>
      <w:widowControl/>
      <w:spacing w:after="120"/>
      <w:jc w:val="center"/>
    </w:pPr>
    <w:rPr>
      <w:rFonts w:eastAsia="Times New Roman"/>
      <w:b/>
      <w:bCs/>
      <w:kern w:val="28"/>
      <w:sz w:val="36"/>
      <w:szCs w:val="36"/>
      <w:lang w:val="id-ID" w:eastAsia="x-none"/>
    </w:rPr>
  </w:style>
  <w:style w:type="character" w:customStyle="1" w:styleId="TitleChar">
    <w:name w:val="Title Char"/>
    <w:basedOn w:val="DefaultParagraphFont"/>
    <w:link w:val="Title"/>
    <w:uiPriority w:val="10"/>
    <w:rsid w:val="00317396"/>
    <w:rPr>
      <w:rFonts w:ascii="Times New Roman" w:eastAsia="Times New Roman" w:hAnsi="Times New Roman" w:cs="Times New Roman"/>
      <w:b/>
      <w:bCs/>
      <w:kern w:val="28"/>
      <w:sz w:val="36"/>
      <w:szCs w:val="36"/>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631"/>
    <w:pPr>
      <w:widowControl w:val="0"/>
      <w:spacing w:after="0" w:line="240" w:lineRule="auto"/>
      <w:jc w:val="both"/>
    </w:pPr>
    <w:rPr>
      <w:rFonts w:ascii="Times New Roman" w:eastAsia="SimSun" w:hAnsi="Times New Roman" w:cs="Times New Roman"/>
      <w:kern w:val="2"/>
      <w:sz w:val="21"/>
      <w:szCs w:val="24"/>
      <w:lang w:val="en-US" w:eastAsia="zh-CN"/>
    </w:rPr>
  </w:style>
  <w:style w:type="paragraph" w:styleId="Heading1">
    <w:name w:val="heading 1"/>
    <w:basedOn w:val="Normal"/>
    <w:next w:val="Normal"/>
    <w:link w:val="Heading1Char"/>
    <w:qFormat/>
    <w:rsid w:val="00155631"/>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55631"/>
    <w:pPr>
      <w:widowControl/>
      <w:tabs>
        <w:tab w:val="center" w:pos="4513"/>
        <w:tab w:val="right" w:pos="9026"/>
      </w:tabs>
      <w:jc w:val="left"/>
    </w:pPr>
    <w:rPr>
      <w:rFonts w:asciiTheme="minorHAnsi" w:eastAsiaTheme="minorHAnsi" w:hAnsiTheme="minorHAnsi" w:cstheme="minorBidi"/>
      <w:kern w:val="0"/>
      <w:sz w:val="22"/>
      <w:szCs w:val="22"/>
      <w:lang w:val="id-ID" w:eastAsia="en-US"/>
    </w:rPr>
  </w:style>
  <w:style w:type="character" w:customStyle="1" w:styleId="HeaderChar">
    <w:name w:val="Header Char"/>
    <w:basedOn w:val="DefaultParagraphFont"/>
    <w:link w:val="Header"/>
    <w:uiPriority w:val="99"/>
    <w:semiHidden/>
    <w:rsid w:val="00155631"/>
  </w:style>
  <w:style w:type="paragraph" w:styleId="Footer">
    <w:name w:val="footer"/>
    <w:basedOn w:val="Normal"/>
    <w:link w:val="FooterChar"/>
    <w:uiPriority w:val="99"/>
    <w:semiHidden/>
    <w:unhideWhenUsed/>
    <w:rsid w:val="00155631"/>
    <w:pPr>
      <w:widowControl/>
      <w:tabs>
        <w:tab w:val="center" w:pos="4513"/>
        <w:tab w:val="right" w:pos="9026"/>
      </w:tabs>
      <w:jc w:val="left"/>
    </w:pPr>
    <w:rPr>
      <w:rFonts w:asciiTheme="minorHAnsi" w:eastAsiaTheme="minorHAnsi" w:hAnsiTheme="minorHAnsi" w:cstheme="minorBidi"/>
      <w:kern w:val="0"/>
      <w:sz w:val="22"/>
      <w:szCs w:val="22"/>
      <w:lang w:val="id-ID" w:eastAsia="en-US"/>
    </w:rPr>
  </w:style>
  <w:style w:type="character" w:customStyle="1" w:styleId="FooterChar">
    <w:name w:val="Footer Char"/>
    <w:basedOn w:val="DefaultParagraphFont"/>
    <w:link w:val="Footer"/>
    <w:uiPriority w:val="99"/>
    <w:semiHidden/>
    <w:rsid w:val="00155631"/>
  </w:style>
  <w:style w:type="character" w:customStyle="1" w:styleId="Heading1Char">
    <w:name w:val="Heading 1 Char"/>
    <w:basedOn w:val="DefaultParagraphFont"/>
    <w:link w:val="Heading1"/>
    <w:rsid w:val="00155631"/>
    <w:rPr>
      <w:rFonts w:ascii="Times New Roman" w:eastAsia="SimSun" w:hAnsi="Times New Roman" w:cs="Times New Roman"/>
      <w:b/>
      <w:bCs/>
      <w:kern w:val="44"/>
      <w:sz w:val="44"/>
      <w:szCs w:val="44"/>
      <w:lang w:val="en-US" w:eastAsia="zh-CN"/>
    </w:rPr>
  </w:style>
  <w:style w:type="paragraph" w:styleId="BalloonText">
    <w:name w:val="Balloon Text"/>
    <w:basedOn w:val="Normal"/>
    <w:link w:val="BalloonTextChar"/>
    <w:uiPriority w:val="99"/>
    <w:semiHidden/>
    <w:unhideWhenUsed/>
    <w:rsid w:val="00155631"/>
    <w:rPr>
      <w:rFonts w:ascii="Tahoma" w:hAnsi="Tahoma" w:cs="Tahoma"/>
      <w:sz w:val="16"/>
      <w:szCs w:val="16"/>
    </w:rPr>
  </w:style>
  <w:style w:type="character" w:customStyle="1" w:styleId="BalloonTextChar">
    <w:name w:val="Balloon Text Char"/>
    <w:basedOn w:val="DefaultParagraphFont"/>
    <w:link w:val="BalloonText"/>
    <w:uiPriority w:val="99"/>
    <w:semiHidden/>
    <w:rsid w:val="00155631"/>
    <w:rPr>
      <w:rFonts w:ascii="Tahoma" w:eastAsia="SimSun" w:hAnsi="Tahoma" w:cs="Tahoma"/>
      <w:kern w:val="2"/>
      <w:sz w:val="16"/>
      <w:szCs w:val="16"/>
      <w:lang w:val="en-US" w:eastAsia="zh-CN"/>
    </w:rPr>
  </w:style>
  <w:style w:type="table" w:styleId="TableGrid">
    <w:name w:val="Table Grid"/>
    <w:basedOn w:val="TableNormal"/>
    <w:uiPriority w:val="59"/>
    <w:rsid w:val="0015563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78F0"/>
    <w:pPr>
      <w:ind w:left="720"/>
      <w:contextualSpacing/>
    </w:pPr>
  </w:style>
  <w:style w:type="character" w:customStyle="1" w:styleId="tlid-translation">
    <w:name w:val="tlid-translation"/>
    <w:basedOn w:val="DefaultParagraphFont"/>
    <w:rsid w:val="001D303F"/>
  </w:style>
  <w:style w:type="paragraph" w:styleId="Title">
    <w:name w:val="Title"/>
    <w:basedOn w:val="Normal"/>
    <w:next w:val="Normal"/>
    <w:link w:val="TitleChar"/>
    <w:uiPriority w:val="10"/>
    <w:qFormat/>
    <w:rsid w:val="00317396"/>
    <w:pPr>
      <w:widowControl/>
      <w:spacing w:after="120"/>
      <w:jc w:val="center"/>
    </w:pPr>
    <w:rPr>
      <w:rFonts w:eastAsia="Times New Roman"/>
      <w:b/>
      <w:bCs/>
      <w:kern w:val="28"/>
      <w:sz w:val="36"/>
      <w:szCs w:val="36"/>
      <w:lang w:val="id-ID" w:eastAsia="x-none"/>
    </w:rPr>
  </w:style>
  <w:style w:type="character" w:customStyle="1" w:styleId="TitleChar">
    <w:name w:val="Title Char"/>
    <w:basedOn w:val="DefaultParagraphFont"/>
    <w:link w:val="Title"/>
    <w:uiPriority w:val="10"/>
    <w:rsid w:val="00317396"/>
    <w:rPr>
      <w:rFonts w:ascii="Times New Roman" w:eastAsia="Times New Roman" w:hAnsi="Times New Roman" w:cs="Times New Roman"/>
      <w:b/>
      <w:bCs/>
      <w:kern w:val="28"/>
      <w:sz w:val="36"/>
      <w:szCs w:val="36"/>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069892">
      <w:bodyDiv w:val="1"/>
      <w:marLeft w:val="0"/>
      <w:marRight w:val="0"/>
      <w:marTop w:val="0"/>
      <w:marBottom w:val="0"/>
      <w:divBdr>
        <w:top w:val="none" w:sz="0" w:space="0" w:color="auto"/>
        <w:left w:val="none" w:sz="0" w:space="0" w:color="auto"/>
        <w:bottom w:val="none" w:sz="0" w:space="0" w:color="auto"/>
        <w:right w:val="none" w:sz="0" w:space="0" w:color="auto"/>
      </w:divBdr>
      <w:divsChild>
        <w:div w:id="1453747464">
          <w:marLeft w:val="0"/>
          <w:marRight w:val="0"/>
          <w:marTop w:val="0"/>
          <w:marBottom w:val="0"/>
          <w:divBdr>
            <w:top w:val="none" w:sz="0" w:space="0" w:color="auto"/>
            <w:left w:val="none" w:sz="0" w:space="0" w:color="auto"/>
            <w:bottom w:val="none" w:sz="0" w:space="0" w:color="auto"/>
            <w:right w:val="none" w:sz="0" w:space="0" w:color="auto"/>
          </w:divBdr>
          <w:divsChild>
            <w:div w:id="9694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TotalTime>
  <Pages>2</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Pusat Penelitian Informatika - LIPI Bandung</Company>
  <LinksUpToDate>false</LinksUpToDate>
  <CharactersWithSpaces>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riri</dc:creator>
  <cp:lastModifiedBy>Ferdian Yunazar</cp:lastModifiedBy>
  <cp:revision>22</cp:revision>
  <dcterms:created xsi:type="dcterms:W3CDTF">2019-11-26T05:53:00Z</dcterms:created>
  <dcterms:modified xsi:type="dcterms:W3CDTF">2019-11-29T02:01:00Z</dcterms:modified>
</cp:coreProperties>
</file>