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ED" w:rsidRPr="004A55E8" w:rsidRDefault="00EA17BA" w:rsidP="00E0729E">
      <w:pPr>
        <w:pStyle w:val="Title"/>
        <w:spacing w:before="360"/>
        <w:rPr>
          <w:lang w:val="en-ID"/>
        </w:rPr>
      </w:pPr>
      <w:r>
        <w:rPr>
          <w:lang w:val="en-ID"/>
        </w:rPr>
        <w:t xml:space="preserve">Audio Watermarking </w:t>
      </w:r>
      <w:r>
        <w:t>Combined</w:t>
      </w:r>
      <w:r w:rsidR="00514D6D">
        <w:t xml:space="preserve"> </w:t>
      </w:r>
      <w:r>
        <w:t>with</w:t>
      </w:r>
      <w:r w:rsidR="00514D6D">
        <w:t xml:space="preserve"> </w:t>
      </w:r>
      <w:r>
        <w:t xml:space="preserve">Compressive Sampling </w:t>
      </w:r>
      <w:r>
        <w:rPr>
          <w:lang w:val="en-ID"/>
        </w:rPr>
        <w:t>Based on</w:t>
      </w:r>
      <w:r w:rsidR="004A55E8">
        <w:rPr>
          <w:lang w:val="en-ID"/>
        </w:rPr>
        <w:t xml:space="preserve"> QIM </w:t>
      </w:r>
      <w:r>
        <w:t>and</w:t>
      </w:r>
      <w:r w:rsidR="004A55E8">
        <w:rPr>
          <w:lang w:val="en-ID"/>
        </w:rPr>
        <w:t xml:space="preserve"> DST-QR </w:t>
      </w:r>
      <w:r>
        <w:rPr>
          <w:lang w:val="en-ID"/>
        </w:rPr>
        <w:t>Technique</w:t>
      </w:r>
      <w:r>
        <w:t>s</w:t>
      </w:r>
    </w:p>
    <w:p w:rsidR="009431ED" w:rsidRPr="00E0729E" w:rsidRDefault="00AC67E1" w:rsidP="00E0729E">
      <w:pPr>
        <w:pStyle w:val="AuthorName"/>
        <w:rPr>
          <w:sz w:val="24"/>
          <w:szCs w:val="24"/>
        </w:rPr>
      </w:pPr>
      <w:r w:rsidRPr="004A60B9">
        <w:rPr>
          <w:sz w:val="24"/>
          <w:szCs w:val="24"/>
        </w:rPr>
        <w:t>I</w:t>
      </w:r>
      <w:proofErr w:type="spellStart"/>
      <w:r>
        <w:rPr>
          <w:sz w:val="24"/>
          <w:szCs w:val="24"/>
          <w:lang w:val="en-ID"/>
        </w:rPr>
        <w:t>rma</w:t>
      </w:r>
      <w:proofErr w:type="spellEnd"/>
      <w:r>
        <w:rPr>
          <w:sz w:val="24"/>
          <w:szCs w:val="24"/>
          <w:lang w:val="en-ID"/>
        </w:rPr>
        <w:t xml:space="preserve"> </w:t>
      </w:r>
      <w:proofErr w:type="spellStart"/>
      <w:r>
        <w:rPr>
          <w:sz w:val="24"/>
          <w:szCs w:val="24"/>
          <w:lang w:val="en-ID"/>
        </w:rPr>
        <w:t>Safitri</w:t>
      </w:r>
      <w:proofErr w:type="spellEnd"/>
      <w:r w:rsidR="00E0729E">
        <w:rPr>
          <w:sz w:val="24"/>
          <w:szCs w:val="24"/>
          <w:lang w:val="en-ID"/>
        </w:rPr>
        <w:t xml:space="preserve"> </w:t>
      </w:r>
      <w:r w:rsidR="006C27E4">
        <w:rPr>
          <w:noProof/>
          <w:sz w:val="24"/>
          <w:szCs w:val="24"/>
          <w:vertAlign w:val="superscript"/>
        </w:rPr>
        <w:t>*</w:t>
      </w:r>
      <w:r>
        <w:rPr>
          <w:sz w:val="24"/>
          <w:szCs w:val="24"/>
          <w:lang w:val="en-ID"/>
        </w:rPr>
        <w:t xml:space="preserve">, </w:t>
      </w:r>
      <w:proofErr w:type="spellStart"/>
      <w:r w:rsidR="00AA2C21">
        <w:rPr>
          <w:sz w:val="24"/>
          <w:szCs w:val="24"/>
          <w:lang w:val="en-ID"/>
        </w:rPr>
        <w:t>Gelar</w:t>
      </w:r>
      <w:proofErr w:type="spellEnd"/>
      <w:r w:rsidR="00AA2C21">
        <w:rPr>
          <w:sz w:val="24"/>
          <w:szCs w:val="24"/>
          <w:lang w:val="en-ID"/>
        </w:rPr>
        <w:t xml:space="preserve"> </w:t>
      </w:r>
      <w:proofErr w:type="spellStart"/>
      <w:r w:rsidR="00AA2C21">
        <w:rPr>
          <w:sz w:val="24"/>
          <w:szCs w:val="24"/>
          <w:lang w:val="en-ID"/>
        </w:rPr>
        <w:t>Budiman</w:t>
      </w:r>
      <w:proofErr w:type="spellEnd"/>
      <w:r w:rsidR="004A60B9" w:rsidRPr="004A60B9">
        <w:rPr>
          <w:sz w:val="24"/>
          <w:szCs w:val="24"/>
        </w:rPr>
        <w:t>,</w:t>
      </w:r>
      <w:r w:rsidR="00AA2C21" w:rsidRPr="00AA2C21">
        <w:rPr>
          <w:sz w:val="24"/>
          <w:szCs w:val="24"/>
        </w:rPr>
        <w:t xml:space="preserve"> </w:t>
      </w:r>
      <w:r w:rsidR="00AA2C21" w:rsidRPr="004A60B9">
        <w:rPr>
          <w:sz w:val="24"/>
          <w:szCs w:val="24"/>
        </w:rPr>
        <w:t>A</w:t>
      </w:r>
      <w:proofErr w:type="spellStart"/>
      <w:r w:rsidR="00AA2C21" w:rsidRPr="004A60B9">
        <w:rPr>
          <w:sz w:val="24"/>
          <w:szCs w:val="24"/>
          <w:lang w:val="en-ID"/>
        </w:rPr>
        <w:t>rfidianti</w:t>
      </w:r>
      <w:proofErr w:type="spellEnd"/>
      <w:r w:rsidR="00AA2C21" w:rsidRPr="004A60B9">
        <w:rPr>
          <w:sz w:val="24"/>
          <w:szCs w:val="24"/>
          <w:lang w:val="en-ID"/>
        </w:rPr>
        <w:t xml:space="preserve"> </w:t>
      </w:r>
      <w:proofErr w:type="spellStart"/>
      <w:r w:rsidR="00AA2C21" w:rsidRPr="004A60B9">
        <w:rPr>
          <w:sz w:val="24"/>
          <w:szCs w:val="24"/>
          <w:lang w:val="en-ID"/>
        </w:rPr>
        <w:t>Kartika</w:t>
      </w:r>
      <w:proofErr w:type="spellEnd"/>
      <w:r w:rsidR="00AA2C21" w:rsidRPr="004A60B9">
        <w:rPr>
          <w:sz w:val="24"/>
          <w:szCs w:val="24"/>
          <w:lang w:val="en-ID"/>
        </w:rPr>
        <w:t xml:space="preserve"> </w:t>
      </w:r>
      <w:proofErr w:type="spellStart"/>
      <w:r w:rsidR="00AA2C21" w:rsidRPr="004A60B9">
        <w:rPr>
          <w:sz w:val="24"/>
          <w:szCs w:val="24"/>
          <w:lang w:val="en-ID"/>
        </w:rPr>
        <w:t>Meiza</w:t>
      </w:r>
      <w:proofErr w:type="spellEnd"/>
      <w:r w:rsidR="00AA2C21" w:rsidRPr="004A60B9">
        <w:rPr>
          <w:sz w:val="24"/>
          <w:szCs w:val="24"/>
          <w:lang w:val="en-ID"/>
        </w:rPr>
        <w:t xml:space="preserve"> </w:t>
      </w:r>
      <w:proofErr w:type="spellStart"/>
      <w:r w:rsidR="00AA2C21" w:rsidRPr="004A60B9">
        <w:rPr>
          <w:sz w:val="24"/>
          <w:szCs w:val="24"/>
          <w:lang w:val="en-ID"/>
        </w:rPr>
        <w:t>Putri</w:t>
      </w:r>
      <w:proofErr w:type="spellEnd"/>
    </w:p>
    <w:p w:rsidR="0052477D" w:rsidRDefault="0052477D" w:rsidP="00AC16F9">
      <w:pPr>
        <w:ind w:firstLine="0"/>
        <w:jc w:val="center"/>
        <w:rPr>
          <w:i/>
          <w:sz w:val="18"/>
          <w:szCs w:val="18"/>
          <w:lang w:val="en-ID"/>
        </w:rPr>
      </w:pPr>
      <w:r w:rsidRPr="0052477D">
        <w:rPr>
          <w:i/>
          <w:sz w:val="18"/>
          <w:szCs w:val="18"/>
          <w:lang w:val="en-ID"/>
        </w:rPr>
        <w:t>Electrical Engineering Facult</w:t>
      </w:r>
      <w:r>
        <w:rPr>
          <w:i/>
          <w:sz w:val="18"/>
          <w:szCs w:val="18"/>
          <w:lang w:val="en-ID"/>
        </w:rPr>
        <w:t>y</w:t>
      </w:r>
      <w:r w:rsidR="004A60B9" w:rsidRPr="00E0729E">
        <w:rPr>
          <w:i/>
          <w:sz w:val="18"/>
          <w:szCs w:val="18"/>
          <w:lang w:val="en-ID"/>
        </w:rPr>
        <w:br/>
      </w:r>
      <w:r w:rsidR="004A60B9" w:rsidRPr="00E0729E">
        <w:rPr>
          <w:i/>
          <w:sz w:val="18"/>
          <w:szCs w:val="18"/>
        </w:rPr>
        <w:t>Telkom</w:t>
      </w:r>
      <w:r w:rsidR="004A60B9" w:rsidRPr="00E0729E">
        <w:rPr>
          <w:i/>
          <w:sz w:val="18"/>
          <w:szCs w:val="18"/>
          <w:lang w:val="en-ID"/>
        </w:rPr>
        <w:t xml:space="preserve"> University</w:t>
      </w:r>
    </w:p>
    <w:p w:rsidR="00AC67E1" w:rsidRPr="00E0729E" w:rsidRDefault="0052477D" w:rsidP="00AC16F9">
      <w:pPr>
        <w:ind w:firstLine="0"/>
        <w:jc w:val="center"/>
        <w:rPr>
          <w:i/>
          <w:sz w:val="18"/>
          <w:szCs w:val="18"/>
          <w:lang w:val="en-ID"/>
        </w:rPr>
      </w:pPr>
      <w:r w:rsidRPr="0052477D">
        <w:rPr>
          <w:i/>
          <w:sz w:val="18"/>
          <w:szCs w:val="18"/>
          <w:lang w:val="en-ID"/>
        </w:rPr>
        <w:t xml:space="preserve">Jl. Telekomunikasi 1 </w:t>
      </w:r>
      <w:proofErr w:type="spellStart"/>
      <w:r w:rsidRPr="0052477D">
        <w:rPr>
          <w:i/>
          <w:sz w:val="18"/>
          <w:szCs w:val="18"/>
          <w:lang w:val="en-ID"/>
        </w:rPr>
        <w:t>Dayeuhkolot</w:t>
      </w:r>
      <w:proofErr w:type="spellEnd"/>
      <w:r w:rsidR="004A60B9" w:rsidRPr="00E0729E">
        <w:rPr>
          <w:i/>
          <w:sz w:val="18"/>
          <w:szCs w:val="18"/>
          <w:lang w:val="en-ID"/>
        </w:rPr>
        <w:br/>
        <w:t>Bandung, Indo</w:t>
      </w:r>
      <w:bookmarkStart w:id="0" w:name="_GoBack"/>
      <w:bookmarkEnd w:id="0"/>
      <w:r w:rsidR="004A60B9" w:rsidRPr="00E0729E">
        <w:rPr>
          <w:i/>
          <w:sz w:val="18"/>
          <w:szCs w:val="18"/>
          <w:lang w:val="en-ID"/>
        </w:rPr>
        <w:t>nesia</w:t>
      </w:r>
    </w:p>
    <w:p w:rsidR="00565664" w:rsidRDefault="00565664" w:rsidP="00565664">
      <w:pPr>
        <w:pStyle w:val="AuthorAfiliation"/>
        <w:pBdr>
          <w:bottom w:val="single" w:sz="6" w:space="1" w:color="auto"/>
        </w:pBdr>
        <w:rPr>
          <w:color w:val="FF0000"/>
          <w:sz w:val="18"/>
          <w:szCs w:val="18"/>
        </w:rPr>
      </w:pPr>
    </w:p>
    <w:p w:rsidR="00375A56" w:rsidRPr="00601636" w:rsidRDefault="00375A56" w:rsidP="00565664">
      <w:pPr>
        <w:spacing w:before="120" w:after="120"/>
        <w:ind w:firstLine="0"/>
        <w:jc w:val="center"/>
        <w:rPr>
          <w:b/>
          <w:sz w:val="18"/>
          <w:szCs w:val="18"/>
        </w:rPr>
      </w:pPr>
      <w:r w:rsidRPr="00601636">
        <w:rPr>
          <w:b/>
          <w:sz w:val="18"/>
          <w:szCs w:val="18"/>
        </w:rPr>
        <w:t>Abstrac</w:t>
      </w:r>
      <w:r w:rsidR="000360C4" w:rsidRPr="00601636">
        <w:rPr>
          <w:b/>
          <w:sz w:val="18"/>
          <w:szCs w:val="18"/>
        </w:rPr>
        <w:t>t</w:t>
      </w:r>
    </w:p>
    <w:p w:rsidR="004A60B9" w:rsidRPr="00AC5689" w:rsidRDefault="004A60B9" w:rsidP="003620D4">
      <w:pPr>
        <w:rPr>
          <w:sz w:val="18"/>
          <w:szCs w:val="18"/>
          <w:lang w:val="en-ID"/>
        </w:rPr>
      </w:pPr>
      <w:r>
        <w:rPr>
          <w:sz w:val="18"/>
          <w:szCs w:val="18"/>
        </w:rPr>
        <w:t>Abuse is not only do</w:t>
      </w:r>
      <w:r w:rsidR="00FD4B9C">
        <w:rPr>
          <w:sz w:val="18"/>
          <w:szCs w:val="18"/>
        </w:rPr>
        <w:t>ne to copy or distribute data</w:t>
      </w:r>
      <w:r>
        <w:rPr>
          <w:sz w:val="18"/>
          <w:szCs w:val="18"/>
        </w:rPr>
        <w:t xml:space="preserve"> but also </w:t>
      </w:r>
      <w:r w:rsidR="00494470">
        <w:rPr>
          <w:sz w:val="18"/>
          <w:szCs w:val="18"/>
        </w:rPr>
        <w:t>to the digital copyright labels. T</w:t>
      </w:r>
      <w:r w:rsidR="00FD4B9C">
        <w:rPr>
          <w:sz w:val="18"/>
          <w:szCs w:val="18"/>
        </w:rPr>
        <w:t xml:space="preserve">here is </w:t>
      </w:r>
      <w:r w:rsidR="00494470">
        <w:rPr>
          <w:sz w:val="18"/>
          <w:szCs w:val="18"/>
        </w:rPr>
        <w:t xml:space="preserve">a </w:t>
      </w:r>
      <w:r w:rsidR="00FD4B9C">
        <w:rPr>
          <w:sz w:val="18"/>
          <w:szCs w:val="18"/>
        </w:rPr>
        <w:t xml:space="preserve">way </w:t>
      </w:r>
      <w:r w:rsidR="00075616">
        <w:rPr>
          <w:sz w:val="18"/>
          <w:szCs w:val="18"/>
        </w:rPr>
        <w:t xml:space="preserve">to protect </w:t>
      </w:r>
      <w:r w:rsidR="00494470">
        <w:rPr>
          <w:sz w:val="18"/>
          <w:szCs w:val="18"/>
        </w:rPr>
        <w:t>data by</w:t>
      </w:r>
      <w:r>
        <w:rPr>
          <w:sz w:val="18"/>
          <w:szCs w:val="18"/>
        </w:rPr>
        <w:t xml:space="preserve"> insert</w:t>
      </w:r>
      <w:r w:rsidR="00494470">
        <w:rPr>
          <w:sz w:val="18"/>
          <w:szCs w:val="18"/>
        </w:rPr>
        <w:t>ing or hiding</w:t>
      </w:r>
      <w:r>
        <w:rPr>
          <w:sz w:val="18"/>
          <w:szCs w:val="18"/>
        </w:rPr>
        <w:t xml:space="preserve"> </w:t>
      </w:r>
      <w:r w:rsidR="00494470">
        <w:rPr>
          <w:sz w:val="18"/>
          <w:szCs w:val="18"/>
        </w:rPr>
        <w:t xml:space="preserve">a </w:t>
      </w:r>
      <w:r w:rsidR="00A8351D">
        <w:rPr>
          <w:sz w:val="18"/>
          <w:szCs w:val="18"/>
        </w:rPr>
        <w:t xml:space="preserve">piece of </w:t>
      </w:r>
      <w:r w:rsidR="00494470">
        <w:rPr>
          <w:sz w:val="18"/>
          <w:szCs w:val="18"/>
        </w:rPr>
        <w:t>certain information, namely a watermarking technique</w:t>
      </w:r>
      <w:r w:rsidR="00075616">
        <w:rPr>
          <w:sz w:val="18"/>
          <w:szCs w:val="18"/>
        </w:rPr>
        <w:t xml:space="preserve">. </w:t>
      </w:r>
      <w:r w:rsidR="00F91482">
        <w:rPr>
          <w:sz w:val="18"/>
          <w:szCs w:val="18"/>
        </w:rPr>
        <w:t>In t</w:t>
      </w:r>
      <w:r w:rsidR="00075616">
        <w:rPr>
          <w:sz w:val="18"/>
          <w:szCs w:val="18"/>
        </w:rPr>
        <w:t>his paper</w:t>
      </w:r>
      <w:r w:rsidR="00192B41">
        <w:rPr>
          <w:sz w:val="18"/>
          <w:szCs w:val="18"/>
        </w:rPr>
        <w:t>,</w:t>
      </w:r>
      <w:r>
        <w:rPr>
          <w:sz w:val="18"/>
          <w:szCs w:val="18"/>
        </w:rPr>
        <w:t xml:space="preserve"> </w:t>
      </w:r>
      <w:r w:rsidR="00F91482">
        <w:rPr>
          <w:sz w:val="18"/>
          <w:szCs w:val="18"/>
        </w:rPr>
        <w:t xml:space="preserve">we propose </w:t>
      </w:r>
      <w:r>
        <w:rPr>
          <w:sz w:val="18"/>
          <w:szCs w:val="18"/>
        </w:rPr>
        <w:t xml:space="preserve">audio watermarking with </w:t>
      </w:r>
      <w:r w:rsidR="00850337">
        <w:rPr>
          <w:sz w:val="18"/>
          <w:szCs w:val="18"/>
        </w:rPr>
        <w:t>Q</w:t>
      </w:r>
      <w:proofErr w:type="spellStart"/>
      <w:r w:rsidR="00494470">
        <w:rPr>
          <w:sz w:val="18"/>
          <w:szCs w:val="18"/>
          <w:lang w:val="en-ID"/>
        </w:rPr>
        <w:t>uantization</w:t>
      </w:r>
      <w:proofErr w:type="spellEnd"/>
      <w:r w:rsidR="00494470">
        <w:rPr>
          <w:sz w:val="18"/>
          <w:szCs w:val="18"/>
          <w:lang w:val="en-ID"/>
        </w:rPr>
        <w:t xml:space="preserve"> </w:t>
      </w:r>
      <w:r w:rsidR="00850337">
        <w:rPr>
          <w:sz w:val="18"/>
          <w:szCs w:val="18"/>
          <w:lang w:val="en-ID"/>
        </w:rPr>
        <w:t>I</w:t>
      </w:r>
      <w:r w:rsidR="00494470">
        <w:rPr>
          <w:sz w:val="18"/>
          <w:szCs w:val="18"/>
          <w:lang w:val="en-ID"/>
        </w:rPr>
        <w:t xml:space="preserve">ndex </w:t>
      </w:r>
      <w:r w:rsidR="00850337">
        <w:rPr>
          <w:sz w:val="18"/>
          <w:szCs w:val="18"/>
          <w:lang w:val="en-ID"/>
        </w:rPr>
        <w:t>M</w:t>
      </w:r>
      <w:r w:rsidR="00075616">
        <w:rPr>
          <w:sz w:val="18"/>
          <w:szCs w:val="18"/>
          <w:lang w:val="en-ID"/>
        </w:rPr>
        <w:t>odulation (QI</w:t>
      </w:r>
      <w:r w:rsidR="00494470">
        <w:rPr>
          <w:sz w:val="18"/>
          <w:szCs w:val="18"/>
          <w:lang w:val="en-ID"/>
        </w:rPr>
        <w:t xml:space="preserve">M) method as </w:t>
      </w:r>
      <w:r w:rsidR="00192B41">
        <w:rPr>
          <w:sz w:val="18"/>
          <w:szCs w:val="18"/>
          <w:lang w:val="en-ID"/>
        </w:rPr>
        <w:t xml:space="preserve">an </w:t>
      </w:r>
      <w:r w:rsidR="00494470">
        <w:rPr>
          <w:sz w:val="18"/>
          <w:szCs w:val="18"/>
          <w:lang w:val="en-ID"/>
        </w:rPr>
        <w:t>embedding process</w:t>
      </w:r>
      <w:r w:rsidR="00494470">
        <w:rPr>
          <w:sz w:val="18"/>
          <w:szCs w:val="18"/>
        </w:rPr>
        <w:t xml:space="preserve"> combined with </w:t>
      </w:r>
      <w:r w:rsidR="00850337">
        <w:rPr>
          <w:sz w:val="18"/>
          <w:szCs w:val="18"/>
        </w:rPr>
        <w:t>C</w:t>
      </w:r>
      <w:proofErr w:type="spellStart"/>
      <w:r w:rsidR="00494470">
        <w:rPr>
          <w:sz w:val="18"/>
          <w:szCs w:val="18"/>
          <w:lang w:val="en-ID"/>
        </w:rPr>
        <w:t>ompressive</w:t>
      </w:r>
      <w:proofErr w:type="spellEnd"/>
      <w:r w:rsidR="00494470">
        <w:rPr>
          <w:sz w:val="18"/>
          <w:szCs w:val="18"/>
          <w:lang w:val="en-ID"/>
        </w:rPr>
        <w:t xml:space="preserve"> </w:t>
      </w:r>
      <w:r w:rsidR="00850337">
        <w:rPr>
          <w:sz w:val="18"/>
          <w:szCs w:val="18"/>
          <w:lang w:val="en-ID"/>
        </w:rPr>
        <w:t>S</w:t>
      </w:r>
      <w:r w:rsidR="00494470">
        <w:rPr>
          <w:sz w:val="18"/>
          <w:szCs w:val="18"/>
          <w:lang w:val="en-ID"/>
        </w:rPr>
        <w:t>ampling (CS)</w:t>
      </w:r>
      <w:r w:rsidR="00494470">
        <w:rPr>
          <w:sz w:val="18"/>
          <w:szCs w:val="18"/>
        </w:rPr>
        <w:t xml:space="preserve">, </w:t>
      </w:r>
      <w:r w:rsidR="00850337">
        <w:rPr>
          <w:sz w:val="18"/>
          <w:szCs w:val="18"/>
        </w:rPr>
        <w:t>D</w:t>
      </w:r>
      <w:r w:rsidR="00494470">
        <w:rPr>
          <w:sz w:val="18"/>
          <w:szCs w:val="18"/>
        </w:rPr>
        <w:t xml:space="preserve">iscrete </w:t>
      </w:r>
      <w:r w:rsidR="00850337">
        <w:rPr>
          <w:sz w:val="18"/>
          <w:szCs w:val="18"/>
        </w:rPr>
        <w:t>S</w:t>
      </w:r>
      <w:r w:rsidR="00494470">
        <w:rPr>
          <w:sz w:val="18"/>
          <w:szCs w:val="18"/>
        </w:rPr>
        <w:t xml:space="preserve">ine </w:t>
      </w:r>
      <w:r w:rsidR="00850337">
        <w:rPr>
          <w:sz w:val="18"/>
          <w:szCs w:val="18"/>
        </w:rPr>
        <w:t>T</w:t>
      </w:r>
      <w:r>
        <w:rPr>
          <w:sz w:val="18"/>
          <w:szCs w:val="18"/>
        </w:rPr>
        <w:t>ransform (DST) and QR</w:t>
      </w:r>
      <w:r w:rsidR="00494470">
        <w:rPr>
          <w:sz w:val="18"/>
          <w:szCs w:val="18"/>
        </w:rPr>
        <w:t xml:space="preserve"> decomposition</w:t>
      </w:r>
      <w:r>
        <w:rPr>
          <w:sz w:val="18"/>
          <w:szCs w:val="18"/>
        </w:rPr>
        <w:t>.</w:t>
      </w:r>
      <w:r w:rsidR="00075616">
        <w:rPr>
          <w:sz w:val="18"/>
          <w:szCs w:val="18"/>
          <w:lang w:val="en-ID"/>
        </w:rPr>
        <w:t xml:space="preserve"> Binary image is used as </w:t>
      </w:r>
      <w:r w:rsidR="00D6356A">
        <w:rPr>
          <w:sz w:val="18"/>
          <w:szCs w:val="18"/>
        </w:rPr>
        <w:t xml:space="preserve">a </w:t>
      </w:r>
      <w:r w:rsidR="00075616">
        <w:rPr>
          <w:sz w:val="18"/>
          <w:szCs w:val="18"/>
          <w:lang w:val="en-ID"/>
        </w:rPr>
        <w:t>watermark inserted in host audio.</w:t>
      </w:r>
      <w:r>
        <w:rPr>
          <w:sz w:val="18"/>
          <w:szCs w:val="18"/>
        </w:rPr>
        <w:t xml:space="preserve"> </w:t>
      </w:r>
      <w:r w:rsidR="00075616">
        <w:rPr>
          <w:sz w:val="18"/>
          <w:szCs w:val="18"/>
        </w:rPr>
        <w:t xml:space="preserve">DST </w:t>
      </w:r>
      <w:r w:rsidR="00D6356A">
        <w:rPr>
          <w:sz w:val="18"/>
          <w:szCs w:val="18"/>
        </w:rPr>
        <w:t xml:space="preserve">is used </w:t>
      </w:r>
      <w:r w:rsidR="00075616">
        <w:rPr>
          <w:sz w:val="18"/>
          <w:szCs w:val="18"/>
        </w:rPr>
        <w:t>for</w:t>
      </w:r>
      <w:r>
        <w:rPr>
          <w:sz w:val="18"/>
          <w:szCs w:val="18"/>
        </w:rPr>
        <w:t xml:space="preserve"> </w:t>
      </w:r>
      <w:r w:rsidR="00D6356A">
        <w:rPr>
          <w:sz w:val="18"/>
          <w:szCs w:val="18"/>
        </w:rPr>
        <w:t xml:space="preserve">transformation </w:t>
      </w:r>
      <w:r>
        <w:rPr>
          <w:sz w:val="18"/>
          <w:szCs w:val="18"/>
        </w:rPr>
        <w:t>process from t</w:t>
      </w:r>
      <w:r w:rsidR="00075616">
        <w:rPr>
          <w:sz w:val="18"/>
          <w:szCs w:val="18"/>
        </w:rPr>
        <w:t xml:space="preserve">ime domain to frequency domain, </w:t>
      </w:r>
      <w:r w:rsidR="00075616">
        <w:rPr>
          <w:sz w:val="18"/>
          <w:szCs w:val="18"/>
          <w:lang w:val="en-ID"/>
        </w:rPr>
        <w:t>w</w:t>
      </w:r>
      <w:r>
        <w:rPr>
          <w:sz w:val="18"/>
          <w:szCs w:val="18"/>
          <w:lang w:val="en-ID"/>
        </w:rPr>
        <w:t xml:space="preserve">hile QR is used to decompose one-dimension matrix into two-dimension matrix. </w:t>
      </w:r>
      <w:r w:rsidR="00D6356A">
        <w:rPr>
          <w:sz w:val="18"/>
          <w:szCs w:val="18"/>
        </w:rPr>
        <w:t>Meanwhile</w:t>
      </w:r>
      <w:r w:rsidR="00AC5689">
        <w:rPr>
          <w:sz w:val="18"/>
          <w:szCs w:val="18"/>
        </w:rPr>
        <w:t>, CS</w:t>
      </w:r>
      <w:r>
        <w:rPr>
          <w:sz w:val="18"/>
          <w:szCs w:val="18"/>
          <w:lang w:val="en-ID"/>
        </w:rPr>
        <w:t xml:space="preserve"> is</w:t>
      </w:r>
      <w:r>
        <w:rPr>
          <w:sz w:val="18"/>
          <w:szCs w:val="18"/>
        </w:rPr>
        <w:t xml:space="preserve"> used to </w:t>
      </w:r>
      <w:r w:rsidR="00D6356A">
        <w:rPr>
          <w:sz w:val="18"/>
          <w:szCs w:val="18"/>
        </w:rPr>
        <w:t>obtain</w:t>
      </w:r>
      <w:r>
        <w:rPr>
          <w:sz w:val="18"/>
          <w:szCs w:val="18"/>
        </w:rPr>
        <w:t xml:space="preserve"> the compressed watermark file</w:t>
      </w:r>
      <w:r w:rsidR="00D6356A">
        <w:rPr>
          <w:sz w:val="18"/>
          <w:szCs w:val="18"/>
        </w:rPr>
        <w:t xml:space="preserve"> which</w:t>
      </w:r>
      <w:r>
        <w:rPr>
          <w:sz w:val="18"/>
          <w:szCs w:val="18"/>
        </w:rPr>
        <w:t xml:space="preserve"> is done before </w:t>
      </w:r>
      <w:r>
        <w:rPr>
          <w:sz w:val="18"/>
          <w:szCs w:val="18"/>
          <w:lang w:val="en-ID"/>
        </w:rPr>
        <w:t xml:space="preserve">the </w:t>
      </w:r>
      <w:r>
        <w:rPr>
          <w:sz w:val="18"/>
          <w:szCs w:val="18"/>
        </w:rPr>
        <w:t>embedding proce</w:t>
      </w:r>
      <w:r w:rsidR="00AC5689">
        <w:rPr>
          <w:sz w:val="18"/>
          <w:szCs w:val="18"/>
        </w:rPr>
        <w:t>ss. QIM</w:t>
      </w:r>
      <w:r>
        <w:rPr>
          <w:sz w:val="18"/>
          <w:szCs w:val="18"/>
        </w:rPr>
        <w:t xml:space="preserve"> method is used to embed the watermark file to the audio host</w:t>
      </w:r>
      <w:r>
        <w:rPr>
          <w:sz w:val="18"/>
          <w:szCs w:val="18"/>
          <w:lang w:val="en-ID"/>
        </w:rPr>
        <w:t xml:space="preserve"> file</w:t>
      </w:r>
      <w:r w:rsidR="00AC5689">
        <w:rPr>
          <w:sz w:val="18"/>
          <w:szCs w:val="18"/>
        </w:rPr>
        <w:t xml:space="preserve">. </w:t>
      </w:r>
      <w:r w:rsidR="00AC5689">
        <w:rPr>
          <w:sz w:val="18"/>
          <w:szCs w:val="18"/>
          <w:lang w:val="en-ID"/>
        </w:rPr>
        <w:t>Simulation result</w:t>
      </w:r>
      <w:r w:rsidR="00D6356A">
        <w:rPr>
          <w:sz w:val="18"/>
          <w:szCs w:val="18"/>
        </w:rPr>
        <w:t>s</w:t>
      </w:r>
      <w:r w:rsidR="00D6356A">
        <w:rPr>
          <w:sz w:val="18"/>
          <w:szCs w:val="18"/>
          <w:lang w:val="en-ID"/>
        </w:rPr>
        <w:t xml:space="preserve"> indicate</w:t>
      </w:r>
      <w:r w:rsidR="00D6356A">
        <w:rPr>
          <w:sz w:val="18"/>
          <w:szCs w:val="18"/>
        </w:rPr>
        <w:t>d</w:t>
      </w:r>
      <w:r w:rsidR="00913094">
        <w:rPr>
          <w:sz w:val="18"/>
          <w:szCs w:val="18"/>
          <w:lang w:val="en-ID"/>
        </w:rPr>
        <w:t xml:space="preserve"> that</w:t>
      </w:r>
      <w:r w:rsidR="00F01AC2">
        <w:rPr>
          <w:sz w:val="18"/>
          <w:szCs w:val="18"/>
          <w:lang w:val="en-ID"/>
        </w:rPr>
        <w:t xml:space="preserve"> the proposed</w:t>
      </w:r>
      <w:r w:rsidR="00AA2C21">
        <w:rPr>
          <w:sz w:val="18"/>
          <w:szCs w:val="18"/>
          <w:lang w:val="en-ID"/>
        </w:rPr>
        <w:t xml:space="preserve"> audio watermarking </w:t>
      </w:r>
      <w:r w:rsidR="00D6356A">
        <w:rPr>
          <w:sz w:val="18"/>
          <w:szCs w:val="18"/>
        </w:rPr>
        <w:t xml:space="preserve">technique </w:t>
      </w:r>
      <w:r w:rsidR="00AA2C21">
        <w:rPr>
          <w:sz w:val="18"/>
          <w:szCs w:val="18"/>
          <w:lang w:val="en-ID"/>
        </w:rPr>
        <w:t>has</w:t>
      </w:r>
      <w:r w:rsidR="00F01AC2">
        <w:rPr>
          <w:sz w:val="18"/>
          <w:szCs w:val="18"/>
          <w:lang w:val="en-ID"/>
        </w:rPr>
        <w:t xml:space="preserve"> good robustness aga</w:t>
      </w:r>
      <w:r w:rsidR="00D6356A">
        <w:rPr>
          <w:sz w:val="18"/>
          <w:szCs w:val="18"/>
          <w:lang w:val="en-ID"/>
        </w:rPr>
        <w:t xml:space="preserve">inst some attacks such as </w:t>
      </w:r>
      <w:r w:rsidR="009B5442">
        <w:rPr>
          <w:sz w:val="18"/>
          <w:szCs w:val="18"/>
          <w:lang w:val="en-ID"/>
        </w:rPr>
        <w:t>L</w:t>
      </w:r>
      <w:proofErr w:type="spellStart"/>
      <w:r w:rsidR="00F326B9">
        <w:rPr>
          <w:sz w:val="18"/>
          <w:szCs w:val="18"/>
        </w:rPr>
        <w:t>ow</w:t>
      </w:r>
      <w:proofErr w:type="spellEnd"/>
      <w:r w:rsidR="00F326B9">
        <w:rPr>
          <w:sz w:val="18"/>
          <w:szCs w:val="18"/>
        </w:rPr>
        <w:t xml:space="preserve"> </w:t>
      </w:r>
      <w:r w:rsidR="009B5442">
        <w:rPr>
          <w:sz w:val="18"/>
          <w:szCs w:val="18"/>
        </w:rPr>
        <w:t>P</w:t>
      </w:r>
      <w:r w:rsidR="00F326B9">
        <w:rPr>
          <w:sz w:val="18"/>
          <w:szCs w:val="18"/>
        </w:rPr>
        <w:t xml:space="preserve">ass </w:t>
      </w:r>
      <w:r w:rsidR="009B5442">
        <w:rPr>
          <w:sz w:val="18"/>
          <w:szCs w:val="18"/>
        </w:rPr>
        <w:t>F</w:t>
      </w:r>
      <w:r w:rsidR="00F326B9">
        <w:rPr>
          <w:sz w:val="18"/>
          <w:szCs w:val="18"/>
        </w:rPr>
        <w:t>ilter (</w:t>
      </w:r>
      <w:r w:rsidR="00D6356A">
        <w:rPr>
          <w:sz w:val="18"/>
          <w:szCs w:val="18"/>
          <w:lang w:val="en-ID"/>
        </w:rPr>
        <w:t>LPF</w:t>
      </w:r>
      <w:r w:rsidR="00F326B9">
        <w:rPr>
          <w:sz w:val="18"/>
          <w:szCs w:val="18"/>
        </w:rPr>
        <w:t>)</w:t>
      </w:r>
      <w:r w:rsidR="00D6356A">
        <w:rPr>
          <w:sz w:val="18"/>
          <w:szCs w:val="18"/>
          <w:lang w:val="en-ID"/>
        </w:rPr>
        <w:t xml:space="preserve">, </w:t>
      </w:r>
      <w:r w:rsidR="00D6356A">
        <w:rPr>
          <w:sz w:val="18"/>
          <w:szCs w:val="18"/>
        </w:rPr>
        <w:t>r</w:t>
      </w:r>
      <w:proofErr w:type="spellStart"/>
      <w:r w:rsidR="00D6356A">
        <w:rPr>
          <w:sz w:val="18"/>
          <w:szCs w:val="18"/>
          <w:lang w:val="en-ID"/>
        </w:rPr>
        <w:t>esampling</w:t>
      </w:r>
      <w:proofErr w:type="spellEnd"/>
      <w:r w:rsidR="00D6356A">
        <w:rPr>
          <w:sz w:val="18"/>
          <w:szCs w:val="18"/>
          <w:lang w:val="en-ID"/>
        </w:rPr>
        <w:t xml:space="preserve"> and </w:t>
      </w:r>
      <w:r w:rsidR="00D6356A">
        <w:rPr>
          <w:sz w:val="18"/>
          <w:szCs w:val="18"/>
        </w:rPr>
        <w:t>l</w:t>
      </w:r>
      <w:proofErr w:type="spellStart"/>
      <w:r w:rsidR="00D6356A">
        <w:rPr>
          <w:sz w:val="18"/>
          <w:szCs w:val="18"/>
          <w:lang w:val="en-ID"/>
        </w:rPr>
        <w:t>inear</w:t>
      </w:r>
      <w:proofErr w:type="spellEnd"/>
      <w:r w:rsidR="00D6356A">
        <w:rPr>
          <w:sz w:val="18"/>
          <w:szCs w:val="18"/>
        </w:rPr>
        <w:t xml:space="preserve"> s</w:t>
      </w:r>
      <w:r w:rsidR="00D6356A">
        <w:rPr>
          <w:sz w:val="18"/>
          <w:szCs w:val="18"/>
          <w:lang w:val="en-ID"/>
        </w:rPr>
        <w:t xml:space="preserve">peed </w:t>
      </w:r>
      <w:r w:rsidR="00D6356A">
        <w:rPr>
          <w:sz w:val="18"/>
          <w:szCs w:val="18"/>
        </w:rPr>
        <w:t>c</w:t>
      </w:r>
      <w:proofErr w:type="spellStart"/>
      <w:r w:rsidR="00F01AC2">
        <w:rPr>
          <w:sz w:val="18"/>
          <w:szCs w:val="18"/>
          <w:lang w:val="en-ID"/>
        </w:rPr>
        <w:t>hange</w:t>
      </w:r>
      <w:proofErr w:type="spellEnd"/>
      <w:r w:rsidR="00F01AC2">
        <w:rPr>
          <w:sz w:val="18"/>
          <w:szCs w:val="18"/>
          <w:lang w:val="en-ID"/>
        </w:rPr>
        <w:t xml:space="preserve">. In addition, it provides good </w:t>
      </w:r>
      <w:r w:rsidR="00D6356A">
        <w:rPr>
          <w:sz w:val="18"/>
          <w:szCs w:val="18"/>
          <w:lang w:val="en-ID"/>
        </w:rPr>
        <w:t xml:space="preserve">performance in terms of </w:t>
      </w:r>
      <w:proofErr w:type="spellStart"/>
      <w:r w:rsidR="00D6356A">
        <w:rPr>
          <w:sz w:val="18"/>
          <w:szCs w:val="18"/>
          <w:lang w:val="en-ID"/>
        </w:rPr>
        <w:t>imperce</w:t>
      </w:r>
      <w:proofErr w:type="spellEnd"/>
      <w:r w:rsidR="00D6356A">
        <w:rPr>
          <w:sz w:val="18"/>
          <w:szCs w:val="18"/>
        </w:rPr>
        <w:t>p</w:t>
      </w:r>
      <w:proofErr w:type="spellStart"/>
      <w:r w:rsidR="00F01AC2">
        <w:rPr>
          <w:sz w:val="18"/>
          <w:szCs w:val="18"/>
          <w:lang w:val="en-ID"/>
        </w:rPr>
        <w:t>tibil</w:t>
      </w:r>
      <w:r w:rsidR="00D6356A">
        <w:rPr>
          <w:sz w:val="18"/>
          <w:szCs w:val="18"/>
        </w:rPr>
        <w:t>i</w:t>
      </w:r>
      <w:r w:rsidR="00F01AC2">
        <w:rPr>
          <w:sz w:val="18"/>
          <w:szCs w:val="18"/>
          <w:lang w:val="en-ID"/>
        </w:rPr>
        <w:t>ty</w:t>
      </w:r>
      <w:proofErr w:type="spellEnd"/>
      <w:r w:rsidR="00AA2C21">
        <w:rPr>
          <w:sz w:val="18"/>
          <w:szCs w:val="18"/>
          <w:lang w:val="en-ID"/>
        </w:rPr>
        <w:t xml:space="preserve"> with </w:t>
      </w:r>
      <w:r w:rsidR="009B5442">
        <w:rPr>
          <w:sz w:val="18"/>
          <w:szCs w:val="18"/>
          <w:lang w:val="en-ID"/>
        </w:rPr>
        <w:t>S</w:t>
      </w:r>
      <w:proofErr w:type="spellStart"/>
      <w:r w:rsidR="005A054B">
        <w:rPr>
          <w:sz w:val="18"/>
          <w:szCs w:val="18"/>
        </w:rPr>
        <w:t>ignal</w:t>
      </w:r>
      <w:proofErr w:type="spellEnd"/>
      <w:r w:rsidR="005A054B">
        <w:rPr>
          <w:sz w:val="18"/>
          <w:szCs w:val="18"/>
        </w:rPr>
        <w:t xml:space="preserve"> to </w:t>
      </w:r>
      <w:r w:rsidR="009B5442">
        <w:rPr>
          <w:sz w:val="18"/>
          <w:szCs w:val="18"/>
        </w:rPr>
        <w:t>N</w:t>
      </w:r>
      <w:r w:rsidR="005A054B">
        <w:rPr>
          <w:sz w:val="18"/>
          <w:szCs w:val="18"/>
        </w:rPr>
        <w:t xml:space="preserve">oise </w:t>
      </w:r>
      <w:r w:rsidR="009B5442">
        <w:rPr>
          <w:sz w:val="18"/>
          <w:szCs w:val="18"/>
        </w:rPr>
        <w:t>R</w:t>
      </w:r>
      <w:r w:rsidR="005A054B">
        <w:rPr>
          <w:sz w:val="18"/>
          <w:szCs w:val="18"/>
        </w:rPr>
        <w:t>atio (</w:t>
      </w:r>
      <w:r w:rsidR="00AA2C21">
        <w:rPr>
          <w:sz w:val="18"/>
          <w:szCs w:val="18"/>
          <w:lang w:val="en-ID"/>
        </w:rPr>
        <w:t>SNR</w:t>
      </w:r>
      <w:r w:rsidR="005A054B">
        <w:rPr>
          <w:sz w:val="18"/>
          <w:szCs w:val="18"/>
        </w:rPr>
        <w:t>)</w:t>
      </w:r>
      <w:r w:rsidR="00AA2C21">
        <w:rPr>
          <w:sz w:val="18"/>
          <w:szCs w:val="18"/>
          <w:lang w:val="en-ID"/>
        </w:rPr>
        <w:t xml:space="preserve"> &gt; </w:t>
      </w:r>
      <w:r w:rsidR="00FA0617">
        <w:rPr>
          <w:sz w:val="18"/>
          <w:szCs w:val="18"/>
          <w:lang w:val="en-ID"/>
        </w:rPr>
        <w:t>2</w:t>
      </w:r>
      <w:r w:rsidR="00AA2C21">
        <w:rPr>
          <w:sz w:val="18"/>
          <w:szCs w:val="18"/>
          <w:lang w:val="en-ID"/>
        </w:rPr>
        <w:t xml:space="preserve">0 dB and </w:t>
      </w:r>
      <w:r w:rsidR="00F01AC2">
        <w:rPr>
          <w:sz w:val="18"/>
          <w:szCs w:val="18"/>
          <w:lang w:val="en-ID"/>
        </w:rPr>
        <w:t>capacity</w:t>
      </w:r>
      <w:r w:rsidR="00BB2BE8">
        <w:rPr>
          <w:sz w:val="18"/>
          <w:szCs w:val="18"/>
          <w:lang w:val="en-ID"/>
        </w:rPr>
        <w:t xml:space="preserve"> C = 689</w:t>
      </w:r>
      <w:r w:rsidR="00AA2C21">
        <w:rPr>
          <w:sz w:val="18"/>
          <w:szCs w:val="18"/>
          <w:lang w:val="en-ID"/>
        </w:rPr>
        <w:t xml:space="preserve"> bps</w:t>
      </w:r>
      <w:r w:rsidR="00F01AC2">
        <w:rPr>
          <w:sz w:val="18"/>
          <w:szCs w:val="18"/>
          <w:lang w:val="en-ID"/>
        </w:rPr>
        <w:t>.</w:t>
      </w:r>
    </w:p>
    <w:p w:rsidR="00565664" w:rsidRPr="009B5442" w:rsidRDefault="00565664" w:rsidP="00565664">
      <w:pPr>
        <w:rPr>
          <w:sz w:val="18"/>
          <w:szCs w:val="18"/>
          <w:lang w:val="en-ID"/>
        </w:rPr>
      </w:pPr>
    </w:p>
    <w:p w:rsidR="00375A56" w:rsidRPr="004A60B9" w:rsidRDefault="00375A56" w:rsidP="00E0729E">
      <w:pPr>
        <w:ind w:firstLine="0"/>
        <w:rPr>
          <w:rStyle w:val="IEEEAbtractChar"/>
          <w:rFonts w:eastAsia="Times New Roman"/>
          <w:b w:val="0"/>
          <w:szCs w:val="18"/>
          <w:lang w:val="id-ID" w:eastAsia="en-US"/>
        </w:rPr>
      </w:pPr>
      <w:r w:rsidRPr="00601636">
        <w:rPr>
          <w:rStyle w:val="IEEEAbstractHeadingChar"/>
          <w:i w:val="0"/>
          <w:szCs w:val="18"/>
        </w:rPr>
        <w:t>Key</w:t>
      </w:r>
      <w:r w:rsidR="001B3DAC" w:rsidRPr="00601636">
        <w:rPr>
          <w:rStyle w:val="IEEEAbstractHeadingChar"/>
          <w:i w:val="0"/>
          <w:szCs w:val="18"/>
        </w:rPr>
        <w:t>words</w:t>
      </w:r>
      <w:r w:rsidRPr="00601636">
        <w:rPr>
          <w:rStyle w:val="IEEEAbstractHeadingChar"/>
          <w:i w:val="0"/>
          <w:szCs w:val="18"/>
        </w:rPr>
        <w:t>:</w:t>
      </w:r>
      <w:r w:rsidRPr="00601636">
        <w:rPr>
          <w:rStyle w:val="IEEEAbstractHeadingChar"/>
          <w:b w:val="0"/>
          <w:i w:val="0"/>
          <w:szCs w:val="18"/>
        </w:rPr>
        <w:t xml:space="preserve"> </w:t>
      </w:r>
      <w:r w:rsidR="004A60B9">
        <w:rPr>
          <w:sz w:val="18"/>
          <w:szCs w:val="18"/>
        </w:rPr>
        <w:t>Audio watermarking, Quantization Index Modulation (QIM), Discrete Sine Transform (DST), QR, Compressive Sampling (CS)</w:t>
      </w:r>
    </w:p>
    <w:p w:rsidR="00565664" w:rsidRPr="00721BEF" w:rsidRDefault="00565664" w:rsidP="00565664">
      <w:pPr>
        <w:pBdr>
          <w:bottom w:val="single" w:sz="6" w:space="1" w:color="auto"/>
        </w:pBdr>
        <w:ind w:firstLine="0"/>
        <w:rPr>
          <w:rStyle w:val="IEEEAbtractChar"/>
          <w:i/>
          <w:color w:val="FF0000"/>
          <w:szCs w:val="18"/>
        </w:rPr>
      </w:pPr>
    </w:p>
    <w:p w:rsidR="00565664" w:rsidRPr="00721BEF" w:rsidRDefault="00565664" w:rsidP="00565664">
      <w:pPr>
        <w:rPr>
          <w:color w:val="FF0000"/>
        </w:rPr>
      </w:pPr>
    </w:p>
    <w:p w:rsidR="00565664" w:rsidRPr="00721BEF" w:rsidRDefault="00565664" w:rsidP="00565664">
      <w:pPr>
        <w:rPr>
          <w:color w:val="FF0000"/>
        </w:rPr>
        <w:sectPr w:rsidR="00565664" w:rsidRPr="00721BEF" w:rsidSect="00983710">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20"/>
          <w:cols w:space="284"/>
          <w:titlePg/>
          <w:docGrid w:linePitch="272"/>
        </w:sectPr>
      </w:pPr>
    </w:p>
    <w:p w:rsidR="009431ED" w:rsidRPr="007C588D" w:rsidRDefault="0081126A" w:rsidP="000D24E5">
      <w:pPr>
        <w:pStyle w:val="Heading1"/>
        <w:spacing w:before="0"/>
      </w:pPr>
      <w:r w:rsidRPr="007C588D">
        <w:lastRenderedPageBreak/>
        <w:t>Introduction</w:t>
      </w:r>
    </w:p>
    <w:p w:rsidR="00B26A28" w:rsidRDefault="007F5655" w:rsidP="00A116F6">
      <w:r w:rsidRPr="007F5655">
        <w:t xml:space="preserve">In recent years, the ease of copying and distributing digital media over the internet has increased significantly. </w:t>
      </w:r>
      <w:r w:rsidR="00494470">
        <w:t xml:space="preserve">It </w:t>
      </w:r>
      <w:r w:rsidRPr="007F5655">
        <w:t xml:space="preserve">certainly raises the issue of copyright infringement. Therefore, a promising technique for implementing copyright protection, the watermarking technique is required. Watermarking is the process of inserting information in the form of a watermark into a host object that takes advantage of weaknesses in the Human Auditory System (HAS). </w:t>
      </w:r>
      <w:r w:rsidR="00A116F6" w:rsidRPr="00A116F6">
        <w:t>Audio watermarking is a technique of inserting information in the form of digital data into a host (media host) signal in the form of an audio file. The information that is inserted can be bits, text, images, or other audio files.</w:t>
      </w:r>
      <w:r w:rsidR="00A116F6">
        <w:t xml:space="preserve"> It </w:t>
      </w:r>
      <w:r w:rsidRPr="007F5655">
        <w:t>has various applications, namely as content indexing, monitoring or data tracking, and data authentication [1]. A detailed survey of this technology ca</w:t>
      </w:r>
      <w:r w:rsidR="002F6384">
        <w:t xml:space="preserve">n be found at [2]. </w:t>
      </w:r>
    </w:p>
    <w:p w:rsidR="000000F1" w:rsidRDefault="00BB7760" w:rsidP="00E56B0D">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85pt;margin-top:656.65pt;width:229.6pt;height:8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style="mso-next-textbox:#Text Box 2">
              <w:txbxContent>
                <w:p w:rsidR="00431650" w:rsidRPr="0025768E" w:rsidRDefault="00431650" w:rsidP="00E0729E">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rsidR="00431650" w:rsidRPr="0025768E" w:rsidRDefault="00431650" w:rsidP="00E0729E">
                  <w:pPr>
                    <w:pStyle w:val="AuthorAfiliation"/>
                    <w:jc w:val="left"/>
                    <w:rPr>
                      <w:i w:val="0"/>
                      <w:szCs w:val="16"/>
                    </w:rPr>
                  </w:pPr>
                  <w:r w:rsidRPr="0025768E">
                    <w:rPr>
                      <w:i w:val="0"/>
                      <w:w w:val="104"/>
                      <w:szCs w:val="16"/>
                    </w:rPr>
                    <w:t xml:space="preserve">Email: </w:t>
                  </w:r>
                  <w:r w:rsidRPr="00E0729E">
                    <w:rPr>
                      <w:i w:val="0"/>
                      <w:szCs w:val="16"/>
                    </w:rPr>
                    <w:t>irmasaf@telkomuniversity.ac.id</w:t>
                  </w:r>
                </w:p>
                <w:p w:rsidR="00431650" w:rsidRPr="00C35A17" w:rsidRDefault="00431650" w:rsidP="00E0729E">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sidRPr="002409A0">
                    <w:rPr>
                      <w:w w:val="104"/>
                      <w:sz w:val="16"/>
                      <w:szCs w:val="16"/>
                    </w:rPr>
                    <w:t xml:space="preserve">: </w:t>
                  </w:r>
                  <w:r>
                    <w:rPr>
                      <w:w w:val="104"/>
                      <w:sz w:val="16"/>
                      <w:szCs w:val="16"/>
                    </w:rPr>
                    <w:t>October 31</w:t>
                  </w:r>
                  <w:r w:rsidRPr="002409A0">
                    <w:rPr>
                      <w:w w:val="104"/>
                      <w:sz w:val="16"/>
                      <w:szCs w:val="16"/>
                    </w:rPr>
                    <w:t>, 201</w:t>
                  </w:r>
                  <w:r>
                    <w:rPr>
                      <w:w w:val="104"/>
                      <w:sz w:val="16"/>
                      <w:szCs w:val="16"/>
                      <w:lang w:val="en-GB"/>
                    </w:rPr>
                    <w:t>8</w:t>
                  </w:r>
                  <w:r>
                    <w:rPr>
                      <w:w w:val="104"/>
                      <w:sz w:val="16"/>
                      <w:szCs w:val="16"/>
                    </w:rPr>
                    <w:t xml:space="preserve"> </w:t>
                  </w:r>
                  <w:r>
                    <w:rPr>
                      <w:w w:val="104"/>
                      <w:sz w:val="16"/>
                      <w:szCs w:val="16"/>
                    </w:rPr>
                    <w:tab/>
                  </w:r>
                  <w:r w:rsidRPr="002409A0">
                    <w:rPr>
                      <w:w w:val="104"/>
                      <w:sz w:val="16"/>
                      <w:szCs w:val="16"/>
                    </w:rPr>
                    <w:tab/>
                    <w:t xml:space="preserve">; Revised: </w:t>
                  </w:r>
                  <w:r>
                    <w:rPr>
                      <w:w w:val="104"/>
                      <w:sz w:val="16"/>
                      <w:szCs w:val="16"/>
                    </w:rPr>
                    <w:t>December 12</w:t>
                  </w:r>
                  <w:r w:rsidRPr="002409A0">
                    <w:rPr>
                      <w:w w:val="104"/>
                      <w:sz w:val="16"/>
                      <w:szCs w:val="16"/>
                    </w:rPr>
                    <w:t>,</w:t>
                  </w:r>
                  <w:r>
                    <w:rPr>
                      <w:w w:val="104"/>
                      <w:sz w:val="16"/>
                      <w:szCs w:val="16"/>
                    </w:rPr>
                    <w:t xml:space="preserve"> </w:t>
                  </w:r>
                  <w:r w:rsidRPr="002409A0">
                    <w:rPr>
                      <w:w w:val="104"/>
                      <w:sz w:val="16"/>
                      <w:szCs w:val="16"/>
                    </w:rPr>
                    <w:t>201</w:t>
                  </w:r>
                  <w:r>
                    <w:rPr>
                      <w:w w:val="104"/>
                      <w:sz w:val="16"/>
                      <w:szCs w:val="16"/>
                      <w:lang w:val="en-GB"/>
                    </w:rPr>
                    <w:t>8</w:t>
                  </w:r>
                </w:p>
                <w:p w:rsidR="00431650" w:rsidRPr="00C35A17" w:rsidRDefault="00431650" w:rsidP="00E0729E">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rPr>
                    <w:t xml:space="preserve"> February 08</w:t>
                  </w:r>
                  <w:r w:rsidRPr="002409A0">
                    <w:rPr>
                      <w:w w:val="104"/>
                      <w:sz w:val="16"/>
                      <w:szCs w:val="16"/>
                    </w:rPr>
                    <w:t>,</w:t>
                  </w:r>
                  <w:r>
                    <w:rPr>
                      <w:w w:val="104"/>
                      <w:sz w:val="16"/>
                      <w:szCs w:val="16"/>
                    </w:rPr>
                    <w:t xml:space="preserve"> </w:t>
                  </w:r>
                  <w:r w:rsidRPr="002409A0">
                    <w:rPr>
                      <w:w w:val="104"/>
                      <w:sz w:val="16"/>
                      <w:szCs w:val="16"/>
                    </w:rPr>
                    <w:t>201</w:t>
                  </w:r>
                  <w:r>
                    <w:rPr>
                      <w:w w:val="104"/>
                      <w:sz w:val="16"/>
                      <w:szCs w:val="16"/>
                      <w:lang w:val="en-GB"/>
                    </w:rPr>
                    <w:t>8</w:t>
                  </w:r>
                  <w:r>
                    <w:rPr>
                      <w:w w:val="104"/>
                      <w:sz w:val="16"/>
                      <w:szCs w:val="16"/>
                      <w:lang w:val="en-GB"/>
                    </w:rPr>
                    <w:tab/>
                  </w:r>
                  <w:r w:rsidRPr="002409A0">
                    <w:rPr>
                      <w:w w:val="104"/>
                      <w:sz w:val="16"/>
                      <w:szCs w:val="16"/>
                    </w:rPr>
                    <w:tab/>
                    <w:t xml:space="preserve">; Published: </w:t>
                  </w:r>
                  <w:r>
                    <w:rPr>
                      <w:w w:val="104"/>
                      <w:sz w:val="16"/>
                      <w:szCs w:val="16"/>
                    </w:rPr>
                    <w:t>August 31</w:t>
                  </w:r>
                  <w:r w:rsidRPr="002409A0">
                    <w:rPr>
                      <w:w w:val="104"/>
                      <w:sz w:val="16"/>
                      <w:szCs w:val="16"/>
                    </w:rPr>
                    <w:t>,</w:t>
                  </w:r>
                  <w:r>
                    <w:rPr>
                      <w:w w:val="104"/>
                      <w:sz w:val="16"/>
                      <w:szCs w:val="16"/>
                    </w:rPr>
                    <w:t xml:space="preserve"> </w:t>
                  </w:r>
                  <w:r w:rsidRPr="002409A0">
                    <w:rPr>
                      <w:w w:val="104"/>
                      <w:sz w:val="16"/>
                      <w:szCs w:val="16"/>
                    </w:rPr>
                    <w:t>201</w:t>
                  </w:r>
                  <w:r>
                    <w:rPr>
                      <w:w w:val="104"/>
                      <w:sz w:val="16"/>
                      <w:szCs w:val="16"/>
                      <w:lang w:val="en-GB"/>
                    </w:rPr>
                    <w:t>9</w:t>
                  </w:r>
                </w:p>
                <w:p w:rsidR="00431650" w:rsidRPr="00C04969" w:rsidRDefault="00431650" w:rsidP="00E0729E">
                  <w:pPr>
                    <w:widowControl w:val="0"/>
                    <w:autoSpaceDE w:val="0"/>
                    <w:autoSpaceDN w:val="0"/>
                    <w:adjustRightInd w:val="0"/>
                    <w:ind w:right="-28" w:firstLine="0"/>
                    <w:rPr>
                      <w:w w:val="104"/>
                      <w:sz w:val="16"/>
                      <w:szCs w:val="16"/>
                    </w:rPr>
                  </w:pPr>
                  <w:r w:rsidRPr="0025768E">
                    <w:rPr>
                      <w:w w:val="104"/>
                      <w:sz w:val="16"/>
                      <w:szCs w:val="16"/>
                    </w:rPr>
                    <w:sym w:font="Symbol" w:char="F0D3"/>
                  </w:r>
                  <w:r w:rsidRPr="0025768E">
                    <w:rPr>
                      <w:w w:val="104"/>
                      <w:sz w:val="16"/>
                      <w:szCs w:val="16"/>
                    </w:rPr>
                    <w:t xml:space="preserve"> 201</w:t>
                  </w:r>
                  <w:r>
                    <w:rPr>
                      <w:w w:val="104"/>
                      <w:sz w:val="16"/>
                      <w:szCs w:val="16"/>
                    </w:rPr>
                    <w:t>9</w:t>
                  </w:r>
                  <w:r w:rsidRPr="0025768E">
                    <w:rPr>
                      <w:w w:val="104"/>
                      <w:sz w:val="16"/>
                      <w:szCs w:val="16"/>
                    </w:rPr>
                    <w:t xml:space="preserve"> </w:t>
                  </w:r>
                  <w:r w:rsidRPr="0025768E">
                    <w:rPr>
                      <w:rFonts w:eastAsia="Calibri"/>
                      <w:sz w:val="16"/>
                      <w:szCs w:val="16"/>
                    </w:rPr>
                    <w:t xml:space="preserve">PPET - LIPI </w:t>
                  </w:r>
                </w:p>
                <w:p w:rsidR="00431650" w:rsidRPr="00C04969" w:rsidRDefault="00431650" w:rsidP="00E0729E">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431650" w:rsidRDefault="00431650" w:rsidP="00E0729E"/>
              </w:txbxContent>
            </v:textbox>
            <w10:wrap type="square" anchorx="margin" anchory="margin"/>
          </v:shape>
        </w:pict>
      </w:r>
      <w:r w:rsidR="00C266AC">
        <w:t xml:space="preserve">From previous research about audio watermarking, there </w:t>
      </w:r>
      <w:r w:rsidR="00E56B0D">
        <w:t xml:space="preserve">was </w:t>
      </w:r>
      <w:r w:rsidR="00C266AC">
        <w:t xml:space="preserve">several audio watermarking methods published but there were still any lack of the performance. </w:t>
      </w:r>
      <w:r w:rsidR="004C1981">
        <w:t xml:space="preserve">In </w:t>
      </w:r>
      <w:r w:rsidR="00713565">
        <w:t>[3</w:t>
      </w:r>
      <w:r w:rsidR="000000F1">
        <w:t>]</w:t>
      </w:r>
      <w:r w:rsidR="004C1981">
        <w:t xml:space="preserve">, </w:t>
      </w:r>
      <w:proofErr w:type="spellStart"/>
      <w:r w:rsidR="004C1981">
        <w:t>Khademi</w:t>
      </w:r>
      <w:proofErr w:type="spellEnd"/>
      <w:r w:rsidR="000000F1">
        <w:t xml:space="preserve"> use</w:t>
      </w:r>
      <w:r w:rsidR="004C1981">
        <w:t>d</w:t>
      </w:r>
      <w:r w:rsidR="007F5655" w:rsidRPr="007F5655">
        <w:t xml:space="preserve"> the Quantization Index Modulation (QIM) method</w:t>
      </w:r>
      <w:r w:rsidR="000000F1">
        <w:t xml:space="preserve"> for audio watermarking. </w:t>
      </w:r>
      <w:r w:rsidR="004C1981">
        <w:t>He</w:t>
      </w:r>
      <w:r w:rsidR="000000F1">
        <w:t xml:space="preserve"> use</w:t>
      </w:r>
      <w:r w:rsidR="004C1981">
        <w:t>d</w:t>
      </w:r>
      <w:r w:rsidR="000000F1">
        <w:t xml:space="preserve"> </w:t>
      </w:r>
      <w:r w:rsidR="007F5655" w:rsidRPr="007F5655">
        <w:t xml:space="preserve">audio signal frequency </w:t>
      </w:r>
      <w:r w:rsidR="00D45FDB">
        <w:t>to hide the watermarking data. However, t</w:t>
      </w:r>
      <w:r w:rsidR="007F5655" w:rsidRPr="007F5655">
        <w:t>h</w:t>
      </w:r>
      <w:r w:rsidR="00D45FDB">
        <w:t xml:space="preserve">e audio watermarking system </w:t>
      </w:r>
      <w:r w:rsidR="00B26A28">
        <w:t>c</w:t>
      </w:r>
      <w:r w:rsidR="004C1981">
        <w:t>ould</w:t>
      </w:r>
      <w:r w:rsidR="00D45FDB">
        <w:t xml:space="preserve"> only withstand</w:t>
      </w:r>
      <w:r w:rsidR="007F5655" w:rsidRPr="007F5655">
        <w:t xml:space="preserve"> </w:t>
      </w:r>
      <w:r w:rsidR="000000F1">
        <w:t xml:space="preserve">the </w:t>
      </w:r>
      <w:r w:rsidR="007F5655" w:rsidRPr="007F5655">
        <w:t>MP3 compression</w:t>
      </w:r>
      <w:r w:rsidR="00B26A28">
        <w:t xml:space="preserve"> attack</w:t>
      </w:r>
      <w:r w:rsidR="007F5655" w:rsidRPr="007F5655">
        <w:t>.</w:t>
      </w:r>
      <w:r w:rsidR="004C1981">
        <w:t xml:space="preserve"> In</w:t>
      </w:r>
      <w:r w:rsidR="00713565">
        <w:t xml:space="preserve"> [4</w:t>
      </w:r>
      <w:r w:rsidR="007F5655" w:rsidRPr="007F5655">
        <w:t>]</w:t>
      </w:r>
      <w:r w:rsidR="004C1981">
        <w:t xml:space="preserve">, </w:t>
      </w:r>
      <w:proofErr w:type="spellStart"/>
      <w:r w:rsidR="004C1981">
        <w:t>Chaabane</w:t>
      </w:r>
      <w:proofErr w:type="spellEnd"/>
      <w:r w:rsidR="007F5655" w:rsidRPr="007F5655">
        <w:t xml:space="preserve"> use</w:t>
      </w:r>
      <w:r w:rsidR="004C1981">
        <w:t>d</w:t>
      </w:r>
      <w:r w:rsidR="007F5655" w:rsidRPr="007F5655">
        <w:t xml:space="preserve"> QR techni</w:t>
      </w:r>
      <w:r w:rsidR="000000F1">
        <w:t>que</w:t>
      </w:r>
      <w:r w:rsidR="00C06DAE">
        <w:t xml:space="preserve"> </w:t>
      </w:r>
      <w:r w:rsidR="000000F1">
        <w:t xml:space="preserve">for audio watermarking. This technique </w:t>
      </w:r>
      <w:r w:rsidR="00C06DAE">
        <w:t xml:space="preserve">has the ability </w:t>
      </w:r>
      <w:r w:rsidR="007F5655" w:rsidRPr="007F5655">
        <w:t xml:space="preserve">to support large amounts of information in a narrow space that </w:t>
      </w:r>
      <w:r w:rsidR="000000F1">
        <w:t xml:space="preserve">requires faster insertion time. </w:t>
      </w:r>
      <w:r w:rsidR="000000F1">
        <w:lastRenderedPageBreak/>
        <w:t>However, the ana</w:t>
      </w:r>
      <w:r w:rsidR="00F21A4C">
        <w:t>l</w:t>
      </w:r>
      <w:r w:rsidR="000000F1">
        <w:t>y</w:t>
      </w:r>
      <w:r w:rsidR="00F21A4C">
        <w:t xml:space="preserve">sis did not use </w:t>
      </w:r>
      <w:r w:rsidR="004C1981">
        <w:t>Time Scaling Modification (TSM)</w:t>
      </w:r>
      <w:r w:rsidR="00F21A4C">
        <w:t xml:space="preserve"> attack to test the robustness of watermark. </w:t>
      </w:r>
    </w:p>
    <w:p w:rsidR="007F5655" w:rsidRPr="007F5655" w:rsidRDefault="00894372" w:rsidP="00ED62B8">
      <w:r w:rsidRPr="00B344C2">
        <w:t xml:space="preserve">In </w:t>
      </w:r>
      <w:r w:rsidR="00C61468" w:rsidRPr="00B344C2">
        <w:t>[6]</w:t>
      </w:r>
      <w:r w:rsidR="00B344C2" w:rsidRPr="00B344C2">
        <w:t xml:space="preserve">, </w:t>
      </w:r>
      <w:proofErr w:type="spellStart"/>
      <w:r w:rsidR="00B344C2" w:rsidRPr="00B344C2">
        <w:t>Yassine</w:t>
      </w:r>
      <w:proofErr w:type="spellEnd"/>
      <w:r w:rsidR="00B344C2" w:rsidRPr="00B344C2">
        <w:t xml:space="preserve"> proposed audio watermarking for copyright protection with combination transform method of Discrete Wavelet Transform (DWT) and Discrete Sine Transform (DST)</w:t>
      </w:r>
      <w:r w:rsidR="00E96748" w:rsidRPr="00B344C2">
        <w:t>,</w:t>
      </w:r>
      <w:r w:rsidR="00B344C2" w:rsidRPr="00B344C2">
        <w:t xml:space="preserve"> but he did not describe the method robustness against TSM and Linear Speed Change (LSC) attack.</w:t>
      </w:r>
      <w:r w:rsidR="00E96748" w:rsidRPr="00E75540">
        <w:rPr>
          <w:color w:val="FF0000"/>
        </w:rPr>
        <w:t xml:space="preserve"> </w:t>
      </w:r>
      <w:r w:rsidR="00B344C2" w:rsidRPr="00B344C2">
        <w:t>In</w:t>
      </w:r>
      <w:r w:rsidR="00F33CF5">
        <w:t xml:space="preserve"> </w:t>
      </w:r>
      <w:r w:rsidR="003C1B94">
        <w:t>[7</w:t>
      </w:r>
      <w:r w:rsidR="007F5655" w:rsidRPr="007F5655">
        <w:t>]</w:t>
      </w:r>
      <w:r w:rsidR="00B344C2">
        <w:t xml:space="preserve">, </w:t>
      </w:r>
      <w:proofErr w:type="spellStart"/>
      <w:r w:rsidR="00B344C2">
        <w:t>Budiman</w:t>
      </w:r>
      <w:proofErr w:type="spellEnd"/>
      <w:r w:rsidR="007F5655" w:rsidRPr="007F5655">
        <w:t xml:space="preserve"> </w:t>
      </w:r>
      <w:r w:rsidR="00B344C2">
        <w:t xml:space="preserve">proposed </w:t>
      </w:r>
      <w:r w:rsidR="0079683A">
        <w:t>Lifting Wavelet Transform (</w:t>
      </w:r>
      <w:r w:rsidR="007F5655" w:rsidRPr="007F5655">
        <w:t>LWT</w:t>
      </w:r>
      <w:r w:rsidR="0079683A">
        <w:t>)</w:t>
      </w:r>
      <w:r w:rsidR="007F5655" w:rsidRPr="007F5655">
        <w:t xml:space="preserve"> </w:t>
      </w:r>
      <w:r w:rsidR="0079683A">
        <w:t xml:space="preserve">to decompose host audio before it is transformed by FFT for Spread Spectrum embedding </w:t>
      </w:r>
      <w:r w:rsidR="007F5655" w:rsidRPr="007F5655">
        <w:t xml:space="preserve">method but </w:t>
      </w:r>
      <w:r w:rsidR="00ED62B8">
        <w:t xml:space="preserve">the proposed method resulted </w:t>
      </w:r>
      <w:r w:rsidR="00E56B0D">
        <w:t xml:space="preserve">in </w:t>
      </w:r>
      <w:r w:rsidR="00ED62B8">
        <w:t xml:space="preserve">low payload of watermark. </w:t>
      </w:r>
    </w:p>
    <w:p w:rsidR="003405CA" w:rsidRPr="003405CA" w:rsidRDefault="00F91482" w:rsidP="00C266AC">
      <w:r>
        <w:t xml:space="preserve">In </w:t>
      </w:r>
      <w:r w:rsidR="003C1B94">
        <w:t>[8</w:t>
      </w:r>
      <w:r>
        <w:t>] and [</w:t>
      </w:r>
      <w:r w:rsidR="003C1B94">
        <w:t>9</w:t>
      </w:r>
      <w:r w:rsidR="007F5655" w:rsidRPr="007F5655">
        <w:t>]</w:t>
      </w:r>
      <w:r>
        <w:t xml:space="preserve"> as our previous research</w:t>
      </w:r>
      <w:r w:rsidR="007F5655" w:rsidRPr="007F5655">
        <w:t xml:space="preserve">, there </w:t>
      </w:r>
      <w:r>
        <w:t>was</w:t>
      </w:r>
      <w:r w:rsidR="007F5655" w:rsidRPr="007F5655">
        <w:t xml:space="preserve"> also a method named </w:t>
      </w:r>
      <w:r w:rsidR="00F81651">
        <w:t xml:space="preserve">multicarrier modulation </w:t>
      </w:r>
      <w:r w:rsidR="007F5655" w:rsidRPr="007F5655">
        <w:t>to recover d</w:t>
      </w:r>
      <w:r w:rsidR="003405CA">
        <w:t xml:space="preserve">ata from incomplete information. </w:t>
      </w:r>
      <w:r>
        <w:t>In</w:t>
      </w:r>
      <w:r w:rsidR="003405CA">
        <w:t xml:space="preserve"> </w:t>
      </w:r>
      <w:r w:rsidR="003C1B94">
        <w:t>[8</w:t>
      </w:r>
      <w:r w:rsidR="00BF35F1">
        <w:t>]</w:t>
      </w:r>
      <w:r>
        <w:t>, the proposed method</w:t>
      </w:r>
      <w:r w:rsidR="00FC7825" w:rsidRPr="00FC7825">
        <w:t xml:space="preserve"> </w:t>
      </w:r>
      <w:r w:rsidR="003405CA">
        <w:t xml:space="preserve">has </w:t>
      </w:r>
      <w:r w:rsidR="003405CA" w:rsidRPr="00FC7825">
        <w:t xml:space="preserve">much lower </w:t>
      </w:r>
      <w:r w:rsidR="00FC7825" w:rsidRPr="00FC7825">
        <w:t>imperceptibility level than the threshold imperceptibility scale</w:t>
      </w:r>
      <w:r w:rsidR="003405CA">
        <w:t xml:space="preserve"> compared to the [9].</w:t>
      </w:r>
      <w:r w:rsidR="00BF35F1">
        <w:t xml:space="preserve"> </w:t>
      </w:r>
      <w:r>
        <w:t>In</w:t>
      </w:r>
      <w:r w:rsidR="00F33CF5">
        <w:t xml:space="preserve"> </w:t>
      </w:r>
      <w:r w:rsidR="003C1B94">
        <w:t>[9</w:t>
      </w:r>
      <w:r w:rsidR="00BF35F1">
        <w:t>]</w:t>
      </w:r>
      <w:r>
        <w:t>, the proposed method</w:t>
      </w:r>
      <w:r w:rsidR="00F21A4C">
        <w:t xml:space="preserve"> did not produce good </w:t>
      </w:r>
      <w:r w:rsidR="005A054B">
        <w:t>bit error rate (</w:t>
      </w:r>
      <w:r w:rsidR="00F21A4C">
        <w:t>BER</w:t>
      </w:r>
      <w:r w:rsidR="005A054B">
        <w:t>)</w:t>
      </w:r>
      <w:r w:rsidR="00F21A4C">
        <w:t xml:space="preserve"> in LPF attack</w:t>
      </w:r>
      <w:r w:rsidR="00FC7825">
        <w:t>.</w:t>
      </w:r>
      <w:r w:rsidR="007F5655" w:rsidRPr="007F5655">
        <w:t xml:space="preserve"> </w:t>
      </w:r>
      <w:r w:rsidR="00F81651">
        <w:t xml:space="preserve">However, </w:t>
      </w:r>
      <w:r w:rsidR="003405CA">
        <w:t>it has a</w:t>
      </w:r>
      <w:r w:rsidR="00F81651">
        <w:t xml:space="preserve"> good BER with Compressive Sampling (CS). </w:t>
      </w:r>
      <w:r w:rsidR="007F5655" w:rsidRPr="007F5655">
        <w:t>The sche</w:t>
      </w:r>
      <w:r w:rsidR="002279C6">
        <w:t>matic capacity can be 40 bps</w:t>
      </w:r>
      <w:r w:rsidR="003405CA">
        <w:t>.</w:t>
      </w:r>
      <w:r w:rsidR="00C266AC">
        <w:t xml:space="preserve"> </w:t>
      </w:r>
      <w:r>
        <w:t>In</w:t>
      </w:r>
      <w:r w:rsidR="003405CA">
        <w:t xml:space="preserve"> [10]</w:t>
      </w:r>
      <w:r>
        <w:t xml:space="preserve">, </w:t>
      </w:r>
      <w:proofErr w:type="spellStart"/>
      <w:r>
        <w:t>Budiman</w:t>
      </w:r>
      <w:proofErr w:type="spellEnd"/>
      <w:r w:rsidR="003405CA">
        <w:t xml:space="preserve"> conducted research on audio watermarking using Fast Fourier Transform (FFT)-DCT method. T</w:t>
      </w:r>
      <w:r w:rsidR="003405CA" w:rsidRPr="007F5655">
        <w:t>he parameters obt</w:t>
      </w:r>
      <w:r w:rsidR="003405CA">
        <w:t xml:space="preserve">ained are </w:t>
      </w:r>
      <w:r w:rsidR="00D3003D">
        <w:t>Objective Different Grade (</w:t>
      </w:r>
      <w:r w:rsidR="003405CA">
        <w:t>ODG</w:t>
      </w:r>
      <w:r w:rsidR="00D3003D">
        <w:t>)</w:t>
      </w:r>
      <w:r>
        <w:t xml:space="preserve"> </w:t>
      </w:r>
      <w:r w:rsidR="003405CA">
        <w:t>&gt;</w:t>
      </w:r>
      <w:r>
        <w:t xml:space="preserve"> </w:t>
      </w:r>
      <w:r w:rsidR="003405CA">
        <w:t xml:space="preserve">-1 and </w:t>
      </w:r>
      <w:r w:rsidR="00D3003D">
        <w:t>Signal to Noise Ratio (</w:t>
      </w:r>
      <w:r w:rsidR="003405CA">
        <w:t>SNR</w:t>
      </w:r>
      <w:r w:rsidR="00D3003D">
        <w:t xml:space="preserve">) </w:t>
      </w:r>
      <w:r w:rsidR="003405CA">
        <w:t>&gt; 30</w:t>
      </w:r>
      <w:r w:rsidR="00D3003D">
        <w:t xml:space="preserve"> </w:t>
      </w:r>
      <w:proofErr w:type="spellStart"/>
      <w:r w:rsidR="003405CA">
        <w:t>dB.</w:t>
      </w:r>
      <w:proofErr w:type="spellEnd"/>
      <w:r w:rsidR="003405CA">
        <w:t xml:space="preserve"> </w:t>
      </w:r>
      <w:r w:rsidR="00A7510E">
        <w:t>However</w:t>
      </w:r>
      <w:r w:rsidR="00E56B0D">
        <w:t>,</w:t>
      </w:r>
      <w:r w:rsidR="00A7510E">
        <w:t xml:space="preserve"> </w:t>
      </w:r>
      <w:r w:rsidR="003405CA">
        <w:t xml:space="preserve">by using FFT method, this research produced </w:t>
      </w:r>
      <w:r>
        <w:t>very low robustness against any attacks</w:t>
      </w:r>
      <w:r w:rsidR="003405CA">
        <w:t>.</w:t>
      </w:r>
    </w:p>
    <w:p w:rsidR="00AB7E62" w:rsidRPr="006D0DD4" w:rsidRDefault="002F6384" w:rsidP="00440E72">
      <w:pPr>
        <w:pStyle w:val="Default"/>
        <w:spacing w:line="240" w:lineRule="auto"/>
        <w:ind w:firstLine="426"/>
        <w:rPr>
          <w:rFonts w:eastAsia="Calibri"/>
          <w:color w:val="auto"/>
          <w:sz w:val="20"/>
          <w:szCs w:val="20"/>
        </w:rPr>
      </w:pPr>
      <w:r w:rsidRPr="006D0DD4">
        <w:rPr>
          <w:rFonts w:eastAsia="Calibri"/>
          <w:color w:val="auto"/>
          <w:sz w:val="20"/>
          <w:szCs w:val="20"/>
        </w:rPr>
        <w:t xml:space="preserve">In this </w:t>
      </w:r>
      <w:r w:rsidR="00247234">
        <w:rPr>
          <w:rFonts w:eastAsia="Calibri"/>
          <w:color w:val="auto"/>
          <w:sz w:val="20"/>
          <w:szCs w:val="20"/>
        </w:rPr>
        <w:t>paper</w:t>
      </w:r>
      <w:r w:rsidR="00AB7E62" w:rsidRPr="006D0DD4">
        <w:rPr>
          <w:rFonts w:eastAsia="Calibri"/>
          <w:color w:val="auto"/>
          <w:sz w:val="20"/>
          <w:szCs w:val="20"/>
        </w:rPr>
        <w:t xml:space="preserve">, </w:t>
      </w:r>
      <w:r w:rsidR="00F606CA">
        <w:rPr>
          <w:rFonts w:eastAsia="Calibri"/>
          <w:color w:val="auto"/>
          <w:sz w:val="20"/>
          <w:szCs w:val="20"/>
          <w:lang w:val="id-ID"/>
        </w:rPr>
        <w:t xml:space="preserve">we </w:t>
      </w:r>
      <w:r w:rsidR="00AB7E62" w:rsidRPr="006D0DD4">
        <w:rPr>
          <w:rFonts w:eastAsia="Calibri"/>
          <w:color w:val="auto"/>
          <w:sz w:val="20"/>
          <w:szCs w:val="20"/>
        </w:rPr>
        <w:t xml:space="preserve">propose a Compressive Sampling (CS) procedure </w:t>
      </w:r>
      <w:r w:rsidR="00F606CA">
        <w:rPr>
          <w:rFonts w:eastAsia="Calibri"/>
          <w:color w:val="auto"/>
          <w:sz w:val="20"/>
          <w:szCs w:val="20"/>
          <w:lang w:val="id-ID"/>
        </w:rPr>
        <w:t>for audio</w:t>
      </w:r>
      <w:r w:rsidR="00AB7E62" w:rsidRPr="006D0DD4">
        <w:rPr>
          <w:rFonts w:eastAsia="Calibri"/>
          <w:color w:val="auto"/>
          <w:sz w:val="20"/>
          <w:szCs w:val="20"/>
        </w:rPr>
        <w:t xml:space="preserve"> watermark</w:t>
      </w:r>
      <w:r w:rsidR="00F606CA">
        <w:rPr>
          <w:rFonts w:eastAsia="Calibri"/>
          <w:color w:val="auto"/>
          <w:sz w:val="20"/>
          <w:szCs w:val="20"/>
          <w:lang w:val="id-ID"/>
        </w:rPr>
        <w:t xml:space="preserve">ing system by using </w:t>
      </w:r>
      <w:r w:rsidR="00AB7E62" w:rsidRPr="006D0DD4">
        <w:rPr>
          <w:rFonts w:eastAsia="Calibri"/>
          <w:color w:val="auto"/>
          <w:sz w:val="20"/>
          <w:szCs w:val="20"/>
        </w:rPr>
        <w:t xml:space="preserve">Quantization Index Modulation (QIM), Discrete Sine Transform (DST) and QR methods. The CS procedure is performed to get the results of the compression of the watermark bit to then be inserted into the audio host. In </w:t>
      </w:r>
      <w:r w:rsidR="00AB7E62" w:rsidRPr="006D0DD4">
        <w:rPr>
          <w:rFonts w:eastAsia="Calibri"/>
          <w:color w:val="auto"/>
          <w:sz w:val="20"/>
          <w:szCs w:val="20"/>
        </w:rPr>
        <w:lastRenderedPageBreak/>
        <w:t>the DST process, the host audio signal is transformed from the time domain to the frequency domain</w:t>
      </w:r>
      <w:r w:rsidR="00F606CA">
        <w:rPr>
          <w:rFonts w:eastAsia="Calibri"/>
          <w:color w:val="auto"/>
          <w:sz w:val="20"/>
          <w:szCs w:val="20"/>
          <w:lang w:val="id-ID"/>
        </w:rPr>
        <w:t xml:space="preserve">. It is </w:t>
      </w:r>
      <w:r w:rsidR="00AB7E62" w:rsidRPr="006D0DD4">
        <w:rPr>
          <w:rFonts w:eastAsia="Calibri"/>
          <w:color w:val="auto"/>
          <w:sz w:val="20"/>
          <w:szCs w:val="20"/>
        </w:rPr>
        <w:t>followed by the QR process to convert the signal into a square matrix, then divided into Q and R matrices. Next</w:t>
      </w:r>
      <w:r w:rsidR="00F606CA">
        <w:rPr>
          <w:rFonts w:eastAsia="Calibri"/>
          <w:color w:val="auto"/>
          <w:sz w:val="20"/>
          <w:szCs w:val="20"/>
          <w:lang w:val="id-ID"/>
        </w:rPr>
        <w:t xml:space="preserve"> process is </w:t>
      </w:r>
      <w:r w:rsidR="00AB7E62" w:rsidRPr="006D0DD4">
        <w:rPr>
          <w:rFonts w:eastAsia="Calibri"/>
          <w:color w:val="auto"/>
          <w:sz w:val="20"/>
          <w:szCs w:val="20"/>
        </w:rPr>
        <w:t>the R matrix will be used to insert the watermark bit using the QIM method.</w:t>
      </w:r>
      <w:r w:rsidR="00F067A5">
        <w:rPr>
          <w:rFonts w:eastAsia="Calibri"/>
          <w:color w:val="auto"/>
          <w:sz w:val="20"/>
          <w:szCs w:val="20"/>
        </w:rPr>
        <w:t xml:space="preserve"> The combination of DST transformation and QR decomposition is expected to have more robust watermark when it is embedded in R matrix of QR decomposition result</w:t>
      </w:r>
      <w:r w:rsidR="00440E72">
        <w:rPr>
          <w:rFonts w:eastAsia="Calibri"/>
          <w:color w:val="auto"/>
          <w:sz w:val="20"/>
          <w:szCs w:val="20"/>
        </w:rPr>
        <w:t xml:space="preserve"> and also have less complexity then Singular Value (SV) decomposition</w:t>
      </w:r>
      <w:r w:rsidR="00F067A5">
        <w:rPr>
          <w:rFonts w:eastAsia="Calibri"/>
          <w:color w:val="auto"/>
          <w:sz w:val="20"/>
          <w:szCs w:val="20"/>
        </w:rPr>
        <w:t>.</w:t>
      </w:r>
    </w:p>
    <w:p w:rsidR="00C06DAE" w:rsidRPr="006D0DD4" w:rsidRDefault="002F6384" w:rsidP="00EA17BA">
      <w:pPr>
        <w:pStyle w:val="Default"/>
        <w:spacing w:line="240" w:lineRule="auto"/>
        <w:ind w:firstLine="357"/>
        <w:rPr>
          <w:rFonts w:eastAsia="Calibri"/>
          <w:color w:val="auto"/>
          <w:sz w:val="16"/>
          <w:szCs w:val="20"/>
        </w:rPr>
      </w:pPr>
      <w:r>
        <w:rPr>
          <w:sz w:val="20"/>
        </w:rPr>
        <w:t>This paper</w:t>
      </w:r>
      <w:r w:rsidR="007F5655" w:rsidRPr="00AB7E62">
        <w:rPr>
          <w:sz w:val="20"/>
        </w:rPr>
        <w:t xml:space="preserve"> is described as follows. Part 2 introduces the basic theory of QIM, DST, QR</w:t>
      </w:r>
      <w:r w:rsidR="00E56B0D">
        <w:rPr>
          <w:sz w:val="20"/>
        </w:rPr>
        <w:t>,</w:t>
      </w:r>
      <w:r w:rsidR="007F5655" w:rsidRPr="00AB7E62">
        <w:rPr>
          <w:sz w:val="20"/>
        </w:rPr>
        <w:t xml:space="preserve"> and CS. Section 3 presents the watermark model, including embedding and extraction processes. The evalua</w:t>
      </w:r>
      <w:r w:rsidR="001F42EA">
        <w:rPr>
          <w:sz w:val="20"/>
        </w:rPr>
        <w:t xml:space="preserve">tion is given in Section 4. </w:t>
      </w:r>
      <w:r w:rsidR="001F42EA">
        <w:rPr>
          <w:sz w:val="20"/>
          <w:lang w:val="id-ID"/>
        </w:rPr>
        <w:t>T</w:t>
      </w:r>
      <w:r w:rsidR="007F5655" w:rsidRPr="00AB7E62">
        <w:rPr>
          <w:sz w:val="20"/>
        </w:rPr>
        <w:t xml:space="preserve">he </w:t>
      </w:r>
      <w:r w:rsidR="001F42EA">
        <w:rPr>
          <w:sz w:val="20"/>
          <w:lang w:val="id-ID"/>
        </w:rPr>
        <w:t xml:space="preserve">last, </w:t>
      </w:r>
      <w:r w:rsidR="007F5655" w:rsidRPr="00AB7E62">
        <w:rPr>
          <w:sz w:val="20"/>
        </w:rPr>
        <w:t xml:space="preserve">conclusion of this paper </w:t>
      </w:r>
      <w:r w:rsidR="001F42EA">
        <w:rPr>
          <w:sz w:val="20"/>
          <w:lang w:val="id-ID"/>
        </w:rPr>
        <w:t xml:space="preserve">is written </w:t>
      </w:r>
      <w:r w:rsidR="007F5655" w:rsidRPr="00AB7E62">
        <w:rPr>
          <w:sz w:val="20"/>
        </w:rPr>
        <w:t>in Section 5.</w:t>
      </w:r>
    </w:p>
    <w:p w:rsidR="009431ED" w:rsidRPr="00721BEF" w:rsidRDefault="0031519D" w:rsidP="00C06DAE">
      <w:pPr>
        <w:pStyle w:val="Heading1"/>
        <w:rPr>
          <w:color w:val="FF0000"/>
        </w:rPr>
      </w:pPr>
      <w:r>
        <w:t>Basic</w:t>
      </w:r>
      <w:r w:rsidRPr="005803CA">
        <w:t xml:space="preserve"> </w:t>
      </w:r>
      <w:r>
        <w:t>Theory</w:t>
      </w:r>
    </w:p>
    <w:p w:rsidR="005803CA" w:rsidRPr="00C06DAE" w:rsidRDefault="00C06DAE" w:rsidP="00EA17BA">
      <w:pPr>
        <w:rPr>
          <w:lang w:val="en-ID"/>
        </w:rPr>
      </w:pPr>
      <w:r>
        <w:t>This section explain</w:t>
      </w:r>
      <w:r w:rsidR="00CE2AC2">
        <w:t>s</w:t>
      </w:r>
      <w:r>
        <w:t xml:space="preserve"> some methods that </w:t>
      </w:r>
      <w:r w:rsidR="00CE2AC2">
        <w:t>are</w:t>
      </w:r>
      <w:r>
        <w:t xml:space="preserve"> used in this </w:t>
      </w:r>
      <w:r w:rsidR="00D62F68">
        <w:t>paper</w:t>
      </w:r>
      <w:r>
        <w:t xml:space="preserve"> such as </w:t>
      </w:r>
      <w:r>
        <w:rPr>
          <w:lang w:val="en-ID"/>
        </w:rPr>
        <w:t>Compressive Sampling (</w:t>
      </w:r>
      <w:r>
        <w:t>CS</w:t>
      </w:r>
      <w:r>
        <w:rPr>
          <w:lang w:val="en-ID"/>
        </w:rPr>
        <w:t>)</w:t>
      </w:r>
      <w:r>
        <w:t xml:space="preserve">, </w:t>
      </w:r>
      <w:r>
        <w:rPr>
          <w:lang w:val="en-ID"/>
        </w:rPr>
        <w:t>Quantization Index Modulation (</w:t>
      </w:r>
      <w:r>
        <w:t>QIM</w:t>
      </w:r>
      <w:r>
        <w:rPr>
          <w:lang w:val="en-ID"/>
        </w:rPr>
        <w:t>)</w:t>
      </w:r>
      <w:r>
        <w:t xml:space="preserve">, </w:t>
      </w:r>
      <w:r>
        <w:rPr>
          <w:lang w:val="en-ID"/>
        </w:rPr>
        <w:t>Discrete Sine Transform (</w:t>
      </w:r>
      <w:r>
        <w:t>DST</w:t>
      </w:r>
      <w:r>
        <w:rPr>
          <w:lang w:val="en-ID"/>
        </w:rPr>
        <w:t>)</w:t>
      </w:r>
      <w:r>
        <w:t xml:space="preserve"> and QR. </w:t>
      </w:r>
    </w:p>
    <w:p w:rsidR="00A20B1D" w:rsidRPr="006D0DD4" w:rsidRDefault="001D6489" w:rsidP="009C1A47">
      <w:pPr>
        <w:pStyle w:val="Heading2"/>
      </w:pPr>
      <w:r w:rsidRPr="006D0DD4">
        <w:rPr>
          <w:lang w:val="en-ID"/>
        </w:rPr>
        <w:t xml:space="preserve">Compressive Sampling </w:t>
      </w:r>
      <w:r w:rsidR="00B62096" w:rsidRPr="006D0DD4">
        <w:rPr>
          <w:lang w:val="en-ID"/>
        </w:rPr>
        <w:t>(CS)</w:t>
      </w:r>
    </w:p>
    <w:p w:rsidR="001D6489" w:rsidRDefault="00B62096" w:rsidP="00704566">
      <w:r w:rsidRPr="00B62096">
        <w:t xml:space="preserve">Compressive Sampling (CS) is a new technique in signal processing and sensing that </w:t>
      </w:r>
      <w:r w:rsidR="003C1B94">
        <w:t>is currently growing rapidly [11</w:t>
      </w:r>
      <w:r w:rsidRPr="00B62096">
        <w:t xml:space="preserve">]. The purpose of CS is to </w:t>
      </w:r>
      <w:r w:rsidR="00E815C0">
        <w:t>obtain</w:t>
      </w:r>
      <w:r w:rsidRPr="00B62096">
        <w:t xml:space="preserve"> less than the number of previously required samples in which signal recovery is still perfect. CS can reconstruct the signal by using a number of random measurements called sensing matrix and the signal must be random. CS uses a special measurement of multiple matrices </w:t>
      </w:r>
      <w:proofErr w:type="gramStart"/>
      <w:r w:rsidRPr="00B62096">
        <w:t>A</w:t>
      </w:r>
      <w:proofErr w:type="gramEnd"/>
      <w:r w:rsidRPr="00B62096">
        <w:t xml:space="preserve"> that </w:t>
      </w:r>
      <w:r w:rsidR="00704566" w:rsidRPr="00B62096">
        <w:t>satisf</w:t>
      </w:r>
      <w:r w:rsidR="00704566">
        <w:t xml:space="preserve">ies </w:t>
      </w:r>
      <w:r w:rsidRPr="00B62096">
        <w:t xml:space="preserve">the Restricted </w:t>
      </w:r>
      <w:proofErr w:type="spellStart"/>
      <w:r w:rsidRPr="00B62096">
        <w:t>Isometry</w:t>
      </w:r>
      <w:proofErr w:type="spellEnd"/>
      <w:r w:rsidRPr="00B62096">
        <w:t xml:space="preserve"> Property (RIP) criterion. CS </w:t>
      </w:r>
      <w:r w:rsidR="003C1B94">
        <w:t xml:space="preserve">can be formulated as </w:t>
      </w:r>
      <w:r w:rsidR="004B11B4">
        <w:t xml:space="preserve">(1) - (3) </w:t>
      </w:r>
      <w:r w:rsidR="003C1B94">
        <w:t>[12</w:t>
      </w:r>
      <w:r w:rsidRPr="00B62096">
        <w:t>]:</w:t>
      </w:r>
    </w:p>
    <w:p w:rsidR="00467307" w:rsidRPr="007511BC" w:rsidRDefault="00467307" w:rsidP="001D6489">
      <w:pPr>
        <w:rPr>
          <w:b/>
          <w:bCs/>
          <w:sz w:val="12"/>
          <w:szCs w:val="12"/>
        </w:rPr>
      </w:pPr>
    </w:p>
    <w:p w:rsidR="001D6489" w:rsidRPr="006D0DD4" w:rsidRDefault="00E0729E" w:rsidP="001D6489">
      <w:pPr>
        <w:autoSpaceDE w:val="0"/>
        <w:autoSpaceDN w:val="0"/>
        <w:adjustRightInd w:val="0"/>
        <w:ind w:left="851" w:firstLine="720"/>
        <w:rPr>
          <w:lang w:val="en-ID"/>
        </w:rPr>
      </w:pPr>
      <m:oMath>
        <m:r>
          <w:rPr>
            <w:rFonts w:ascii="Cambria Math" w:hAnsi="Cambria Math"/>
          </w:rPr>
          <m:t>y=A ×x</m:t>
        </m:r>
      </m:oMath>
      <w:r w:rsidR="001D6489" w:rsidRPr="006D0DD4">
        <w:rPr>
          <w:lang w:val="en-ID"/>
        </w:rPr>
        <w:t xml:space="preserve"> </w:t>
      </w:r>
      <w:r w:rsidR="001D6489" w:rsidRPr="006D0DD4">
        <w:rPr>
          <w:lang w:val="en-ID"/>
        </w:rPr>
        <w:tab/>
      </w:r>
      <w:r w:rsidR="001D6489" w:rsidRPr="006D0DD4">
        <w:rPr>
          <w:lang w:val="en-ID"/>
        </w:rPr>
        <w:tab/>
        <w:t xml:space="preserve"> </w:t>
      </w:r>
      <w:r w:rsidR="00395210" w:rsidRPr="006D0DD4">
        <w:rPr>
          <w:lang w:val="en-ID"/>
        </w:rPr>
        <w:t xml:space="preserve">    </w:t>
      </w:r>
      <w:r w:rsidR="001D6489" w:rsidRPr="006D0DD4">
        <w:rPr>
          <w:lang w:val="en-ID"/>
        </w:rPr>
        <w:t xml:space="preserve">      </w:t>
      </w:r>
      <w:r w:rsidR="00395210" w:rsidRPr="006D0DD4">
        <w:rPr>
          <w:lang w:val="en-ID"/>
        </w:rPr>
        <w:t xml:space="preserve">   (1</w:t>
      </w:r>
      <w:r w:rsidR="001D6489" w:rsidRPr="006D0DD4">
        <w:rPr>
          <w:lang w:val="en-ID"/>
        </w:rPr>
        <w:t>)</w:t>
      </w:r>
    </w:p>
    <w:p w:rsidR="001D6489" w:rsidRPr="00E13CBF" w:rsidRDefault="00467307" w:rsidP="001D6489">
      <w:pPr>
        <w:autoSpaceDE w:val="0"/>
        <w:autoSpaceDN w:val="0"/>
        <w:adjustRightInd w:val="0"/>
        <w:ind w:left="851" w:firstLine="720"/>
        <w:rPr>
          <w:sz w:val="6"/>
          <w:szCs w:val="6"/>
          <w:lang w:val="en-ID"/>
        </w:rPr>
      </w:pPr>
      <w:r w:rsidRPr="006D0DD4">
        <w:rPr>
          <w:lang w:val="en-ID"/>
        </w:rPr>
        <w:t xml:space="preserve">      </w:t>
      </w:r>
    </w:p>
    <w:p w:rsidR="001D6489" w:rsidRPr="006D0DD4" w:rsidRDefault="00E0729E" w:rsidP="001D6489">
      <w:pPr>
        <w:autoSpaceDE w:val="0"/>
        <w:autoSpaceDN w:val="0"/>
        <w:adjustRightInd w:val="0"/>
        <w:ind w:left="709" w:firstLine="720"/>
        <w:rPr>
          <w:lang w:val="en-ID"/>
        </w:rPr>
      </w:pPr>
      <m:oMath>
        <m:r>
          <w:rPr>
            <w:rFonts w:ascii="Cambria Math" w:hAnsi="Cambria Math"/>
          </w:rPr>
          <m:t>y=A ×ψ</m:t>
        </m:r>
        <m:r>
          <m:rPr>
            <m:sty m:val="p"/>
          </m:rPr>
          <w:rPr>
            <w:rFonts w:ascii="Cambria Math" w:hAnsi="Cambria Math"/>
          </w:rPr>
          <m:t xml:space="preserve"> ×</m:t>
        </m:r>
        <m:r>
          <w:rPr>
            <w:rFonts w:ascii="Cambria Math" w:hAnsi="Cambria Math"/>
          </w:rPr>
          <m:t>f</m:t>
        </m:r>
      </m:oMath>
      <w:r w:rsidR="001D6489" w:rsidRPr="006D0DD4">
        <w:rPr>
          <w:lang w:val="en-ID"/>
        </w:rPr>
        <w:t xml:space="preserve"> </w:t>
      </w:r>
      <w:r w:rsidR="001D6489" w:rsidRPr="006D0DD4">
        <w:rPr>
          <w:lang w:val="en-ID"/>
        </w:rPr>
        <w:tab/>
      </w:r>
      <w:r w:rsidR="001D6489" w:rsidRPr="006D0DD4">
        <w:rPr>
          <w:lang w:val="en-ID"/>
        </w:rPr>
        <w:tab/>
        <w:t xml:space="preserve">     </w:t>
      </w:r>
      <w:r w:rsidR="00395210" w:rsidRPr="006D0DD4">
        <w:rPr>
          <w:lang w:val="en-ID"/>
        </w:rPr>
        <w:t xml:space="preserve">    </w:t>
      </w:r>
      <w:r w:rsidR="001D6489" w:rsidRPr="006D0DD4">
        <w:rPr>
          <w:lang w:val="en-ID"/>
        </w:rPr>
        <w:t xml:space="preserve">  </w:t>
      </w:r>
      <w:r w:rsidR="00395210" w:rsidRPr="006D0DD4">
        <w:rPr>
          <w:lang w:val="en-ID"/>
        </w:rPr>
        <w:t xml:space="preserve">   (</w:t>
      </w:r>
      <w:r w:rsidR="001D6489" w:rsidRPr="006D0DD4">
        <w:rPr>
          <w:lang w:val="en-ID"/>
        </w:rPr>
        <w:t>2)</w:t>
      </w:r>
    </w:p>
    <w:p w:rsidR="00467307" w:rsidRPr="007511BC" w:rsidRDefault="00467307" w:rsidP="001D6489">
      <w:pPr>
        <w:autoSpaceDE w:val="0"/>
        <w:autoSpaceDN w:val="0"/>
        <w:adjustRightInd w:val="0"/>
        <w:ind w:left="709" w:firstLine="720"/>
        <w:rPr>
          <w:sz w:val="12"/>
          <w:szCs w:val="12"/>
          <w:lang w:val="en-ID"/>
        </w:rPr>
      </w:pPr>
    </w:p>
    <w:p w:rsidR="00467307" w:rsidRDefault="00D62F68" w:rsidP="00467307">
      <w:pPr>
        <w:ind w:firstLine="0"/>
        <w:rPr>
          <w:lang w:val="en-ID"/>
        </w:rPr>
      </w:pPr>
      <w:r>
        <w:t>w</w:t>
      </w:r>
      <w:r w:rsidR="001D6489">
        <w:t>here</w:t>
      </w:r>
      <w:r w:rsidR="001D6489" w:rsidRPr="001D6489">
        <w:rPr>
          <w:i/>
        </w:rPr>
        <w:t xml:space="preserve"> y</w:t>
      </w:r>
      <w:r w:rsidR="001D6489">
        <w:t xml:space="preserve"> is linear vector measurement of signal (</w:t>
      </w:r>
      <w:r w:rsidR="00467307">
        <w:rPr>
          <w:i/>
        </w:rPr>
        <w:t xml:space="preserve">M </w:t>
      </w:r>
      <w:r w:rsidR="0075406C" w:rsidRPr="003D0C68">
        <w:rPr>
          <w:i/>
        </w:rPr>
        <w:t xml:space="preserve">× </w:t>
      </w:r>
      <w:r w:rsidR="001D6489" w:rsidRPr="00467307">
        <w:rPr>
          <w:i/>
        </w:rPr>
        <w:t>N</w:t>
      </w:r>
      <w:r w:rsidR="001D6489">
        <w:t>)</w:t>
      </w:r>
      <w:r w:rsidR="001D6489">
        <w:rPr>
          <w:lang w:val="en-ID"/>
        </w:rPr>
        <w:t xml:space="preserve">, </w:t>
      </w:r>
      <w:r w:rsidR="001D6489">
        <w:rPr>
          <w:i/>
          <w:lang w:val="en-ID"/>
        </w:rPr>
        <w:t xml:space="preserve">A </w:t>
      </w:r>
      <w:r w:rsidR="001D6489">
        <w:rPr>
          <w:lang w:val="en-ID"/>
        </w:rPr>
        <w:t>is</w:t>
      </w:r>
      <w:r w:rsidR="001D6489">
        <w:rPr>
          <w:i/>
          <w:lang w:val="en-ID"/>
        </w:rPr>
        <w:t xml:space="preserve"> </w:t>
      </w:r>
      <w:r w:rsidR="001D6489">
        <w:t xml:space="preserve">CS measurement matrix generated randomly for insertion and decomposition only, </w:t>
      </w:r>
      <w:r w:rsidR="001D6489">
        <w:rPr>
          <w:i/>
          <w:lang w:val="en-ID"/>
        </w:rPr>
        <w:t xml:space="preserve">x </w:t>
      </w:r>
      <w:r w:rsidR="001D6489">
        <w:rPr>
          <w:lang w:val="en-ID"/>
        </w:rPr>
        <w:t xml:space="preserve">is </w:t>
      </w:r>
      <w:r w:rsidR="00E815C0">
        <w:t>coefficient</w:t>
      </w:r>
      <w:r w:rsidR="001D6489">
        <w:rPr>
          <w:lang w:val="en-ID"/>
        </w:rPr>
        <w:t xml:space="preserve"> </w:t>
      </w:r>
      <w:r w:rsidR="001D6489">
        <w:t>transform signal</w:t>
      </w:r>
      <w:r w:rsidR="001D6489">
        <w:rPr>
          <w:lang w:val="en-ID"/>
        </w:rPr>
        <w:t xml:space="preserve">, </w:t>
      </w:r>
      <w:r w:rsidR="001D6489">
        <w:t>ψ is base orthonormal matrix</w:t>
      </w:r>
      <w:r w:rsidR="001D6489">
        <w:rPr>
          <w:lang w:val="en-ID"/>
        </w:rPr>
        <w:t xml:space="preserve"> and </w:t>
      </w:r>
      <w:r w:rsidR="001D6489">
        <w:rPr>
          <w:i/>
          <w:lang w:val="en-ID"/>
        </w:rPr>
        <w:t xml:space="preserve">f </w:t>
      </w:r>
      <w:r w:rsidR="001D6489">
        <w:rPr>
          <w:lang w:val="en-ID"/>
        </w:rPr>
        <w:t xml:space="preserve">is </w:t>
      </w:r>
      <w:r w:rsidR="001D6489">
        <w:t>original signal</w:t>
      </w:r>
      <w:r w:rsidR="001D6489">
        <w:rPr>
          <w:lang w:val="en-ID"/>
        </w:rPr>
        <w:t>.</w:t>
      </w:r>
      <w:r w:rsidR="00467307">
        <w:rPr>
          <w:lang w:val="en-ID"/>
        </w:rPr>
        <w:t xml:space="preserve"> The CS reconstruction with minimum L</w:t>
      </w:r>
      <w:r w:rsidR="00467307">
        <w:rPr>
          <w:vertAlign w:val="subscript"/>
          <w:lang w:val="en-ID"/>
        </w:rPr>
        <w:t>1</w:t>
      </w:r>
      <w:r w:rsidR="00467307" w:rsidRPr="00467307">
        <w:rPr>
          <w:lang w:val="en-ID"/>
        </w:rPr>
        <w:t xml:space="preserve"> is indica</w:t>
      </w:r>
      <w:r w:rsidR="003C1B94">
        <w:rPr>
          <w:lang w:val="en-ID"/>
        </w:rPr>
        <w:t xml:space="preserve">ted by </w:t>
      </w:r>
      <w:r w:rsidR="004B11B4">
        <w:rPr>
          <w:lang w:val="en-ID"/>
        </w:rPr>
        <w:t>(3)</w:t>
      </w:r>
      <w:r w:rsidR="003C1B94">
        <w:rPr>
          <w:lang w:val="en-ID"/>
        </w:rPr>
        <w:t xml:space="preserve"> [13</w:t>
      </w:r>
      <w:r w:rsidR="00467307" w:rsidRPr="00467307">
        <w:rPr>
          <w:lang w:val="en-ID"/>
        </w:rPr>
        <w:t>]:</w:t>
      </w:r>
    </w:p>
    <w:p w:rsidR="00467307" w:rsidRPr="007511BC" w:rsidRDefault="00467307" w:rsidP="00467307">
      <w:pPr>
        <w:ind w:firstLine="0"/>
        <w:rPr>
          <w:sz w:val="12"/>
          <w:szCs w:val="12"/>
          <w:lang w:val="en-ID"/>
        </w:rPr>
      </w:pPr>
    </w:p>
    <w:p w:rsidR="00467307" w:rsidRDefault="00BB7760" w:rsidP="00AC7291">
      <w:pPr>
        <w:ind w:left="720" w:firstLine="720"/>
        <w:jc w:val="left"/>
        <w:rPr>
          <w:szCs w:val="24"/>
          <w:lang w:val="en-ID"/>
        </w:rPr>
      </w:pPr>
      <m:oMath>
        <m:acc>
          <m:accPr>
            <m:ctrlPr>
              <w:rPr>
                <w:rFonts w:ascii="Cambria Math" w:eastAsia="Calibri" w:hAnsi="Cambria Math" w:cs="Arial"/>
                <w:i/>
                <w:sz w:val="22"/>
                <w:szCs w:val="22"/>
              </w:rPr>
            </m:ctrlPr>
          </m:accPr>
          <m:e>
            <m:r>
              <w:rPr>
                <w:rFonts w:ascii="Cambria Math" w:hAnsi="Cambria Math"/>
              </w:rPr>
              <m:t>x</m:t>
            </m:r>
          </m:e>
        </m:acc>
        <m:r>
          <w:rPr>
            <w:rFonts w:ascii="Cambria Math" w:hAnsi="Cambria Math"/>
          </w:rPr>
          <m:t>=</m:t>
        </m:r>
        <m:limLow>
          <m:limLowPr>
            <m:ctrlPr>
              <w:rPr>
                <w:rFonts w:ascii="Cambria Math" w:eastAsia="Calibri" w:hAnsi="Cambria Math" w:cs="Arial"/>
                <w:i/>
                <w:sz w:val="22"/>
                <w:szCs w:val="22"/>
              </w:rPr>
            </m:ctrlPr>
          </m:limLowPr>
          <m:e>
            <m:groupChr>
              <m:groupChrPr>
                <m:ctrlPr>
                  <w:rPr>
                    <w:rFonts w:ascii="Cambria Math" w:eastAsia="Calibri" w:hAnsi="Cambria Math" w:cs="Arial"/>
                    <w:i/>
                    <w:sz w:val="22"/>
                    <w:szCs w:val="22"/>
                  </w:rPr>
                </m:ctrlPr>
              </m:groupChrPr>
              <m:e>
                <m:r>
                  <w:rPr>
                    <w:rFonts w:ascii="Cambria Math" w:hAnsi="Cambria Math"/>
                  </w:rPr>
                  <m:t>argmin</m:t>
                </m:r>
              </m:e>
            </m:groupChr>
          </m:e>
          <m:lim>
            <m:r>
              <w:rPr>
                <w:rFonts w:ascii="Cambria Math" w:hAnsi="Cambria Math"/>
              </w:rPr>
              <m:t>i∈</m:t>
            </m:r>
            <m:d>
              <m:dPr>
                <m:begChr m:val="{"/>
                <m:endChr m:val="}"/>
                <m:ctrlPr>
                  <w:rPr>
                    <w:rFonts w:ascii="Cambria Math" w:hAnsi="Cambria Math"/>
                    <w:i/>
                  </w:rPr>
                </m:ctrlPr>
              </m:dPr>
              <m:e>
                <m:r>
                  <w:rPr>
                    <w:rFonts w:ascii="Cambria Math" w:hAnsi="Cambria Math"/>
                  </w:rPr>
                  <m:t>1,N</m:t>
                </m:r>
              </m:e>
            </m:d>
          </m:lim>
        </m:limLow>
        <m:r>
          <w:rPr>
            <w:rFonts w:ascii="Cambria Math" w:hAnsi="Cambria Math"/>
          </w:rPr>
          <m:t>(</m:t>
        </m:r>
        <m:d>
          <m:dPr>
            <m:begChr m:val="‖"/>
            <m:endChr m:val="‖"/>
            <m:ctrlPr>
              <w:rPr>
                <w:rFonts w:ascii="Cambria Math" w:eastAsia="Calibri" w:hAnsi="Cambria Math" w:cs="Arial"/>
                <w:i/>
                <w:sz w:val="22"/>
                <w:szCs w:val="22"/>
              </w:rPr>
            </m:ctrlPr>
          </m:dPr>
          <m:e>
            <m:r>
              <w:rPr>
                <w:rFonts w:ascii="Cambria Math" w:hAnsi="Cambria Math"/>
              </w:rPr>
              <m:t>y-A</m:t>
            </m:r>
            <m:sSub>
              <m:sSubPr>
                <m:ctrlPr>
                  <w:rPr>
                    <w:rFonts w:ascii="Cambria Math" w:eastAsia="Calibri" w:hAnsi="Cambria Math" w:cs="Arial"/>
                    <w:i/>
                    <w:sz w:val="22"/>
                    <w:szCs w:val="22"/>
                  </w:rPr>
                </m:ctrlPr>
              </m:sSubPr>
              <m:e>
                <m:r>
                  <w:rPr>
                    <w:rFonts w:ascii="Cambria Math" w:hAnsi="Cambria Math"/>
                  </w:rPr>
                  <m:t>x</m:t>
                </m:r>
              </m:e>
              <m:sub>
                <m:r>
                  <w:rPr>
                    <w:rFonts w:ascii="Cambria Math" w:hAnsi="Cambria Math"/>
                  </w:rPr>
                  <m:t>i</m:t>
                </m:r>
              </m:sub>
            </m:sSub>
          </m:e>
        </m:d>
        <m:r>
          <w:rPr>
            <w:rFonts w:ascii="Cambria Math" w:hAnsi="Cambria Math"/>
          </w:rPr>
          <m:t>)</m:t>
        </m:r>
      </m:oMath>
      <w:r w:rsidR="00A56A7A" w:rsidRPr="00C2668F">
        <w:rPr>
          <w:szCs w:val="24"/>
          <w:vertAlign w:val="subscript"/>
          <w:lang w:val="en-ID"/>
        </w:rPr>
        <w:fldChar w:fldCharType="begin"/>
      </w:r>
      <w:r w:rsidR="006D0DD4" w:rsidRPr="00AC7291">
        <w:rPr>
          <w:szCs w:val="24"/>
          <w:vertAlign w:val="subscript"/>
          <w:lang w:val="en-ID"/>
        </w:rPr>
        <w:instrText xml:space="preserve"> QUOTE </w:instrText>
      </w:r>
      <m:oMath>
        <m:acc>
          <m:accPr>
            <m:ctrlPr>
              <w:rPr>
                <w:rFonts w:ascii="Cambria Math" w:hAnsi="Cambria Math"/>
                <w:i/>
                <w:szCs w:val="24"/>
              </w:rPr>
            </m:ctrlPr>
          </m:accPr>
          <m:e>
            <m:r>
              <m:rPr>
                <m:sty m:val="p"/>
              </m:rPr>
              <w:rPr>
                <w:rFonts w:ascii="Cambria Math" w:hAnsi="Cambria Math"/>
                <w:szCs w:val="24"/>
              </w:rPr>
              <m:t>s</m:t>
            </m:r>
          </m:e>
        </m:acc>
        <m:r>
          <m:rPr>
            <m:sty m:val="p"/>
          </m:rPr>
          <w:rPr>
            <w:rFonts w:ascii="Cambria Math" w:hAnsi="Cambria Math"/>
            <w:szCs w:val="24"/>
          </w:rPr>
          <m:t xml:space="preserve">=argmin </m:t>
        </m:r>
        <m:d>
          <m:dPr>
            <m:begChr m:val="‖"/>
            <m:endChr m:val=""/>
            <m:ctrlPr>
              <w:rPr>
                <w:rFonts w:ascii="Cambria Math" w:hAnsi="Cambria Math"/>
                <w:i/>
                <w:szCs w:val="24"/>
              </w:rPr>
            </m:ctrlPr>
          </m:dPr>
          <m:e>
            <m:r>
              <m:rPr>
                <m:sty m:val="p"/>
              </m:rPr>
              <w:rPr>
                <w:rFonts w:ascii="Cambria Math" w:hAnsi="Cambria Math"/>
                <w:szCs w:val="24"/>
              </w:rPr>
              <m:t>s</m:t>
            </m:r>
          </m:e>
        </m:d>
        <m:d>
          <m:dPr>
            <m:begChr m:val=""/>
            <m:endChr m:val="‖"/>
            <m:ctrlPr>
              <w:rPr>
                <w:rFonts w:ascii="Cambria Math" w:hAnsi="Cambria Math"/>
                <w:i/>
                <w:szCs w:val="24"/>
              </w:rPr>
            </m:ctrlPr>
          </m:dPr>
          <m:e>
            <m:r>
              <m:rPr>
                <m:sty m:val="p"/>
              </m:rPr>
              <w:rPr>
                <w:rFonts w:ascii="Cambria Math" w:hAnsi="Cambria Math"/>
                <w:szCs w:val="24"/>
              </w:rPr>
              <m:t>'</m:t>
            </m:r>
          </m:e>
        </m:d>
        <m:sSub>
          <m:sSubPr>
            <m:ctrlPr>
              <w:rPr>
                <w:rFonts w:ascii="Cambria Math" w:hAnsi="Cambria Math"/>
                <w:i/>
                <w:szCs w:val="24"/>
                <w:vertAlign w:val="subscript"/>
                <w:lang w:val="en-ID"/>
              </w:rPr>
            </m:ctrlPr>
          </m:sSubPr>
          <m:e>
            <m:r>
              <m:rPr>
                <m:sty m:val="p"/>
              </m:rPr>
              <w:rPr>
                <w:rFonts w:ascii="Cambria Math" w:hAnsi="Cambria Math"/>
                <w:szCs w:val="24"/>
                <w:vertAlign w:val="subscript"/>
                <w:lang w:val="en-ID"/>
              </w:rPr>
              <m:t xml:space="preserve"> </m:t>
            </m:r>
          </m:e>
          <m:sub>
            <m:r>
              <m:rPr>
                <m:sty m:val="p"/>
              </m:rPr>
              <w:rPr>
                <w:rFonts w:ascii="Cambria Math" w:hAnsi="Cambria Math"/>
                <w:szCs w:val="24"/>
                <w:vertAlign w:val="subscript"/>
                <w:lang w:val="en-ID"/>
              </w:rPr>
              <m:t>1</m:t>
            </m:r>
          </m:sub>
        </m:sSub>
      </m:oMath>
      <w:r w:rsidR="006D0DD4" w:rsidRPr="00AC7291">
        <w:rPr>
          <w:szCs w:val="24"/>
          <w:vertAlign w:val="subscript"/>
          <w:lang w:val="en-ID"/>
        </w:rPr>
        <w:instrText xml:space="preserve"> </w:instrText>
      </w:r>
      <w:r w:rsidR="00A56A7A" w:rsidRPr="00C2668F">
        <w:rPr>
          <w:szCs w:val="24"/>
          <w:vertAlign w:val="subscript"/>
          <w:lang w:val="en-ID"/>
        </w:rPr>
        <w:fldChar w:fldCharType="end"/>
      </w:r>
      <w:r w:rsidR="00467307" w:rsidRPr="006D0DD4">
        <w:rPr>
          <w:szCs w:val="24"/>
          <w:vertAlign w:val="subscript"/>
          <w:lang w:val="en-ID"/>
        </w:rPr>
        <w:tab/>
        <w:t xml:space="preserve"> </w:t>
      </w:r>
      <w:r w:rsidR="00467307" w:rsidRPr="006D0DD4">
        <w:rPr>
          <w:szCs w:val="24"/>
          <w:lang w:val="en-ID"/>
        </w:rPr>
        <w:t xml:space="preserve">             (3)</w:t>
      </w:r>
    </w:p>
    <w:p w:rsidR="00B4525D" w:rsidRPr="007511BC" w:rsidRDefault="00B4525D" w:rsidP="00AC7291">
      <w:pPr>
        <w:ind w:left="720" w:firstLine="720"/>
        <w:jc w:val="left"/>
        <w:rPr>
          <w:i/>
          <w:sz w:val="12"/>
          <w:szCs w:val="12"/>
        </w:rPr>
      </w:pPr>
    </w:p>
    <w:p w:rsidR="00AC7291" w:rsidRPr="00AC7291" w:rsidRDefault="00AC7291" w:rsidP="00EA17BA">
      <w:pPr>
        <w:pStyle w:val="Heading2"/>
        <w:numPr>
          <w:ilvl w:val="0"/>
          <w:numId w:val="0"/>
        </w:numPr>
        <w:spacing w:before="0" w:after="0"/>
        <w:jc w:val="both"/>
        <w:rPr>
          <w:b w:val="0"/>
          <w:bCs w:val="0"/>
          <w:lang w:val="en-ID"/>
        </w:rPr>
      </w:pPr>
      <w:proofErr w:type="gramStart"/>
      <w:r>
        <w:rPr>
          <w:b w:val="0"/>
          <w:bCs w:val="0"/>
          <w:lang w:val="en-ID"/>
        </w:rPr>
        <w:t>w</w:t>
      </w:r>
      <w:r w:rsidRPr="00AC7291">
        <w:rPr>
          <w:b w:val="0"/>
          <w:bCs w:val="0"/>
          <w:lang w:val="en-ID"/>
        </w:rPr>
        <w:t>here</w:t>
      </w:r>
      <w:proofErr w:type="gramEnd"/>
      <w:r w:rsidRPr="00AC7291">
        <w:rPr>
          <w:b w:val="0"/>
          <w:bCs w:val="0"/>
          <w:lang w:val="en-ID"/>
        </w:rPr>
        <w:t xml:space="preserve"> </w:t>
      </w:r>
      <w:proofErr w:type="spellStart"/>
      <w:r>
        <w:rPr>
          <w:b w:val="0"/>
          <w:bCs w:val="0"/>
          <w:i/>
          <w:iCs/>
          <w:lang w:val="en-ID"/>
        </w:rPr>
        <w:t>i</w:t>
      </w:r>
      <w:proofErr w:type="spellEnd"/>
      <w:r>
        <w:rPr>
          <w:b w:val="0"/>
          <w:bCs w:val="0"/>
          <w:lang w:val="en-ID"/>
        </w:rPr>
        <w:t xml:space="preserve"> is </w:t>
      </w:r>
      <w:r w:rsidR="00A31E19">
        <w:rPr>
          <w:b w:val="0"/>
          <w:bCs w:val="0"/>
          <w:lang w:val="en-ID"/>
        </w:rPr>
        <w:t xml:space="preserve">an </w:t>
      </w:r>
      <w:r>
        <w:rPr>
          <w:b w:val="0"/>
          <w:bCs w:val="0"/>
          <w:lang w:val="en-ID"/>
        </w:rPr>
        <w:t xml:space="preserve">iteration index in </w:t>
      </w:r>
      <w:r w:rsidRPr="00AC7291">
        <w:rPr>
          <w:b w:val="0"/>
          <w:bCs w:val="0"/>
          <w:i/>
          <w:iCs/>
          <w:lang w:val="en-ID"/>
        </w:rPr>
        <w:t>N</w:t>
      </w:r>
      <w:r>
        <w:rPr>
          <w:b w:val="0"/>
          <w:bCs w:val="0"/>
          <w:lang w:val="en-ID"/>
        </w:rPr>
        <w:t xml:space="preserve"> sample of iteration until the error is converged or in minimum value.</w:t>
      </w:r>
    </w:p>
    <w:p w:rsidR="000C2A06" w:rsidRPr="001D6489" w:rsidRDefault="001D6489" w:rsidP="001D6489">
      <w:pPr>
        <w:pStyle w:val="Heading2"/>
        <w:rPr>
          <w:lang w:val="en-ID"/>
        </w:rPr>
      </w:pPr>
      <w:r>
        <w:rPr>
          <w:lang w:val="en-ID"/>
        </w:rPr>
        <w:t>Quantization Index Modulation (QIM)</w:t>
      </w:r>
    </w:p>
    <w:p w:rsidR="001D6489" w:rsidRPr="006D0DD4" w:rsidRDefault="001D6489" w:rsidP="00D62F68">
      <w:pPr>
        <w:rPr>
          <w:color w:val="000000"/>
        </w:rPr>
      </w:pPr>
      <w:r w:rsidRPr="006D0DD4">
        <w:rPr>
          <w:color w:val="000000"/>
        </w:rPr>
        <w:t>Quantizat</w:t>
      </w:r>
      <w:r w:rsidR="00704566">
        <w:rPr>
          <w:color w:val="000000"/>
        </w:rPr>
        <w:t>i</w:t>
      </w:r>
      <w:r w:rsidRPr="006D0DD4">
        <w:rPr>
          <w:color w:val="000000"/>
        </w:rPr>
        <w:t xml:space="preserve">on Index Modulation (QIM) is a signal processing technique to </w:t>
      </w:r>
      <w:r w:rsidR="00D62F68">
        <w:rPr>
          <w:color w:val="000000"/>
        </w:rPr>
        <w:t>quantize the signal depending on the binary watermark that will be embedded</w:t>
      </w:r>
      <w:r w:rsidRPr="006D0DD4">
        <w:rPr>
          <w:color w:val="000000"/>
        </w:rPr>
        <w:t xml:space="preserve">. The original data signal is the </w:t>
      </w:r>
      <w:r w:rsidR="00D62F68">
        <w:rPr>
          <w:color w:val="000000"/>
        </w:rPr>
        <w:t xml:space="preserve">host </w:t>
      </w:r>
      <w:r w:rsidRPr="006D0DD4">
        <w:rPr>
          <w:color w:val="000000"/>
        </w:rPr>
        <w:t xml:space="preserve">audio and the watermark </w:t>
      </w:r>
      <w:r w:rsidR="00D62F68">
        <w:rPr>
          <w:color w:val="000000"/>
        </w:rPr>
        <w:t xml:space="preserve">data is in the </w:t>
      </w:r>
      <w:r w:rsidRPr="006D0DD4">
        <w:rPr>
          <w:color w:val="000000"/>
        </w:rPr>
        <w:t xml:space="preserve">binary form. QIM is </w:t>
      </w:r>
      <w:r w:rsidR="00E815C0">
        <w:rPr>
          <w:color w:val="000000"/>
        </w:rPr>
        <w:t>a</w:t>
      </w:r>
      <w:r w:rsidRPr="006D0DD4">
        <w:rPr>
          <w:color w:val="000000"/>
        </w:rPr>
        <w:t xml:space="preserve"> method that has a good level of </w:t>
      </w:r>
      <w:r w:rsidR="00D62F68">
        <w:rPr>
          <w:color w:val="000000"/>
        </w:rPr>
        <w:t>robustness</w:t>
      </w:r>
      <w:r w:rsidRPr="006D0DD4">
        <w:rPr>
          <w:color w:val="000000"/>
        </w:rPr>
        <w:t>. QIM f</w:t>
      </w:r>
      <w:r w:rsidR="003C1B94" w:rsidRPr="006D0DD4">
        <w:rPr>
          <w:color w:val="000000"/>
        </w:rPr>
        <w:t xml:space="preserve">ormula for insertion process </w:t>
      </w:r>
      <w:r w:rsidR="00E815C0">
        <w:rPr>
          <w:color w:val="000000"/>
        </w:rPr>
        <w:t xml:space="preserve">is written as </w:t>
      </w:r>
      <w:r w:rsidR="004B11B4">
        <w:rPr>
          <w:color w:val="000000"/>
        </w:rPr>
        <w:t xml:space="preserve">(4) – (6) </w:t>
      </w:r>
      <w:r w:rsidR="003C1B94" w:rsidRPr="006D0DD4">
        <w:rPr>
          <w:color w:val="000000"/>
        </w:rPr>
        <w:t>[14</w:t>
      </w:r>
      <w:r w:rsidRPr="006D0DD4">
        <w:rPr>
          <w:color w:val="000000"/>
        </w:rPr>
        <w:t>]:</w:t>
      </w:r>
      <w:r w:rsidR="008A0554" w:rsidRPr="006D0DD4">
        <w:rPr>
          <w:color w:val="000000"/>
        </w:rPr>
        <w:t xml:space="preserve"> </w:t>
      </w:r>
    </w:p>
    <w:p w:rsidR="001D6489" w:rsidRPr="007511BC" w:rsidRDefault="001D6489" w:rsidP="001D6489">
      <w:pPr>
        <w:rPr>
          <w:color w:val="000000"/>
          <w:sz w:val="12"/>
          <w:szCs w:val="12"/>
        </w:rPr>
      </w:pPr>
    </w:p>
    <w:p w:rsidR="001D6489" w:rsidRDefault="00E0729E" w:rsidP="001D6489">
      <w:pPr>
        <w:ind w:firstLine="0"/>
      </w:pPr>
      <m:oMath>
        <m:r>
          <m:rPr>
            <m:sty m:val="p"/>
          </m:rPr>
          <w:rPr>
            <w:rFonts w:ascii="Cambria Math" w:hAnsi="Cambria Math"/>
            <w:lang w:val="en-ID"/>
          </w:rPr>
          <m:t>F’(0)</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 xml:space="preserve"> ,  if w=1 and</m:t>
                </m:r>
                <m:func>
                  <m:funcPr>
                    <m:ctrlPr>
                      <w:rPr>
                        <w:rFonts w:ascii="Cambria Math" w:hAnsi="Cambria Math"/>
                        <w:i/>
                      </w:rPr>
                    </m:ctrlPr>
                  </m:funcPr>
                  <m:fName>
                    <m:r>
                      <m:rPr>
                        <m:sty m:val="p"/>
                      </m:rPr>
                      <w:rPr>
                        <w:rFonts w:ascii="Cambria Math" w:hAnsi="Cambria Math"/>
                      </w:rPr>
                      <m:t>arg</m:t>
                    </m:r>
                  </m:fName>
                  <m:e>
                    <m:r>
                      <m:rPr>
                        <m:sty m:val="p"/>
                      </m:rPr>
                      <w:rPr>
                        <w:rFonts w:ascii="Cambria Math" w:hAnsi="Cambria Math"/>
                      </w:rPr>
                      <m:t xml:space="preserve">min </m:t>
                    </m:r>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m:t>
                    </m:r>
                  </m:e>
                </m:func>
              </m:e>
              <m:e>
                <m:sSub>
                  <m:sSubPr>
                    <m:ctrlPr>
                      <w:rPr>
                        <w:rFonts w:ascii="Cambria Math" w:hAnsi="Cambria Math"/>
                      </w:rPr>
                    </m:ctrlPr>
                  </m:sSubPr>
                  <m:e>
                    <m:r>
                      <w:rPr>
                        <w:rFonts w:ascii="Cambria Math" w:hAnsi="Cambria Math"/>
                      </w:rPr>
                      <m:t>B</m:t>
                    </m:r>
                  </m:e>
                  <m:sub>
                    <m:r>
                      <w:rPr>
                        <w:rFonts w:ascii="Cambria Math" w:hAnsi="Cambria Math"/>
                      </w:rPr>
                      <m:t>k</m:t>
                    </m:r>
                  </m:sub>
                </m:sSub>
                <m:r>
                  <w:rPr>
                    <w:rFonts w:ascii="Cambria Math" w:hAnsi="Cambria Math"/>
                  </w:rPr>
                  <m:t>,  if w=0 and</m:t>
                </m:r>
                <m:func>
                  <m:funcPr>
                    <m:ctrlPr>
                      <w:rPr>
                        <w:rFonts w:ascii="Cambria Math" w:hAnsi="Cambria Math"/>
                        <w:i/>
                      </w:rPr>
                    </m:ctrlPr>
                  </m:funcPr>
                  <m:fName>
                    <m:r>
                      <m:rPr>
                        <m:sty m:val="p"/>
                      </m:rPr>
                      <w:rPr>
                        <w:rFonts w:ascii="Cambria Math" w:hAnsi="Cambria Math"/>
                      </w:rPr>
                      <m:t>arg min</m:t>
                    </m:r>
                  </m:fName>
                  <m:e>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k</m:t>
                        </m:r>
                      </m:sub>
                    </m:sSub>
                  </m:e>
                </m:func>
                <m:r>
                  <w:rPr>
                    <w:rFonts w:ascii="Cambria Math" w:hAnsi="Cambria Math"/>
                  </w:rPr>
                  <m:t>|</m:t>
                </m:r>
              </m:e>
            </m:eqArr>
          </m:e>
        </m:d>
      </m:oMath>
      <w:r w:rsidR="001D6489">
        <w:t xml:space="preserve"> </w:t>
      </w:r>
      <w:r w:rsidR="002F696A">
        <w:rPr>
          <w:lang w:val="en-ID"/>
        </w:rPr>
        <w:t xml:space="preserve">   </w:t>
      </w:r>
      <w:r w:rsidR="00467307">
        <w:t>(4</w:t>
      </w:r>
      <w:r w:rsidR="001D6489">
        <w:t>)</w:t>
      </w:r>
    </w:p>
    <w:p w:rsidR="001D6489" w:rsidRPr="007511BC" w:rsidRDefault="001D6489" w:rsidP="001D6489">
      <w:pPr>
        <w:ind w:firstLine="0"/>
        <w:rPr>
          <w:sz w:val="12"/>
          <w:szCs w:val="12"/>
          <w:lang w:val="en-ID"/>
        </w:rPr>
      </w:pPr>
    </w:p>
    <w:p w:rsidR="001D6489" w:rsidRDefault="00D62F68" w:rsidP="00D62F68">
      <w:pPr>
        <w:pStyle w:val="ListParagraph"/>
        <w:rPr>
          <w:lang w:val="en-ID"/>
        </w:rPr>
      </w:pPr>
      <w:proofErr w:type="gramStart"/>
      <w:r>
        <w:rPr>
          <w:lang w:val="en-US"/>
        </w:rPr>
        <w:lastRenderedPageBreak/>
        <w:t>where</w:t>
      </w:r>
      <w:proofErr w:type="gramEnd"/>
      <w:r w:rsidR="001D6489">
        <w:rPr>
          <w:lang w:val="en-ID"/>
        </w:rPr>
        <w:t>:</w:t>
      </w:r>
    </w:p>
    <w:p w:rsidR="00B4525D" w:rsidRPr="00E13CBF" w:rsidRDefault="00B4525D" w:rsidP="00D62F68">
      <w:pPr>
        <w:pStyle w:val="ListParagraph"/>
        <w:rPr>
          <w:sz w:val="6"/>
          <w:szCs w:val="6"/>
          <w:lang w:val="en-ID"/>
        </w:rPr>
      </w:pPr>
    </w:p>
    <w:p w:rsidR="00B338D2" w:rsidRDefault="00BB7760" w:rsidP="00B338D2">
      <w:pPr>
        <w:jc w:val="center"/>
        <w:rPr>
          <w:iCs/>
          <w:szCs w:val="24"/>
          <w:lang w:val="en-ID"/>
        </w:rPr>
      </w:pPr>
      <m:oMath>
        <m:sSub>
          <m:sSubPr>
            <m:ctrlPr>
              <w:rPr>
                <w:rFonts w:ascii="Cambria Math" w:hAnsi="Cambria Math"/>
              </w:rPr>
            </m:ctrlPr>
          </m:sSubPr>
          <m:e>
            <m:r>
              <w:rPr>
                <w:rFonts w:ascii="Cambria Math" w:hAnsi="Cambria Math"/>
              </w:rPr>
              <m:t>A</m:t>
            </m:r>
          </m:e>
          <m:sub>
            <m:r>
              <w:rPr>
                <w:rFonts w:ascii="Cambria Math" w:hAnsi="Cambria Math"/>
              </w:rPr>
              <m:t>k</m:t>
            </m:r>
          </m:sub>
        </m:sSub>
        <m:r>
          <w:rPr>
            <w:rFonts w:ascii="Cambria Math" w:hAnsi="Cambria Math"/>
          </w:rPr>
          <m:t xml:space="preserve"> =</m:t>
        </m:r>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 xml:space="preserve">2k + </m:t>
                    </m:r>
                    <m:f>
                      <m:fPr>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e>
          <m:sup>
            <m:r>
              <w:rPr>
                <w:rFonts w:ascii="Cambria Math" w:hAnsi="Cambria Math"/>
              </w:rPr>
              <m:t xml:space="preserve"> </m:t>
            </m:r>
          </m:sup>
        </m:sSup>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k</m:t>
            </m:r>
          </m:sub>
        </m:sSub>
        <m:r>
          <w:rPr>
            <w:rFonts w:ascii="Cambria Math" w:hAnsi="Cambria Math"/>
          </w:rPr>
          <m:t xml:space="preserve"> =</m:t>
        </m:r>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r>
                      <w:rPr>
                        <w:rFonts w:ascii="Cambria Math" w:hAnsi="Cambria Math"/>
                      </w:rPr>
                      <m:t xml:space="preserve">2k- </m:t>
                    </m:r>
                    <m:f>
                      <m:fPr>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e>
          <m:sup>
            <m:r>
              <w:rPr>
                <w:rFonts w:ascii="Cambria Math" w:hAnsi="Cambria Math"/>
              </w:rPr>
              <m:t xml:space="preserve"> </m:t>
            </m:r>
          </m:sup>
        </m:sSup>
      </m:oMath>
      <w:r w:rsidR="001D6489">
        <w:tab/>
      </w:r>
      <w:r w:rsidR="001D6489">
        <w:rPr>
          <w:lang w:val="en-ID"/>
        </w:rPr>
        <w:t xml:space="preserve">           </w:t>
      </w:r>
      <w:r w:rsidR="002F696A">
        <w:rPr>
          <w:lang w:val="en-ID"/>
        </w:rPr>
        <w:t xml:space="preserve">   </w:t>
      </w:r>
      <w:r w:rsidR="00467307">
        <w:rPr>
          <w:iCs/>
          <w:szCs w:val="24"/>
          <w:lang w:val="en-ID"/>
        </w:rPr>
        <w:t>(5</w:t>
      </w:r>
      <w:r w:rsidR="001D6489">
        <w:rPr>
          <w:iCs/>
          <w:szCs w:val="24"/>
          <w:lang w:val="en-ID"/>
        </w:rPr>
        <w:t>)</w:t>
      </w:r>
    </w:p>
    <w:p w:rsidR="00B4525D" w:rsidRPr="007511BC" w:rsidRDefault="00B4525D" w:rsidP="001D6489">
      <w:pPr>
        <w:rPr>
          <w:sz w:val="12"/>
          <w:szCs w:val="12"/>
        </w:rPr>
      </w:pPr>
    </w:p>
    <w:p w:rsidR="00B4525D" w:rsidRDefault="00D62F68" w:rsidP="001D6489">
      <w:pPr>
        <w:ind w:firstLine="0"/>
        <w:rPr>
          <w:lang w:val="en-ID"/>
        </w:rPr>
      </w:pPr>
      <w:proofErr w:type="gramStart"/>
      <w:r>
        <w:rPr>
          <w:lang w:val="en-ID"/>
        </w:rPr>
        <w:t>and</w:t>
      </w:r>
      <w:proofErr w:type="gramEnd"/>
      <w:r>
        <w:rPr>
          <w:lang w:val="en-ID"/>
        </w:rPr>
        <w:t xml:space="preserve"> k = 0, ±1, ±2, … </w:t>
      </w:r>
    </w:p>
    <w:p w:rsidR="00412708" w:rsidRDefault="001D6489">
      <w:pPr>
        <w:ind w:firstLine="0"/>
        <w:rPr>
          <w:sz w:val="6"/>
          <w:szCs w:val="6"/>
          <w:lang w:val="en-ID"/>
        </w:rPr>
      </w:pPr>
      <w:r>
        <w:rPr>
          <w:lang w:val="en-ID"/>
        </w:rPr>
        <w:t xml:space="preserve">    </w:t>
      </w:r>
      <w:r w:rsidR="00B338D2" w:rsidRPr="00B338D2">
        <w:rPr>
          <w:sz w:val="6"/>
          <w:szCs w:val="6"/>
          <w:lang w:val="en-ID"/>
        </w:rPr>
        <w:tab/>
        <w:t xml:space="preserve">      </w:t>
      </w:r>
    </w:p>
    <w:p w:rsidR="00B338D2" w:rsidRDefault="0031519D" w:rsidP="00B338D2">
      <w:pPr>
        <w:ind w:firstLine="0"/>
        <w:jc w:val="right"/>
      </w:pPr>
      <w:r>
        <w:rPr>
          <w:sz w:val="24"/>
          <w:szCs w:val="24"/>
          <w:lang w:val="en-ID"/>
        </w:rPr>
        <w:tab/>
      </w:r>
      <m:oMath>
        <m:r>
          <w:rPr>
            <w:rFonts w:ascii="Cambria Math" w:hAnsi="Cambria Math"/>
            <w:lang w:val="en-ID"/>
          </w:rPr>
          <m:t>∆ =</m:t>
        </m:r>
        <m:f>
          <m:fPr>
            <m:ctrlPr>
              <w:rPr>
                <w:rFonts w:ascii="Cambria Math" w:hAnsi="Cambria Math"/>
                <w:i/>
              </w:rPr>
            </m:ctrlPr>
          </m:fPr>
          <m:num>
            <m:r>
              <w:rPr>
                <w:rFonts w:ascii="Cambria Math" w:hAnsi="Cambria Math"/>
                <w:lang w:val="en-ID"/>
              </w:rPr>
              <m:t>1</m:t>
            </m:r>
          </m:num>
          <m:den>
            <m:sSup>
              <m:sSupPr>
                <m:ctrlPr>
                  <w:rPr>
                    <w:rFonts w:ascii="Cambria Math" w:hAnsi="Cambria Math"/>
                    <w:i/>
                  </w:rPr>
                </m:ctrlPr>
              </m:sSupPr>
              <m:e>
                <m:r>
                  <w:rPr>
                    <w:rFonts w:ascii="Cambria Math" w:hAnsi="Cambria Math"/>
                    <w:lang w:val="en-ID"/>
                  </w:rPr>
                  <m:t>2</m:t>
                </m:r>
              </m:e>
              <m:sup>
                <m:r>
                  <w:rPr>
                    <w:rFonts w:ascii="Cambria Math" w:hAnsi="Cambria Math"/>
                    <w:lang w:val="en-ID"/>
                  </w:rPr>
                  <m:t>(nbit-1)</m:t>
                </m:r>
              </m:sup>
            </m:sSup>
          </m:den>
        </m:f>
      </m:oMath>
      <w:r w:rsidR="00B338D2" w:rsidRPr="00B338D2">
        <w:rPr>
          <w:sz w:val="24"/>
          <w:szCs w:val="24"/>
          <w:lang w:val="id-ID"/>
        </w:rPr>
        <w:t xml:space="preserve">   </w:t>
      </w:r>
      <w:r>
        <w:rPr>
          <w:sz w:val="24"/>
          <w:szCs w:val="24"/>
        </w:rPr>
        <w:tab/>
      </w:r>
      <w:r>
        <w:rPr>
          <w:sz w:val="24"/>
          <w:szCs w:val="24"/>
        </w:rPr>
        <w:tab/>
      </w:r>
      <w:r>
        <w:rPr>
          <w:sz w:val="24"/>
          <w:szCs w:val="24"/>
        </w:rPr>
        <w:tab/>
      </w:r>
      <w:r w:rsidR="00492351">
        <w:t>(6)</w:t>
      </w:r>
    </w:p>
    <w:p w:rsidR="00B4525D" w:rsidRPr="007511BC" w:rsidRDefault="00B4525D" w:rsidP="0072233D">
      <w:pPr>
        <w:pStyle w:val="ListParagraph"/>
        <w:ind w:left="720" w:firstLine="720"/>
        <w:rPr>
          <w:sz w:val="12"/>
          <w:szCs w:val="12"/>
          <w:lang w:val="en-ID"/>
        </w:rPr>
      </w:pPr>
    </w:p>
    <w:p w:rsidR="00492351" w:rsidRDefault="00D62F68" w:rsidP="00D62F68">
      <w:pPr>
        <w:pStyle w:val="ListParagraph"/>
        <w:ind w:firstLine="11"/>
        <w:rPr>
          <w:lang w:val="en-ID"/>
        </w:rPr>
      </w:pPr>
      <w:r>
        <w:rPr>
          <w:lang w:val="en-ID"/>
        </w:rPr>
        <w:t>w</w:t>
      </w:r>
      <w:r w:rsidR="00686FEF">
        <w:rPr>
          <w:lang w:val="en-ID"/>
        </w:rPr>
        <w:t>here</w:t>
      </w:r>
      <w:r w:rsidR="00D45FDB">
        <w:rPr>
          <w:lang w:val="en-ID"/>
        </w:rPr>
        <w:t xml:space="preserve"> </w:t>
      </w:r>
      <m:oMath>
        <m:r>
          <w:rPr>
            <w:rFonts w:ascii="Cambria Math" w:hAnsi="Cambria Math"/>
            <w:lang w:val="en-ID"/>
          </w:rPr>
          <m:t xml:space="preserve">∆ </m:t>
        </m:r>
      </m:oMath>
      <w:r w:rsidR="00D45FDB">
        <w:rPr>
          <w:lang w:val="en-ID"/>
        </w:rPr>
        <w:t xml:space="preserve">is </w:t>
      </w:r>
      <w:r w:rsidR="00686FEF" w:rsidRPr="006D0DD4">
        <w:rPr>
          <w:rFonts w:eastAsia="Times New Roman"/>
          <w:lang w:val="en-ID"/>
        </w:rPr>
        <w:t>quantization step size</w:t>
      </w:r>
      <w:r w:rsidR="00D45FDB" w:rsidRPr="006D0DD4">
        <w:rPr>
          <w:rFonts w:eastAsia="Times New Roman"/>
          <w:lang w:val="en-ID"/>
        </w:rPr>
        <w:t xml:space="preserve">, </w:t>
      </w:r>
      <w:proofErr w:type="spellStart"/>
      <w:r w:rsidRPr="00D62F68">
        <w:rPr>
          <w:rFonts w:eastAsia="Times New Roman"/>
          <w:i/>
          <w:iCs/>
          <w:lang w:val="en-ID"/>
        </w:rPr>
        <w:t>nbit</w:t>
      </w:r>
      <w:proofErr w:type="spellEnd"/>
      <w:r>
        <w:rPr>
          <w:rFonts w:eastAsia="Times New Roman"/>
          <w:lang w:val="en-ID"/>
        </w:rPr>
        <w:t xml:space="preserve"> </w:t>
      </w:r>
      <w:r w:rsidR="00D45FDB" w:rsidRPr="006D0DD4">
        <w:rPr>
          <w:rFonts w:eastAsia="Times New Roman"/>
          <w:lang w:val="en-ID"/>
        </w:rPr>
        <w:t xml:space="preserve">is quantization bits, </w:t>
      </w:r>
      <m:oMath>
        <m:r>
          <w:rPr>
            <w:rFonts w:ascii="Cambria Math" w:hAnsi="Cambria Math"/>
            <w:szCs w:val="24"/>
            <w:lang w:val="en-ID"/>
          </w:rPr>
          <m:t>F</m:t>
        </m:r>
        <m:d>
          <m:dPr>
            <m:ctrlPr>
              <w:rPr>
                <w:rFonts w:ascii="Cambria Math" w:hAnsi="Cambria Math"/>
                <w:i/>
                <w:szCs w:val="24"/>
                <w:lang w:val="en-ID"/>
              </w:rPr>
            </m:ctrlPr>
          </m:dPr>
          <m:e>
            <m:r>
              <w:rPr>
                <w:rFonts w:ascii="Cambria Math" w:hAnsi="Cambria Math"/>
                <w:szCs w:val="24"/>
                <w:lang w:val="en-ID"/>
              </w:rPr>
              <m:t>0</m:t>
            </m:r>
          </m:e>
        </m:d>
      </m:oMath>
      <w:r w:rsidR="00D45FDB" w:rsidRPr="006D0DD4">
        <w:rPr>
          <w:rFonts w:eastAsia="Times New Roman"/>
          <w:szCs w:val="24"/>
          <w:lang w:val="en-ID"/>
        </w:rPr>
        <w:t xml:space="preserve"> is</w:t>
      </w:r>
      <w:r w:rsidR="004B6FF1" w:rsidRPr="006D0DD4">
        <w:rPr>
          <w:rFonts w:eastAsia="Times New Roman"/>
          <w:szCs w:val="24"/>
          <w:lang w:val="en-ID"/>
        </w:rPr>
        <w:t xml:space="preserve"> </w:t>
      </w:r>
      <w:r w:rsidR="003D0C68" w:rsidRPr="006D0DD4">
        <w:rPr>
          <w:rFonts w:eastAsia="Times New Roman"/>
          <w:szCs w:val="24"/>
          <w:lang w:val="en-ID"/>
        </w:rPr>
        <w:t>host audio</w:t>
      </w:r>
      <w:r w:rsidR="00D45FDB" w:rsidRPr="006D0DD4">
        <w:rPr>
          <w:rFonts w:eastAsia="Times New Roman"/>
          <w:szCs w:val="24"/>
          <w:lang w:val="en-ID"/>
        </w:rPr>
        <w:t xml:space="preserve">, </w:t>
      </w:r>
      <m:oMath>
        <m:sSup>
          <m:sSupPr>
            <m:ctrlPr>
              <w:rPr>
                <w:rFonts w:ascii="Cambria Math" w:hAnsi="Cambria Math"/>
                <w:i/>
                <w:szCs w:val="24"/>
                <w:lang w:val="en-ID"/>
              </w:rPr>
            </m:ctrlPr>
          </m:sSupPr>
          <m:e>
            <m:r>
              <w:rPr>
                <w:rFonts w:ascii="Cambria Math" w:hAnsi="Cambria Math"/>
                <w:szCs w:val="24"/>
                <w:lang w:val="en-ID"/>
              </w:rPr>
              <m:t>F</m:t>
            </m:r>
          </m:e>
          <m:sup>
            <m:r>
              <w:rPr>
                <w:rFonts w:ascii="Cambria Math" w:hAnsi="Cambria Math"/>
                <w:szCs w:val="24"/>
                <w:lang w:val="en-ID"/>
              </w:rPr>
              <m:t>'</m:t>
            </m:r>
          </m:sup>
        </m:sSup>
        <m:d>
          <m:dPr>
            <m:ctrlPr>
              <w:rPr>
                <w:rFonts w:ascii="Cambria Math" w:hAnsi="Cambria Math"/>
                <w:i/>
                <w:szCs w:val="24"/>
                <w:lang w:val="en-ID"/>
              </w:rPr>
            </m:ctrlPr>
          </m:dPr>
          <m:e>
            <m:r>
              <w:rPr>
                <w:rFonts w:ascii="Cambria Math" w:hAnsi="Cambria Math"/>
                <w:szCs w:val="24"/>
                <w:lang w:val="en-ID"/>
              </w:rPr>
              <m:t>0</m:t>
            </m:r>
          </m:e>
        </m:d>
      </m:oMath>
      <w:r w:rsidR="00D45FDB" w:rsidRPr="006D0DD4">
        <w:rPr>
          <w:rFonts w:eastAsia="Times New Roman"/>
          <w:szCs w:val="24"/>
          <w:lang w:val="en-ID"/>
        </w:rPr>
        <w:t xml:space="preserve"> is </w:t>
      </w:r>
      <w:r w:rsidR="003D0C68" w:rsidRPr="006D0DD4">
        <w:rPr>
          <w:rFonts w:eastAsia="Times New Roman"/>
          <w:szCs w:val="24"/>
          <w:lang w:val="en-ID"/>
        </w:rPr>
        <w:t>w</w:t>
      </w:r>
      <w:r w:rsidR="004B6FF1" w:rsidRPr="006D0DD4">
        <w:rPr>
          <w:rFonts w:eastAsia="Times New Roman"/>
          <w:szCs w:val="24"/>
          <w:lang w:val="en-ID"/>
        </w:rPr>
        <w:t>atermark</w:t>
      </w:r>
      <w:r w:rsidR="003D0C68" w:rsidRPr="006D0DD4">
        <w:rPr>
          <w:rFonts w:eastAsia="Times New Roman"/>
          <w:szCs w:val="24"/>
          <w:lang w:val="en-ID"/>
        </w:rPr>
        <w:t>ed audio</w:t>
      </w:r>
      <w:r w:rsidR="00D45FDB" w:rsidRPr="006D0DD4">
        <w:rPr>
          <w:rFonts w:eastAsia="Times New Roman"/>
          <w:szCs w:val="24"/>
          <w:lang w:val="en-ID"/>
        </w:rPr>
        <w:t xml:space="preserve"> and </w:t>
      </w:r>
      <m:oMath>
        <m:r>
          <w:rPr>
            <w:rFonts w:ascii="Cambria Math" w:hAnsi="Cambria Math"/>
            <w:szCs w:val="24"/>
            <w:lang w:val="en-ID"/>
          </w:rPr>
          <m:t>w</m:t>
        </m:r>
      </m:oMath>
      <w:r w:rsidR="00D45FDB" w:rsidRPr="006D0DD4">
        <w:rPr>
          <w:rFonts w:eastAsia="Times New Roman"/>
          <w:szCs w:val="24"/>
          <w:lang w:val="en-ID"/>
        </w:rPr>
        <w:t xml:space="preserve"> is</w:t>
      </w:r>
      <w:r w:rsidR="004B6FF1" w:rsidRPr="006D0DD4">
        <w:rPr>
          <w:rFonts w:eastAsia="Times New Roman"/>
          <w:i/>
          <w:szCs w:val="24"/>
        </w:rPr>
        <w:t xml:space="preserve"> </w:t>
      </w:r>
      <w:r w:rsidR="004B6FF1" w:rsidRPr="006D0DD4">
        <w:rPr>
          <w:rFonts w:eastAsia="Times New Roman"/>
          <w:szCs w:val="24"/>
        </w:rPr>
        <w:t>bit watermark</w:t>
      </w:r>
      <w:r w:rsidR="00D45FDB" w:rsidRPr="006D0DD4">
        <w:rPr>
          <w:rFonts w:eastAsia="Times New Roman"/>
          <w:szCs w:val="24"/>
        </w:rPr>
        <w:t>.</w:t>
      </w:r>
      <w:r>
        <w:rPr>
          <w:rFonts w:eastAsia="Times New Roman"/>
          <w:szCs w:val="24"/>
        </w:rPr>
        <w:t xml:space="preserve"> </w:t>
      </w:r>
      <w:r w:rsidR="00492351" w:rsidRPr="001D6489">
        <w:rPr>
          <w:lang w:val="en-ID"/>
        </w:rPr>
        <w:t xml:space="preserve">For the extraction process, the QIM </w:t>
      </w:r>
      <w:r>
        <w:rPr>
          <w:lang w:val="en-ID"/>
        </w:rPr>
        <w:t xml:space="preserve">extraction </w:t>
      </w:r>
      <w:r w:rsidR="00492351" w:rsidRPr="001D6489">
        <w:rPr>
          <w:lang w:val="en-ID"/>
        </w:rPr>
        <w:t>equation is</w:t>
      </w:r>
      <w:r w:rsidR="00E815C0">
        <w:t xml:space="preserve"> written</w:t>
      </w:r>
      <w:r w:rsidR="00492351" w:rsidRPr="001D6489">
        <w:rPr>
          <w:lang w:val="en-ID"/>
        </w:rPr>
        <w:t xml:space="preserve"> as </w:t>
      </w:r>
      <w:r w:rsidR="004B11B4">
        <w:rPr>
          <w:lang w:val="en-ID"/>
        </w:rPr>
        <w:t>(7)</w:t>
      </w:r>
      <w:r w:rsidR="00492351" w:rsidRPr="001D6489">
        <w:rPr>
          <w:lang w:val="en-ID"/>
        </w:rPr>
        <w:t>:</w:t>
      </w:r>
    </w:p>
    <w:p w:rsidR="00B4525D" w:rsidRPr="007511BC" w:rsidRDefault="00B4525D" w:rsidP="00D62F68">
      <w:pPr>
        <w:pStyle w:val="ListParagraph"/>
        <w:ind w:firstLine="11"/>
        <w:rPr>
          <w:sz w:val="12"/>
          <w:szCs w:val="12"/>
          <w:lang w:val="en-ID"/>
        </w:rPr>
      </w:pPr>
    </w:p>
    <w:p w:rsidR="00492351" w:rsidRPr="00492351" w:rsidRDefault="00BB7760" w:rsidP="00492351">
      <w:pPr>
        <w:ind w:left="567"/>
        <w:rPr>
          <w:lang w:val="en-ID"/>
        </w:rPr>
      </w:pPr>
      <m:oMath>
        <m:acc>
          <m:accPr>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k</m:t>
            </m:r>
          </m:e>
        </m:d>
        <m:r>
          <w:rPr>
            <w:rFonts w:ascii="Cambria Math" w:hAnsi="Cambria Math"/>
          </w:rPr>
          <m:t>= mod</m:t>
        </m:r>
        <m:sSup>
          <m:sSupPr>
            <m:ctrlPr>
              <w:rPr>
                <w:rFonts w:ascii="Cambria Math" w:hAnsi="Cambria Math"/>
                <w:i/>
              </w:rPr>
            </m:ctrlPr>
          </m:sSupPr>
          <m:e>
            <m:r>
              <w:rPr>
                <w:rFonts w:ascii="Cambria Math" w:hAnsi="Cambria Math"/>
              </w:rPr>
              <m:t xml:space="preserve"> </m:t>
            </m:r>
            <m:d>
              <m:dPr>
                <m:ctrlPr>
                  <w:rPr>
                    <w:rFonts w:ascii="Cambria Math" w:hAnsi="Cambria Math"/>
                    <w:i/>
                  </w:rPr>
                </m:ctrlPr>
              </m:dPr>
              <m:e>
                <m:r>
                  <w:rPr>
                    <w:rFonts w:ascii="Cambria Math" w:hAnsi="Cambria Math"/>
                  </w:rPr>
                  <m:t>ceil</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num>
                      <m:den>
                        <m:r>
                          <w:rPr>
                            <w:rFonts w:ascii="Cambria Math" w:hAnsi="Cambria Math"/>
                          </w:rPr>
                          <m:t>∆</m:t>
                        </m:r>
                      </m:den>
                    </m:f>
                  </m:e>
                </m:d>
                <m:r>
                  <w:rPr>
                    <w:rFonts w:ascii="Cambria Math" w:hAnsi="Cambria Math"/>
                  </w:rPr>
                  <m:t>,2</m:t>
                </m:r>
              </m:e>
            </m:d>
          </m:e>
          <m:sup>
            <m:r>
              <w:rPr>
                <w:rFonts w:ascii="Cambria Math" w:hAnsi="Cambria Math"/>
              </w:rPr>
              <m:t xml:space="preserve"> </m:t>
            </m:r>
          </m:sup>
        </m:sSup>
      </m:oMath>
      <w:r w:rsidR="00492351">
        <w:rPr>
          <w:lang w:val="en-ID"/>
        </w:rPr>
        <w:t xml:space="preserve"> </w:t>
      </w:r>
      <w:r w:rsidR="00492351">
        <w:rPr>
          <w:lang w:val="en-ID"/>
        </w:rPr>
        <w:tab/>
        <w:t xml:space="preserve">              </w:t>
      </w:r>
      <w:r w:rsidR="0072233D">
        <w:rPr>
          <w:lang w:val="en-ID"/>
        </w:rPr>
        <w:t>(7</w:t>
      </w:r>
      <w:r w:rsidR="00492351">
        <w:rPr>
          <w:lang w:val="en-ID"/>
        </w:rPr>
        <w:t>)</w:t>
      </w:r>
    </w:p>
    <w:p w:rsidR="00496E51" w:rsidRPr="0097235E" w:rsidRDefault="001D6489" w:rsidP="00496E51">
      <w:pPr>
        <w:pStyle w:val="Heading2"/>
        <w:rPr>
          <w:color w:val="auto"/>
        </w:rPr>
      </w:pPr>
      <w:r>
        <w:rPr>
          <w:color w:val="auto"/>
        </w:rPr>
        <w:t>D</w:t>
      </w:r>
      <w:proofErr w:type="spellStart"/>
      <w:r>
        <w:rPr>
          <w:color w:val="auto"/>
          <w:lang w:val="en-ID"/>
        </w:rPr>
        <w:t>iscrete</w:t>
      </w:r>
      <w:proofErr w:type="spellEnd"/>
      <w:r>
        <w:rPr>
          <w:color w:val="auto"/>
          <w:lang w:val="en-ID"/>
        </w:rPr>
        <w:t xml:space="preserve"> Sine Transform (DST)</w:t>
      </w:r>
    </w:p>
    <w:p w:rsidR="001F72D1" w:rsidRDefault="00B344C2" w:rsidP="00D62F68">
      <w:r w:rsidRPr="007F5655">
        <w:t xml:space="preserve">Discrete Sine Transform (DST) is a technique of transforming data from time domain to frequency domain. </w:t>
      </w:r>
      <w:r w:rsidR="00D62F68">
        <w:t>The c</w:t>
      </w:r>
      <w:r w:rsidRPr="007F5655">
        <w:t xml:space="preserve">omparison of Discrete Sine Transform (DST) and Discrete Cosine Transform </w:t>
      </w:r>
      <w:r>
        <w:t xml:space="preserve">(DCT) was performed in [5]. The </w:t>
      </w:r>
      <w:r w:rsidRPr="007F5655">
        <w:t>DST</w:t>
      </w:r>
      <w:r>
        <w:t xml:space="preserve"> gives more</w:t>
      </w:r>
      <w:r w:rsidRPr="007F5655">
        <w:t xml:space="preserve"> insertion options from the result of </w:t>
      </w:r>
      <w:proofErr w:type="gramStart"/>
      <w:r w:rsidR="00D62F68">
        <w:t xml:space="preserve">the </w:t>
      </w:r>
      <w:r w:rsidRPr="007F5655">
        <w:t>condense</w:t>
      </w:r>
      <w:proofErr w:type="gramEnd"/>
      <w:r w:rsidRPr="007F5655">
        <w:t xml:space="preserve"> the signal e</w:t>
      </w:r>
      <w:r>
        <w:t>nergy into several coefficients compared to the DCT.</w:t>
      </w:r>
      <w:r w:rsidRPr="007F5655">
        <w:t xml:space="preserve"> </w:t>
      </w:r>
      <w:r>
        <w:t xml:space="preserve">DST also </w:t>
      </w:r>
      <w:r w:rsidRPr="007F5655">
        <w:t>provide</w:t>
      </w:r>
      <w:r>
        <w:t>s</w:t>
      </w:r>
      <w:r w:rsidRPr="007F5655">
        <w:t xml:space="preserve"> more security for the w</w:t>
      </w:r>
      <w:r>
        <w:t xml:space="preserve">atermarking system and </w:t>
      </w:r>
      <w:r w:rsidRPr="007F5655">
        <w:t xml:space="preserve">produces </w:t>
      </w:r>
      <w:r>
        <w:t xml:space="preserve">more </w:t>
      </w:r>
      <w:r w:rsidRPr="007F5655">
        <w:t>excellent resilience</w:t>
      </w:r>
      <w:r>
        <w:t xml:space="preserve"> and imperceptibility compared to the DCT. </w:t>
      </w:r>
      <w:r w:rsidR="00686FEF" w:rsidRPr="00686FEF">
        <w:t>DST is identical to the spectr</w:t>
      </w:r>
      <w:r>
        <w:t>um</w:t>
      </w:r>
      <w:r w:rsidR="00686FEF" w:rsidRPr="00686FEF">
        <w:t xml:space="preserve"> shift of the Discrete Fourier Transform of a signal that is a particular permutation and modi</w:t>
      </w:r>
      <w:r w:rsidR="00686FEF">
        <w:t>fication of the original signal.</w:t>
      </w:r>
    </w:p>
    <w:p w:rsidR="00686FEF" w:rsidRPr="007511BC" w:rsidRDefault="00686FEF" w:rsidP="00643F6E">
      <w:pPr>
        <w:rPr>
          <w:sz w:val="12"/>
          <w:szCs w:val="12"/>
        </w:rPr>
      </w:pPr>
    </w:p>
    <w:p w:rsidR="00686FEF" w:rsidRDefault="00E0729E" w:rsidP="00686FEF">
      <w:pPr>
        <w:pStyle w:val="ListParagraph"/>
        <w:ind w:left="142" w:firstLine="215"/>
      </w:pPr>
      <m:oMath>
        <m:r>
          <w:rPr>
            <w:rFonts w:ascii="Cambria Math" w:hAnsi="Cambria Math"/>
          </w:rPr>
          <m:t>y(k)=</m:t>
        </m:r>
        <m:nary>
          <m:naryPr>
            <m:chr m:val="∑"/>
            <m:limLoc m:val="subSup"/>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πkn</m:t>
                    </m:r>
                  </m:num>
                  <m:den>
                    <m:r>
                      <w:rPr>
                        <w:rFonts w:ascii="Cambria Math" w:hAnsi="Cambria Math"/>
                      </w:rPr>
                      <m:t>N+1</m:t>
                    </m:r>
                  </m:den>
                </m:f>
              </m:e>
            </m:d>
          </m:e>
        </m:nary>
      </m:oMath>
      <w:r w:rsidR="00686FEF">
        <w:rPr>
          <w:lang w:val="en-ID"/>
        </w:rPr>
        <w:t xml:space="preserve">, </w:t>
      </w:r>
      <w:r w:rsidR="00686FEF" w:rsidRPr="00686FEF">
        <w:rPr>
          <w:i/>
        </w:rPr>
        <w:t>k</w:t>
      </w:r>
      <w:r w:rsidR="00686FEF">
        <w:t xml:space="preserve"> = 0</w:t>
      </w:r>
      <w:proofErr w:type="gramStart"/>
      <w:r w:rsidR="00686FEF">
        <w:t>, ...,</w:t>
      </w:r>
      <w:proofErr w:type="gramEnd"/>
      <w:r w:rsidR="00686FEF">
        <w:t xml:space="preserve"> </w:t>
      </w:r>
      <w:r w:rsidR="00686FEF" w:rsidRPr="00D62F68">
        <w:rPr>
          <w:i/>
          <w:iCs/>
        </w:rPr>
        <w:t>N</w:t>
      </w:r>
      <w:r w:rsidR="00686FEF">
        <w:t xml:space="preserve">-1      </w:t>
      </w:r>
      <w:r w:rsidR="002F696A">
        <w:t xml:space="preserve">   </w:t>
      </w:r>
      <w:r w:rsidR="0072233D">
        <w:t>(8</w:t>
      </w:r>
      <w:r w:rsidR="00686FEF">
        <w:t>)</w:t>
      </w:r>
    </w:p>
    <w:p w:rsidR="00686FEF" w:rsidRPr="007511BC" w:rsidRDefault="00686FEF" w:rsidP="003D0C68">
      <w:pPr>
        <w:rPr>
          <w:sz w:val="12"/>
          <w:szCs w:val="12"/>
          <w:lang w:val="en-ID"/>
        </w:rPr>
      </w:pPr>
    </w:p>
    <w:p w:rsidR="00686FEF" w:rsidRDefault="00686FEF" w:rsidP="00395210">
      <w:pPr>
        <w:pStyle w:val="ListParagraph"/>
        <w:ind w:firstLine="426"/>
        <w:rPr>
          <w:lang w:val="en-ID"/>
        </w:rPr>
      </w:pPr>
      <w:r w:rsidRPr="00686FEF">
        <w:rPr>
          <w:lang w:val="en-ID"/>
        </w:rPr>
        <w:t>DST also has energy compaction that can be used in audio watermarking. The equation calculates the value of reverse discrete sine transformation [7]:</w:t>
      </w:r>
    </w:p>
    <w:p w:rsidR="00467307" w:rsidRPr="007511BC" w:rsidRDefault="00467307" w:rsidP="00395210">
      <w:pPr>
        <w:pStyle w:val="ListParagraph"/>
        <w:ind w:firstLine="426"/>
        <w:rPr>
          <w:sz w:val="12"/>
          <w:szCs w:val="12"/>
          <w:lang w:val="en-ID"/>
        </w:rPr>
      </w:pPr>
    </w:p>
    <w:p w:rsidR="00686FEF" w:rsidRDefault="00686FEF" w:rsidP="00686FEF">
      <w:pPr>
        <w:pStyle w:val="ListParagraph"/>
        <w:ind w:left="142"/>
      </w:pPr>
      <w:r>
        <w:t> </w:t>
      </w:r>
      <m:oMath>
        <m:r>
          <w:rPr>
            <w:rFonts w:ascii="Cambria Math" w:hAnsi="Cambria Math"/>
          </w:rPr>
          <m:t>x(n)=</m:t>
        </m:r>
        <m:f>
          <m:fPr>
            <m:ctrlPr>
              <w:rPr>
                <w:rFonts w:ascii="Cambria Math" w:hAnsi="Cambria Math"/>
                <w:i/>
              </w:rPr>
            </m:ctrlPr>
          </m:fPr>
          <m:num>
            <m:r>
              <w:rPr>
                <w:rFonts w:ascii="Cambria Math" w:hAnsi="Cambria Math"/>
              </w:rPr>
              <m:t>2</m:t>
            </m:r>
          </m:num>
          <m:den>
            <m:r>
              <w:rPr>
                <w:rFonts w:ascii="Cambria Math" w:hAnsi="Cambria Math"/>
              </w:rPr>
              <m:t>N+1</m:t>
            </m:r>
          </m:den>
        </m:f>
        <m:nary>
          <m:naryPr>
            <m:chr m:val="∑"/>
            <m:limLoc m:val="subSup"/>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y</m:t>
            </m:r>
            <m:d>
              <m:dPr>
                <m:ctrlPr>
                  <w:rPr>
                    <w:rFonts w:ascii="Cambria Math" w:hAnsi="Cambria Math"/>
                    <w:i/>
                  </w:rPr>
                </m:ctrlPr>
              </m:dPr>
              <m:e>
                <m:r>
                  <w:rPr>
                    <w:rFonts w:ascii="Cambria Math" w:hAnsi="Cambria Math"/>
                  </w:rPr>
                  <m:t>k</m:t>
                </m:r>
              </m:e>
            </m:d>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πkn</m:t>
                    </m:r>
                  </m:num>
                  <m:den>
                    <m:r>
                      <w:rPr>
                        <w:rFonts w:ascii="Cambria Math" w:hAnsi="Cambria Math"/>
                      </w:rPr>
                      <m:t>N+1</m:t>
                    </m:r>
                  </m:den>
                </m:f>
              </m:e>
            </m:d>
          </m:e>
        </m:nary>
      </m:oMath>
      <w:r>
        <w:t xml:space="preserve">, </w:t>
      </w:r>
      <w:r w:rsidRPr="00686FEF">
        <w:rPr>
          <w:i/>
        </w:rPr>
        <w:t>n</w:t>
      </w:r>
      <w:r>
        <w:t xml:space="preserve"> = 0</w:t>
      </w:r>
      <w:proofErr w:type="gramStart"/>
      <w:r>
        <w:t>, ...,</w:t>
      </w:r>
      <w:proofErr w:type="gramEnd"/>
      <w:r>
        <w:t xml:space="preserve"> N-1 </w:t>
      </w:r>
      <w:r w:rsidR="002F696A">
        <w:t xml:space="preserve">   </w:t>
      </w:r>
      <w:r w:rsidR="0072233D">
        <w:t>(9</w:t>
      </w:r>
      <w:r>
        <w:t>)</w:t>
      </w:r>
    </w:p>
    <w:p w:rsidR="00440E72" w:rsidRPr="007511BC" w:rsidRDefault="00440E72" w:rsidP="00440E72">
      <w:pPr>
        <w:ind w:firstLine="0"/>
        <w:rPr>
          <w:sz w:val="12"/>
          <w:szCs w:val="12"/>
          <w:lang w:val="en-AU"/>
        </w:rPr>
      </w:pPr>
    </w:p>
    <w:p w:rsidR="00467307" w:rsidRDefault="00440E72" w:rsidP="00704566">
      <w:pPr>
        <w:ind w:firstLine="0"/>
      </w:pPr>
      <w:proofErr w:type="gramStart"/>
      <w:r>
        <w:rPr>
          <w:lang w:val="en-ID"/>
        </w:rPr>
        <w:t>w</w:t>
      </w:r>
      <w:r w:rsidR="00467307">
        <w:rPr>
          <w:lang w:val="en-ID"/>
        </w:rPr>
        <w:t>here</w:t>
      </w:r>
      <w:proofErr w:type="gramEnd"/>
      <w:r w:rsidR="00467307">
        <w:rPr>
          <w:lang w:val="en-ID"/>
        </w:rPr>
        <w:t xml:space="preserve"> </w:t>
      </w:r>
      <w:r w:rsidR="00467307" w:rsidRPr="001D6489">
        <w:rPr>
          <w:i/>
        </w:rPr>
        <w:t>y(k)</w:t>
      </w:r>
      <w:r w:rsidR="00467307">
        <w:t xml:space="preserve"> is</w:t>
      </w:r>
      <w:r w:rsidR="00467307" w:rsidRPr="001D6489">
        <w:t xml:space="preserve"> </w:t>
      </w:r>
      <w:r w:rsidR="00704566" w:rsidRPr="001D6489">
        <w:t>frequency</w:t>
      </w:r>
      <w:r w:rsidR="00704566">
        <w:t>-</w:t>
      </w:r>
      <w:r w:rsidR="00467307" w:rsidRPr="001D6489">
        <w:t>domain signal</w:t>
      </w:r>
      <w:r w:rsidR="00467307">
        <w:rPr>
          <w:lang w:val="en-ID"/>
        </w:rPr>
        <w:t xml:space="preserve">, </w:t>
      </w:r>
      <w:r w:rsidR="00467307" w:rsidRPr="001D6489">
        <w:rPr>
          <w:i/>
        </w:rPr>
        <w:t>x(n)</w:t>
      </w:r>
      <w:r w:rsidR="00467307">
        <w:t xml:space="preserve"> is</w:t>
      </w:r>
      <w:r w:rsidR="00467307" w:rsidRPr="001D6489">
        <w:t xml:space="preserve"> </w:t>
      </w:r>
      <w:r w:rsidR="00704566" w:rsidRPr="001D6489">
        <w:t>time</w:t>
      </w:r>
      <w:r w:rsidR="00704566">
        <w:t>-</w:t>
      </w:r>
      <w:r w:rsidR="00467307" w:rsidRPr="001D6489">
        <w:t>domain signal</w:t>
      </w:r>
      <w:r w:rsidR="00467307">
        <w:rPr>
          <w:lang w:val="en-ID"/>
        </w:rPr>
        <w:t xml:space="preserve"> and </w:t>
      </w:r>
      <w:r w:rsidR="00467307" w:rsidRPr="003D0C68">
        <w:rPr>
          <w:i/>
        </w:rPr>
        <w:t>N</w:t>
      </w:r>
      <w:r w:rsidR="00467307">
        <w:t xml:space="preserve"> is</w:t>
      </w:r>
      <w:r w:rsidR="00467307" w:rsidRPr="001D6489">
        <w:t xml:space="preserve"> signal length</w:t>
      </w:r>
      <w:r>
        <w:t>.</w:t>
      </w:r>
      <w:r w:rsidR="00467307" w:rsidRPr="00686FEF">
        <w:t xml:space="preserve"> </w:t>
      </w:r>
    </w:p>
    <w:p w:rsidR="00496E51" w:rsidRPr="00011CC0" w:rsidRDefault="00686FEF" w:rsidP="00496E51">
      <w:pPr>
        <w:pStyle w:val="Heading2"/>
        <w:rPr>
          <w:color w:val="auto"/>
        </w:rPr>
      </w:pPr>
      <w:r>
        <w:rPr>
          <w:color w:val="auto"/>
          <w:lang w:val="en-ID"/>
        </w:rPr>
        <w:t>QR</w:t>
      </w:r>
    </w:p>
    <w:p w:rsidR="001F72D1" w:rsidRDefault="007C494C" w:rsidP="00AE340C">
      <w:r w:rsidRPr="007C494C">
        <w:t xml:space="preserve">The QR decomposition consists of two matrices, the matrix </w:t>
      </w:r>
      <w:r w:rsidRPr="007C494C">
        <w:rPr>
          <w:i/>
        </w:rPr>
        <w:t>Q</w:t>
      </w:r>
      <w:r w:rsidRPr="007C494C">
        <w:t xml:space="preserve"> and </w:t>
      </w:r>
      <w:r w:rsidRPr="007C494C">
        <w:rPr>
          <w:i/>
        </w:rPr>
        <w:t>R</w:t>
      </w:r>
      <w:r w:rsidRPr="007C494C">
        <w:t xml:space="preserve">, where </w:t>
      </w:r>
      <w:r w:rsidRPr="007C494C">
        <w:rPr>
          <w:i/>
        </w:rPr>
        <w:t>Q</w:t>
      </w:r>
      <w:r w:rsidRPr="007C494C">
        <w:t xml:space="preserve"> is th</w:t>
      </w:r>
      <w:r>
        <w:t>e</w:t>
      </w:r>
      <w:r w:rsidRPr="007C494C">
        <w:t xml:space="preserve"> matrix with the orthonormal column and </w:t>
      </w:r>
      <w:r w:rsidRPr="007C494C">
        <w:rPr>
          <w:i/>
        </w:rPr>
        <w:t>R</w:t>
      </w:r>
      <w:r w:rsidRPr="007C494C">
        <w:t xml:space="preserve"> </w:t>
      </w:r>
      <w:r>
        <w:t>is the upper triangular matrix</w:t>
      </w:r>
      <w:r w:rsidRPr="007C494C">
        <w:t xml:space="preserve">. QR decomposition is the most effective and widely used method to solve the total eigenvalues of common matrices. QR decomposed as a matrix </w:t>
      </w:r>
      <w:r w:rsidRPr="007C494C">
        <w:rPr>
          <w:i/>
        </w:rPr>
        <w:t>A</w:t>
      </w:r>
      <w:r>
        <w:t xml:space="preserve"> with size </w:t>
      </w:r>
      <w:r w:rsidRPr="003D0C68">
        <w:rPr>
          <w:i/>
        </w:rPr>
        <w:t>M</w:t>
      </w:r>
      <w:r w:rsidRPr="003D0C68">
        <w:rPr>
          <w:i/>
          <w:vertAlign w:val="subscript"/>
          <w:lang w:val="en-ID"/>
        </w:rPr>
        <w:t>1</w:t>
      </w:r>
      <w:r w:rsidRPr="003D0C68">
        <w:rPr>
          <w:i/>
        </w:rPr>
        <w:t xml:space="preserve"> × M</w:t>
      </w:r>
      <w:r w:rsidRPr="003D0C68">
        <w:rPr>
          <w:i/>
          <w:vertAlign w:val="subscript"/>
          <w:lang w:val="en-ID"/>
        </w:rPr>
        <w:t>2</w:t>
      </w:r>
      <w:r w:rsidRPr="007C494C">
        <w:t xml:space="preserve"> converted into two matrices </w:t>
      </w:r>
      <w:r w:rsidRPr="007C494C">
        <w:rPr>
          <w:i/>
        </w:rPr>
        <w:t>Q</w:t>
      </w:r>
      <w:r w:rsidRPr="007C494C">
        <w:t xml:space="preserve"> and </w:t>
      </w:r>
      <w:r w:rsidRPr="007C494C">
        <w:rPr>
          <w:i/>
        </w:rPr>
        <w:t>R</w:t>
      </w:r>
      <w:r w:rsidRPr="007C494C">
        <w:t xml:space="preserve">. </w:t>
      </w:r>
      <w:r>
        <w:rPr>
          <w:lang w:val="en-ID"/>
        </w:rPr>
        <w:t xml:space="preserve">A </w:t>
      </w:r>
      <w:r>
        <w:t xml:space="preserve">QR decomposition of a square matrix </w:t>
      </w:r>
      <w:r>
        <w:rPr>
          <w:i/>
        </w:rPr>
        <w:t>A</w:t>
      </w:r>
      <w:r>
        <w:t xml:space="preserve"> is real decomposition of A can be seen by the </w:t>
      </w:r>
      <w:r w:rsidR="004B11B4">
        <w:t>(10)</w:t>
      </w:r>
      <w:r>
        <w:t xml:space="preserve"> </w:t>
      </w:r>
      <w:r w:rsidR="003C1B94">
        <w:t>[15</w:t>
      </w:r>
      <w:r w:rsidRPr="007C494C">
        <w:t>]:</w:t>
      </w:r>
    </w:p>
    <w:p w:rsidR="00B338D2" w:rsidRPr="00B338D2" w:rsidRDefault="00B338D2" w:rsidP="00B338D2">
      <w:pPr>
        <w:ind w:left="357" w:firstLine="0"/>
        <w:rPr>
          <w:sz w:val="12"/>
          <w:szCs w:val="12"/>
        </w:rPr>
      </w:pPr>
    </w:p>
    <w:p w:rsidR="007C494C" w:rsidRDefault="00BB7760" w:rsidP="007C494C">
      <w:pPr>
        <w:ind w:left="426"/>
      </w:pPr>
      <m:oMath>
        <m:sSub>
          <m:sSubPr>
            <m:ctrlPr>
              <w:rPr>
                <w:rFonts w:ascii="Cambria Math" w:hAnsi="Cambria Math"/>
              </w:rPr>
            </m:ctrlPr>
          </m:sSubPr>
          <m:e>
            <m:r>
              <w:rPr>
                <w:rFonts w:ascii="Cambria Math" w:hAnsi="Cambria Math"/>
              </w:rPr>
              <m:t>A</m:t>
            </m:r>
          </m:e>
          <m:sub>
            <m:r>
              <w:rPr>
                <w:rFonts w:ascii="Cambria Math" w:hAnsi="Cambria Math"/>
              </w:rPr>
              <m:t>M1×</m:t>
            </m:r>
          </m:sub>
        </m:sSub>
        <m:sSub>
          <m:sSubPr>
            <m:ctrlPr>
              <w:rPr>
                <w:rFonts w:ascii="Cambria Math" w:hAnsi="Cambria Math"/>
              </w:rPr>
            </m:ctrlPr>
          </m:sSubPr>
          <m:e>
            <m:r>
              <w:rPr>
                <w:rFonts w:ascii="Cambria Math" w:hAnsi="Cambria Math"/>
              </w:rPr>
              <m:t xml:space="preserve"> </m:t>
            </m:r>
          </m:e>
          <m:sub>
            <m:r>
              <w:rPr>
                <w:rFonts w:ascii="Cambria Math" w:hAnsi="Cambria Math"/>
              </w:rPr>
              <m:t>M2</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 xml:space="preserve"> </m:t>
            </m:r>
          </m:e>
          <m:sub>
            <m:r>
              <w:rPr>
                <w:rFonts w:ascii="Cambria Math" w:hAnsi="Cambria Math"/>
              </w:rPr>
              <m:t>M2</m:t>
            </m:r>
          </m:sub>
        </m:sSub>
        <m:sSub>
          <m:sSubPr>
            <m:ctrlPr>
              <w:rPr>
                <w:rFonts w:ascii="Cambria Math" w:hAnsi="Cambria Math"/>
              </w:rPr>
            </m:ctrlPr>
          </m:sSubPr>
          <m:e>
            <m:r>
              <w:rPr>
                <w:rFonts w:ascii="Cambria Math" w:hAnsi="Cambria Math"/>
              </w:rPr>
              <m:t xml:space="preserve"> R</m:t>
            </m:r>
          </m:e>
          <m:sub>
            <m:r>
              <w:rPr>
                <w:rFonts w:ascii="Cambria Math" w:hAnsi="Cambria Math"/>
              </w:rPr>
              <m:t>M2×</m:t>
            </m:r>
          </m:sub>
        </m:sSub>
        <m:sSub>
          <m:sSubPr>
            <m:ctrlPr>
              <w:rPr>
                <w:rFonts w:ascii="Cambria Math" w:hAnsi="Cambria Math"/>
              </w:rPr>
            </m:ctrlPr>
          </m:sSubPr>
          <m:e>
            <m:r>
              <w:rPr>
                <w:rFonts w:ascii="Cambria Math" w:hAnsi="Cambria Math"/>
              </w:rPr>
              <m:t xml:space="preserve"> </m:t>
            </m:r>
          </m:e>
          <m:sub>
            <m:r>
              <w:rPr>
                <w:rFonts w:ascii="Cambria Math" w:hAnsi="Cambria Math"/>
              </w:rPr>
              <m:t>M1</m:t>
            </m:r>
          </m:sub>
        </m:sSub>
      </m:oMath>
      <w:r w:rsidR="007C494C">
        <w:tab/>
        <w:t xml:space="preserve">           </w:t>
      </w:r>
      <w:r w:rsidR="003D0C68">
        <w:rPr>
          <w:lang w:val="en-ID"/>
        </w:rPr>
        <w:t xml:space="preserve"> </w:t>
      </w:r>
      <w:r w:rsidR="003D0C68">
        <w:t>(10</w:t>
      </w:r>
      <w:r w:rsidR="007C494C">
        <w:t>)</w:t>
      </w:r>
    </w:p>
    <w:p w:rsidR="007C494C" w:rsidRPr="007511BC" w:rsidRDefault="007C494C" w:rsidP="007C494C">
      <w:pPr>
        <w:ind w:left="426"/>
        <w:rPr>
          <w:sz w:val="12"/>
          <w:szCs w:val="12"/>
        </w:rPr>
      </w:pPr>
    </w:p>
    <w:p w:rsidR="00B338D2" w:rsidRDefault="007C494C" w:rsidP="00B338D2">
      <w:pPr>
        <w:pStyle w:val="ListParagraph"/>
        <w:ind w:firstLine="357"/>
        <w:rPr>
          <w:lang w:val="id-ID"/>
        </w:rPr>
      </w:pPr>
      <w:r>
        <w:t>Th</w:t>
      </w:r>
      <w:r w:rsidR="00D45FDB">
        <w:t>e role of QR decomposition and Singular Value D</w:t>
      </w:r>
      <w:r>
        <w:t xml:space="preserve">ecomposition </w:t>
      </w:r>
      <w:r w:rsidR="00D45FDB">
        <w:t xml:space="preserve">(SVD) </w:t>
      </w:r>
      <w:r>
        <w:t>i</w:t>
      </w:r>
      <w:r w:rsidR="00D45FDB">
        <w:t>s virtually identical, but the SVD</w:t>
      </w:r>
      <w:r>
        <w:t xml:space="preserve"> takes almost ten times as much in a large number of data processing as compared to QR decomposition. Therefore, QR decomposition is much more efficient.</w:t>
      </w:r>
      <w:r>
        <w:rPr>
          <w:lang w:val="en-ID"/>
        </w:rPr>
        <w:t xml:space="preserve"> </w:t>
      </w:r>
    </w:p>
    <w:p w:rsidR="009431ED" w:rsidRPr="00721BEF" w:rsidRDefault="0031519D" w:rsidP="009C1A47">
      <w:pPr>
        <w:pStyle w:val="Heading1"/>
        <w:rPr>
          <w:color w:val="FF0000"/>
        </w:rPr>
      </w:pPr>
      <w:r>
        <w:rPr>
          <w:lang w:val="en-ID"/>
        </w:rPr>
        <w:t>Watermark Model</w:t>
      </w:r>
    </w:p>
    <w:p w:rsidR="00B26A28" w:rsidRDefault="003535DE" w:rsidP="00704566">
      <w:pPr>
        <w:pStyle w:val="ListParagraph"/>
        <w:ind w:firstLine="357"/>
        <w:contextualSpacing w:val="0"/>
        <w:rPr>
          <w:lang w:val="en-ID"/>
        </w:rPr>
      </w:pPr>
      <w:r>
        <w:t>In general, the design of audio watermarking system consists of two process</w:t>
      </w:r>
      <w:r w:rsidR="00EF765F">
        <w:rPr>
          <w:lang w:val="id-ID"/>
        </w:rPr>
        <w:t>es</w:t>
      </w:r>
      <w:r>
        <w:t>,</w:t>
      </w:r>
      <w:r>
        <w:rPr>
          <w:lang w:val="en-ID"/>
        </w:rPr>
        <w:t xml:space="preserve"> </w:t>
      </w:r>
      <w:r>
        <w:t>embedding</w:t>
      </w:r>
      <w:r w:rsidR="00704566">
        <w:t>,</w:t>
      </w:r>
      <w:r>
        <w:t xml:space="preserve"> and extraction. </w:t>
      </w:r>
      <w:r w:rsidR="00E815C0">
        <w:rPr>
          <w:lang w:val="id-ID"/>
        </w:rPr>
        <w:t xml:space="preserve">Embedding </w:t>
      </w:r>
      <w:r>
        <w:t xml:space="preserve">process is </w:t>
      </w:r>
      <w:r w:rsidR="00EF765F">
        <w:rPr>
          <w:lang w:val="id-ID"/>
        </w:rPr>
        <w:t xml:space="preserve">an </w:t>
      </w:r>
      <w:r w:rsidR="00EF765F">
        <w:t xml:space="preserve">inserting </w:t>
      </w:r>
      <w:r w:rsidR="00E815C0">
        <w:rPr>
          <w:lang w:val="id-ID"/>
        </w:rPr>
        <w:t>process</w:t>
      </w:r>
      <w:r>
        <w:t xml:space="preserve"> of the watermark data i</w:t>
      </w:r>
      <w:r w:rsidR="00EF765F">
        <w:t>nto the audio host file</w:t>
      </w:r>
      <w:r w:rsidR="00E815C0">
        <w:rPr>
          <w:lang w:val="id-ID"/>
        </w:rPr>
        <w:t xml:space="preserve">. Meanwhile, </w:t>
      </w:r>
      <w:r w:rsidR="00EF765F">
        <w:rPr>
          <w:lang w:val="id-ID"/>
        </w:rPr>
        <w:t xml:space="preserve"> </w:t>
      </w:r>
      <w:r>
        <w:lastRenderedPageBreak/>
        <w:t xml:space="preserve">extraction process is a </w:t>
      </w:r>
      <w:r w:rsidR="00EF765F">
        <w:t xml:space="preserve">separation </w:t>
      </w:r>
      <w:r>
        <w:t xml:space="preserve">process between the watermark </w:t>
      </w:r>
      <w:r w:rsidR="00EF765F">
        <w:rPr>
          <w:lang w:val="id-ID"/>
        </w:rPr>
        <w:t>from</w:t>
      </w:r>
      <w:r>
        <w:t xml:space="preserve"> the audio file.</w:t>
      </w:r>
      <w:r>
        <w:rPr>
          <w:lang w:val="en-ID"/>
        </w:rPr>
        <w:t xml:space="preserve"> </w:t>
      </w:r>
      <w:r w:rsidR="00EF765F">
        <w:rPr>
          <w:lang w:val="id-ID"/>
        </w:rPr>
        <w:t xml:space="preserve">Our system </w:t>
      </w:r>
      <w:r>
        <w:rPr>
          <w:lang w:val="en-ID"/>
        </w:rPr>
        <w:t>must h</w:t>
      </w:r>
      <w:r w:rsidR="00EF765F">
        <w:rPr>
          <w:lang w:val="en-ID"/>
        </w:rPr>
        <w:t>ave good robustness to resist</w:t>
      </w:r>
      <w:r>
        <w:rPr>
          <w:lang w:val="en-ID"/>
        </w:rPr>
        <w:t xml:space="preserve"> </w:t>
      </w:r>
      <w:r w:rsidR="00EF765F">
        <w:rPr>
          <w:lang w:val="en-ID"/>
        </w:rPr>
        <w:t>any attack</w:t>
      </w:r>
      <w:r w:rsidR="00EF765F">
        <w:rPr>
          <w:lang w:val="id-ID"/>
        </w:rPr>
        <w:t>. Hence,</w:t>
      </w:r>
      <w:r>
        <w:rPr>
          <w:lang w:val="en-ID"/>
        </w:rPr>
        <w:t xml:space="preserve"> it will be tested using SNR and ODG</w:t>
      </w:r>
      <w:r w:rsidR="00EF765F" w:rsidRPr="00EF765F">
        <w:rPr>
          <w:lang w:val="en-ID"/>
        </w:rPr>
        <w:t xml:space="preserve"> </w:t>
      </w:r>
      <w:r w:rsidR="00EF765F">
        <w:rPr>
          <w:lang w:val="en-ID"/>
        </w:rPr>
        <w:t>parameters</w:t>
      </w:r>
      <w:r>
        <w:rPr>
          <w:lang w:val="en-ID"/>
        </w:rPr>
        <w:t>.</w:t>
      </w:r>
      <w:r w:rsidR="007524DF">
        <w:rPr>
          <w:lang w:val="id-ID"/>
        </w:rPr>
        <w:t xml:space="preserve"> </w:t>
      </w:r>
      <w:r w:rsidR="00E815C0">
        <w:rPr>
          <w:lang w:val="id-ID"/>
        </w:rPr>
        <w:t>Watermark</w:t>
      </w:r>
      <w:r>
        <w:rPr>
          <w:lang w:val="en-ID"/>
        </w:rPr>
        <w:t xml:space="preserve"> is extracted and </w:t>
      </w:r>
      <w:r w:rsidR="007524DF">
        <w:rPr>
          <w:lang w:val="en-ID"/>
        </w:rPr>
        <w:t>tested using BER parameter</w:t>
      </w:r>
      <w:r w:rsidR="007524DF">
        <w:rPr>
          <w:lang w:val="id-ID"/>
        </w:rPr>
        <w:t xml:space="preserve"> as </w:t>
      </w:r>
      <w:r w:rsidR="007524DF">
        <w:rPr>
          <w:lang w:val="en-ID"/>
        </w:rPr>
        <w:t xml:space="preserve">the robustness </w:t>
      </w:r>
      <w:r w:rsidR="00E815C0">
        <w:rPr>
          <w:lang w:val="id-ID"/>
        </w:rPr>
        <w:t>performance</w:t>
      </w:r>
      <w:r>
        <w:rPr>
          <w:lang w:val="en-ID"/>
        </w:rPr>
        <w:t>.</w:t>
      </w:r>
    </w:p>
    <w:p w:rsidR="00F938D5" w:rsidRDefault="00942F1A" w:rsidP="006F149C">
      <w:pPr>
        <w:pStyle w:val="Heading2"/>
        <w:numPr>
          <w:ilvl w:val="0"/>
          <w:numId w:val="10"/>
        </w:numPr>
        <w:rPr>
          <w:lang w:val="en-ID"/>
        </w:rPr>
      </w:pPr>
      <w:r w:rsidRPr="006D0DD4">
        <w:rPr>
          <w:lang w:val="en-ID"/>
        </w:rPr>
        <w:t>Embedding Process</w:t>
      </w:r>
    </w:p>
    <w:p w:rsidR="00E815C0" w:rsidRPr="00440E72" w:rsidRDefault="00942F1A" w:rsidP="005A7EC6">
      <w:pPr>
        <w:ind w:firstLine="284"/>
      </w:pPr>
      <w:r>
        <w:t xml:space="preserve">Figure 1 shows the process of inserting watermark data in an audio host file using the QIM method. The technique used is the combined technique of DST and QR. DST is only used for transformation. </w:t>
      </w:r>
      <w:r w:rsidR="00E815C0">
        <w:t>T</w:t>
      </w:r>
      <w:r>
        <w:t xml:space="preserve">he audio host </w:t>
      </w:r>
      <w:r w:rsidR="00E815C0">
        <w:t xml:space="preserve">file is </w:t>
      </w:r>
      <w:r>
        <w:t>in</w:t>
      </w:r>
      <w:r w:rsidR="00E815C0">
        <w:t xml:space="preserve"> </w:t>
      </w:r>
      <w:r>
        <w:t>.wav format</w:t>
      </w:r>
      <w:r>
        <w:rPr>
          <w:lang w:val="en-ID"/>
        </w:rPr>
        <w:t>.</w:t>
      </w:r>
      <w:r w:rsidR="00E815C0">
        <w:t xml:space="preserve"> </w:t>
      </w:r>
      <w:r w:rsidR="00440E72">
        <w:t xml:space="preserve">The steps for embedding watermark are described </w:t>
      </w:r>
      <w:r w:rsidR="005A7EC6">
        <w:t>in</w:t>
      </w:r>
      <w:r w:rsidR="00440E72">
        <w:t xml:space="preserve"> the following steps:</w:t>
      </w:r>
    </w:p>
    <w:p w:rsidR="00F938D5" w:rsidRDefault="00942F1A" w:rsidP="006F149C">
      <w:pPr>
        <w:pStyle w:val="ListParagraph"/>
        <w:numPr>
          <w:ilvl w:val="0"/>
          <w:numId w:val="11"/>
        </w:numPr>
        <w:spacing w:after="160" w:line="22" w:lineRule="atLeast"/>
        <w:ind w:left="426"/>
      </w:pPr>
      <w:r>
        <w:t xml:space="preserve">Read the image file </w:t>
      </w:r>
      <w:proofErr w:type="gramStart"/>
      <w:r>
        <w:rPr>
          <w:i/>
          <w:lang w:val="en-ID"/>
        </w:rPr>
        <w:t>w(</w:t>
      </w:r>
      <w:proofErr w:type="spellStart"/>
      <w:proofErr w:type="gramEnd"/>
      <w:r>
        <w:rPr>
          <w:i/>
          <w:lang w:val="en-ID"/>
        </w:rPr>
        <w:t>m,n</w:t>
      </w:r>
      <w:proofErr w:type="spellEnd"/>
      <w:r>
        <w:rPr>
          <w:i/>
          <w:lang w:val="en-ID"/>
        </w:rPr>
        <w:t>)</w:t>
      </w:r>
      <w:r>
        <w:rPr>
          <w:lang w:val="en-ID"/>
        </w:rPr>
        <w:t xml:space="preserve"> </w:t>
      </w:r>
      <w:r>
        <w:t>used as a watermark.</w:t>
      </w:r>
    </w:p>
    <w:p w:rsidR="00F938D5" w:rsidRDefault="00E815C0" w:rsidP="006F149C">
      <w:pPr>
        <w:pStyle w:val="ListParagraph"/>
        <w:numPr>
          <w:ilvl w:val="0"/>
          <w:numId w:val="11"/>
        </w:numPr>
        <w:spacing w:after="160" w:line="22" w:lineRule="atLeast"/>
        <w:ind w:left="426"/>
      </w:pPr>
      <w:r>
        <w:rPr>
          <w:lang w:val="id-ID"/>
        </w:rPr>
        <w:t>D</w:t>
      </w:r>
      <w:r w:rsidR="00942F1A">
        <w:t xml:space="preserve">o </w:t>
      </w:r>
      <w:r w:rsidR="00942F1A">
        <w:rPr>
          <w:lang w:val="en-ID"/>
        </w:rPr>
        <w:t xml:space="preserve">the </w:t>
      </w:r>
      <w:r w:rsidR="00942F1A">
        <w:t>pre-process by changing the image size to one dimension.</w:t>
      </w:r>
    </w:p>
    <w:p w:rsidR="00F938D5" w:rsidRDefault="00E815C0" w:rsidP="006F149C">
      <w:pPr>
        <w:pStyle w:val="ListParagraph"/>
        <w:numPr>
          <w:ilvl w:val="0"/>
          <w:numId w:val="11"/>
        </w:numPr>
        <w:spacing w:after="160" w:line="22" w:lineRule="atLeast"/>
        <w:ind w:left="426"/>
        <w:rPr>
          <w:rFonts w:eastAsia="Times New Roman"/>
        </w:rPr>
      </w:pPr>
      <w:r>
        <w:rPr>
          <w:lang w:val="id-ID"/>
        </w:rPr>
        <w:t>W</w:t>
      </w:r>
      <w:proofErr w:type="spellStart"/>
      <w:r w:rsidR="00942F1A">
        <w:t>atermark</w:t>
      </w:r>
      <w:proofErr w:type="spellEnd"/>
      <w:r w:rsidR="00942F1A">
        <w:t xml:space="preserve"> image </w:t>
      </w:r>
      <w:r w:rsidR="00942F1A">
        <w:rPr>
          <w:i/>
          <w:lang w:val="en-ID"/>
        </w:rPr>
        <w:t>w(n)</w:t>
      </w:r>
      <w:r w:rsidR="00942F1A">
        <w:rPr>
          <w:lang w:val="en-ID"/>
        </w:rPr>
        <w:t xml:space="preserve"> performs a </w:t>
      </w:r>
      <w:r w:rsidR="00942F1A">
        <w:t>compressive sampling process that converts the sparse matrix into smaller forms.</w:t>
      </w:r>
    </w:p>
    <w:p w:rsidR="00F938D5" w:rsidRDefault="00942F1A" w:rsidP="006F149C">
      <w:pPr>
        <w:pStyle w:val="ListParagraph"/>
        <w:numPr>
          <w:ilvl w:val="0"/>
          <w:numId w:val="11"/>
        </w:numPr>
        <w:spacing w:after="160"/>
        <w:ind w:left="426"/>
      </w:pPr>
      <w:r>
        <w:t xml:space="preserve">The last step of CS will produce a compressed image matrix </w:t>
      </w:r>
      <w:proofErr w:type="gramStart"/>
      <w:r>
        <w:rPr>
          <w:i/>
        </w:rPr>
        <w:t>W</w:t>
      </w:r>
      <w:r>
        <w:rPr>
          <w:i/>
          <w:vertAlign w:val="subscript"/>
          <w:lang w:val="en-ID"/>
        </w:rPr>
        <w:t>C</w:t>
      </w:r>
      <w:r>
        <w:rPr>
          <w:i/>
        </w:rPr>
        <w:t>(</w:t>
      </w:r>
      <w:proofErr w:type="gramEnd"/>
      <w:r>
        <w:rPr>
          <w:i/>
        </w:rPr>
        <w:t>n)</w:t>
      </w:r>
      <w:r>
        <w:t xml:space="preserve"> which</w:t>
      </w:r>
      <w:r>
        <w:rPr>
          <w:lang w:val="en-ID"/>
        </w:rPr>
        <w:t xml:space="preserve"> will</w:t>
      </w:r>
      <w:r>
        <w:t xml:space="preserve"> </w:t>
      </w:r>
      <w:r w:rsidR="00E815C0">
        <w:rPr>
          <w:lang w:val="id-ID"/>
        </w:rPr>
        <w:t xml:space="preserve">be </w:t>
      </w:r>
      <w:r>
        <w:t xml:space="preserve">inserted into the </w:t>
      </w:r>
      <w:proofErr w:type="spellStart"/>
      <w:r>
        <w:t>hos</w:t>
      </w:r>
      <w:proofErr w:type="spellEnd"/>
      <w:r>
        <w:rPr>
          <w:lang w:val="en-ID"/>
        </w:rPr>
        <w:t>t.</w:t>
      </w:r>
    </w:p>
    <w:p w:rsidR="00F938D5" w:rsidRDefault="00942F1A" w:rsidP="006F149C">
      <w:pPr>
        <w:pStyle w:val="ListParagraph"/>
        <w:numPr>
          <w:ilvl w:val="0"/>
          <w:numId w:val="11"/>
        </w:numPr>
        <w:spacing w:after="160" w:line="22" w:lineRule="atLeast"/>
        <w:ind w:left="426"/>
      </w:pPr>
      <w:r>
        <w:t xml:space="preserve">Read the </w:t>
      </w:r>
      <w:proofErr w:type="gramStart"/>
      <w:r>
        <w:rPr>
          <w:i/>
        </w:rPr>
        <w:t>x(</w:t>
      </w:r>
      <w:proofErr w:type="gramEnd"/>
      <w:r>
        <w:rPr>
          <w:i/>
        </w:rPr>
        <w:t xml:space="preserve">n) </w:t>
      </w:r>
      <w:r>
        <w:t>audio file that is used as the host. A segmentation process is performed which divides the host audio into multiple frames and the duration generated from the segmentation process depends on the number of frames desired.</w:t>
      </w:r>
    </w:p>
    <w:p w:rsidR="00F938D5" w:rsidRDefault="00E815C0" w:rsidP="006F149C">
      <w:pPr>
        <w:pStyle w:val="ListParagraph"/>
        <w:numPr>
          <w:ilvl w:val="0"/>
          <w:numId w:val="11"/>
        </w:numPr>
        <w:spacing w:after="160" w:line="22" w:lineRule="atLeast"/>
        <w:ind w:left="426"/>
      </w:pPr>
      <w:r>
        <w:rPr>
          <w:lang w:val="id-ID"/>
        </w:rPr>
        <w:t xml:space="preserve">Conduct </w:t>
      </w:r>
      <w:r w:rsidR="00942F1A">
        <w:t xml:space="preserve">DST process </w:t>
      </w:r>
      <w:r>
        <w:rPr>
          <w:lang w:val="id-ID"/>
        </w:rPr>
        <w:t xml:space="preserve">which is a </w:t>
      </w:r>
      <w:r w:rsidR="00942F1A">
        <w:t xml:space="preserve">transformation from time domain to frequency domain. </w:t>
      </w:r>
    </w:p>
    <w:p w:rsidR="00F938D5" w:rsidRDefault="00942F1A" w:rsidP="006F149C">
      <w:pPr>
        <w:pStyle w:val="ListParagraph"/>
        <w:numPr>
          <w:ilvl w:val="0"/>
          <w:numId w:val="11"/>
        </w:numPr>
        <w:spacing w:after="160" w:line="22" w:lineRule="atLeast"/>
        <w:ind w:left="426"/>
      </w:pPr>
      <w:r>
        <w:t xml:space="preserve">QR decomposition divides the one-dimensional matrix into a two-dimensional matrix, the matrix </w:t>
      </w:r>
      <w:r>
        <w:rPr>
          <w:i/>
        </w:rPr>
        <w:t>Q</w:t>
      </w:r>
      <w:r>
        <w:t xml:space="preserve"> and </w:t>
      </w:r>
      <w:r>
        <w:rPr>
          <w:i/>
        </w:rPr>
        <w:t>R</w:t>
      </w:r>
      <w:r>
        <w:t xml:space="preserve"> as (10). The watermark insertion process is performed </w:t>
      </w:r>
      <w:r w:rsidR="00E815C0">
        <w:rPr>
          <w:lang w:val="id-ID"/>
        </w:rPr>
        <w:t>in</w:t>
      </w:r>
      <w:r>
        <w:t xml:space="preserve"> the first row of the matrix </w:t>
      </w:r>
      <w:r>
        <w:rPr>
          <w:i/>
        </w:rPr>
        <w:t>R</w:t>
      </w:r>
      <w:r>
        <w:t>.</w:t>
      </w:r>
    </w:p>
    <w:p w:rsidR="00F938D5" w:rsidRDefault="00E815C0" w:rsidP="006F149C">
      <w:pPr>
        <w:pStyle w:val="ListParagraph"/>
        <w:numPr>
          <w:ilvl w:val="0"/>
          <w:numId w:val="11"/>
        </w:numPr>
        <w:spacing w:after="160" w:line="22" w:lineRule="atLeast"/>
        <w:ind w:left="426"/>
      </w:pPr>
      <w:r>
        <w:rPr>
          <w:lang w:val="id-ID"/>
        </w:rPr>
        <w:t>Do the</w:t>
      </w:r>
      <w:r w:rsidR="00942F1A">
        <w:rPr>
          <w:lang w:val="en-ID"/>
        </w:rPr>
        <w:t xml:space="preserve"> QIM process,</w:t>
      </w:r>
      <w:r w:rsidR="00942F1A">
        <w:t xml:space="preserve"> watermark </w:t>
      </w:r>
      <w:r w:rsidR="00942F1A">
        <w:rPr>
          <w:i/>
        </w:rPr>
        <w:t>W</w:t>
      </w:r>
      <w:r w:rsidR="00942F1A">
        <w:rPr>
          <w:i/>
          <w:vertAlign w:val="subscript"/>
          <w:lang w:val="en-ID"/>
        </w:rPr>
        <w:t>C</w:t>
      </w:r>
      <w:r w:rsidR="00942F1A">
        <w:rPr>
          <w:i/>
        </w:rPr>
        <w:t>(n)</w:t>
      </w:r>
      <w:r w:rsidR="00942F1A">
        <w:t xml:space="preserve"> that has been in the CS process is inserted using QIM method into the processed host.</w:t>
      </w:r>
    </w:p>
    <w:p w:rsidR="00F938D5" w:rsidRDefault="00E815C0" w:rsidP="006F149C">
      <w:pPr>
        <w:pStyle w:val="ListParagraph"/>
        <w:numPr>
          <w:ilvl w:val="0"/>
          <w:numId w:val="11"/>
        </w:numPr>
        <w:spacing w:after="160" w:line="22" w:lineRule="atLeast"/>
        <w:ind w:left="426"/>
      </w:pPr>
      <w:r>
        <w:rPr>
          <w:lang w:val="id-ID"/>
        </w:rPr>
        <w:t xml:space="preserve">Do the </w:t>
      </w:r>
      <w:r w:rsidR="00942F1A">
        <w:t xml:space="preserve">QR reconstruction </w:t>
      </w:r>
      <w:r>
        <w:rPr>
          <w:lang w:val="id-ID"/>
        </w:rPr>
        <w:t xml:space="preserve">which </w:t>
      </w:r>
      <w:r w:rsidR="00942F1A">
        <w:t>returns the matrix</w:t>
      </w:r>
      <w:r w:rsidR="00942F1A">
        <w:rPr>
          <w:i/>
        </w:rPr>
        <w:t xml:space="preserve"> Q</w:t>
      </w:r>
      <w:r w:rsidR="00942F1A">
        <w:t xml:space="preserve"> and </w:t>
      </w:r>
      <w:r w:rsidR="00942F1A">
        <w:rPr>
          <w:i/>
        </w:rPr>
        <w:t>R</w:t>
      </w:r>
      <w:r w:rsidR="00942F1A">
        <w:t xml:space="preserve"> into the one-dimensional matrix.</w:t>
      </w:r>
    </w:p>
    <w:p w:rsidR="00F938D5" w:rsidRDefault="00942F1A" w:rsidP="006F149C">
      <w:pPr>
        <w:pStyle w:val="ListParagraph"/>
        <w:numPr>
          <w:ilvl w:val="0"/>
          <w:numId w:val="11"/>
        </w:numPr>
        <w:ind w:left="425" w:hanging="357"/>
        <w:contextualSpacing w:val="0"/>
        <w:rPr>
          <w:i/>
          <w:lang w:val="en-ID"/>
        </w:rPr>
      </w:pPr>
      <w:r>
        <w:lastRenderedPageBreak/>
        <w:t>Convert frequency domain to time domain with IDST.</w:t>
      </w:r>
      <w:r>
        <w:rPr>
          <w:lang w:val="en-ID"/>
        </w:rPr>
        <w:t xml:space="preserve"> The result of this process is an audio host signal that has been embedded by the watermark </w:t>
      </w:r>
      <w:proofErr w:type="gramStart"/>
      <w:r>
        <w:rPr>
          <w:i/>
          <w:lang w:val="en-ID"/>
        </w:rPr>
        <w:t>X</w:t>
      </w:r>
      <w:r>
        <w:rPr>
          <w:i/>
          <w:vertAlign w:val="subscript"/>
          <w:lang w:val="en-ID"/>
        </w:rPr>
        <w:t>W</w:t>
      </w:r>
      <w:r>
        <w:rPr>
          <w:i/>
          <w:lang w:val="en-ID"/>
        </w:rPr>
        <w:t>(</w:t>
      </w:r>
      <w:proofErr w:type="gramEnd"/>
      <w:r>
        <w:rPr>
          <w:i/>
          <w:lang w:val="en-ID"/>
        </w:rPr>
        <w:t>n).</w:t>
      </w:r>
    </w:p>
    <w:p w:rsidR="00B338D2" w:rsidRPr="00B338D2" w:rsidRDefault="00B338D2" w:rsidP="00B338D2">
      <w:pPr>
        <w:ind w:left="68" w:firstLine="0"/>
        <w:rPr>
          <w:i/>
          <w:lang w:val="en-ID"/>
        </w:rPr>
      </w:pPr>
    </w:p>
    <w:p w:rsidR="00B338D2" w:rsidRDefault="005A7EC6" w:rsidP="00B338D2">
      <w:r>
        <w:rPr>
          <w:lang w:val="en-ID"/>
        </w:rPr>
        <w:t>From the above embedding steps, CS acqu</w:t>
      </w:r>
      <w:r w:rsidR="00704566">
        <w:rPr>
          <w:lang w:val="en-ID"/>
        </w:rPr>
        <w:t>is</w:t>
      </w:r>
      <w:r>
        <w:rPr>
          <w:lang w:val="en-ID"/>
        </w:rPr>
        <w:t>ition is executed in step 3 and 4. The embedding process by QIM technique is executed in step 8.</w:t>
      </w:r>
    </w:p>
    <w:p w:rsidR="00F938D5" w:rsidRDefault="00942F1A" w:rsidP="006F149C">
      <w:pPr>
        <w:pStyle w:val="Heading2"/>
        <w:numPr>
          <w:ilvl w:val="0"/>
          <w:numId w:val="10"/>
        </w:numPr>
        <w:rPr>
          <w:color w:val="FF0000"/>
        </w:rPr>
      </w:pPr>
      <w:r w:rsidRPr="006D0DD4">
        <w:rPr>
          <w:lang w:val="en-ID"/>
        </w:rPr>
        <w:t>Extraction Process</w:t>
      </w:r>
    </w:p>
    <w:p w:rsidR="00942F1A" w:rsidRPr="005A7EC6" w:rsidRDefault="00942F1A" w:rsidP="005A7EC6">
      <w:pPr>
        <w:ind w:firstLine="294"/>
      </w:pPr>
      <w:r w:rsidRPr="005A7EC6">
        <w:t xml:space="preserve">Figure </w:t>
      </w:r>
      <w:r w:rsidR="005A7EC6">
        <w:t xml:space="preserve">2 shows the extraction process. The detail </w:t>
      </w:r>
      <w:r w:rsidR="00A7510E">
        <w:t>explanations of watermark extraction process are</w:t>
      </w:r>
      <w:r w:rsidR="005A7EC6">
        <w:t xml:space="preserve"> described in the following steps. </w:t>
      </w:r>
    </w:p>
    <w:p w:rsidR="00942F1A" w:rsidRDefault="00942F1A" w:rsidP="00942F1A">
      <w:pPr>
        <w:ind w:left="426" w:hanging="284"/>
      </w:pPr>
      <w:r>
        <w:t xml:space="preserve">1. Read an audio host file that has been inserted watermark </w:t>
      </w:r>
      <w:proofErr w:type="gramStart"/>
      <w:r w:rsidRPr="003D0C68">
        <w:rPr>
          <w:i/>
        </w:rPr>
        <w:t>X</w:t>
      </w:r>
      <w:r w:rsidRPr="003D0C68">
        <w:rPr>
          <w:i/>
          <w:vertAlign w:val="subscript"/>
          <w:lang w:val="en-ID"/>
        </w:rPr>
        <w:t>w</w:t>
      </w:r>
      <w:r w:rsidRPr="003D0C68">
        <w:rPr>
          <w:i/>
        </w:rPr>
        <w:t>(</w:t>
      </w:r>
      <w:proofErr w:type="gramEnd"/>
      <w:r w:rsidRPr="003D0C68">
        <w:rPr>
          <w:i/>
        </w:rPr>
        <w:t>n).</w:t>
      </w:r>
    </w:p>
    <w:p w:rsidR="00942F1A" w:rsidRDefault="00942F1A" w:rsidP="005A7EC6">
      <w:pPr>
        <w:ind w:left="426" w:hanging="284"/>
        <w:rPr>
          <w:lang w:val="en-ID"/>
        </w:rPr>
      </w:pPr>
      <w:r>
        <w:t xml:space="preserve">2. </w:t>
      </w:r>
      <w:r w:rsidR="006562B0">
        <w:t xml:space="preserve"> </w:t>
      </w:r>
      <w:r w:rsidR="005A7EC6">
        <w:t xml:space="preserve">Transform the host audio by the </w:t>
      </w:r>
      <w:r>
        <w:t>DST technique.</w:t>
      </w:r>
    </w:p>
    <w:p w:rsidR="00942F1A" w:rsidRDefault="00942F1A" w:rsidP="00704566">
      <w:pPr>
        <w:ind w:left="426" w:hanging="284"/>
      </w:pPr>
      <w:r>
        <w:t xml:space="preserve">3. </w:t>
      </w:r>
      <w:r w:rsidR="005A7EC6">
        <w:t xml:space="preserve">Decompose the frequency domain signal by </w:t>
      </w:r>
      <w:r>
        <w:t xml:space="preserve">QR decomposition </w:t>
      </w:r>
      <w:r w:rsidR="006562B0">
        <w:t xml:space="preserve">which </w:t>
      </w:r>
      <w:r w:rsidR="005A7EC6">
        <w:t>divides</w:t>
      </w:r>
      <w:r>
        <w:t xml:space="preserve"> </w:t>
      </w:r>
      <w:r w:rsidR="00704566">
        <w:t>two-</w:t>
      </w:r>
      <w:r>
        <w:t xml:space="preserve">dimensional matrices of matrix </w:t>
      </w:r>
      <w:r w:rsidRPr="003D0C68">
        <w:rPr>
          <w:i/>
        </w:rPr>
        <w:t>Q</w:t>
      </w:r>
      <w:r>
        <w:t xml:space="preserve"> and matrix </w:t>
      </w:r>
      <w:r w:rsidRPr="003D0C68">
        <w:rPr>
          <w:i/>
        </w:rPr>
        <w:t>R</w:t>
      </w:r>
      <w:r w:rsidR="006562B0">
        <w:t xml:space="preserve">. </w:t>
      </w:r>
      <w:r w:rsidR="005A7EC6">
        <w:t xml:space="preserve">The matrix which will be extracted to get the watermark is </w:t>
      </w:r>
      <w:proofErr w:type="gramStart"/>
      <w:r w:rsidRPr="003D0C68">
        <w:rPr>
          <w:i/>
        </w:rPr>
        <w:t>R</w:t>
      </w:r>
      <w:r w:rsidRPr="003D0C68">
        <w:rPr>
          <w:i/>
          <w:vertAlign w:val="subscript"/>
          <w:lang w:val="en-ID"/>
        </w:rPr>
        <w:t>w</w:t>
      </w:r>
      <w:r w:rsidRPr="003D0C68">
        <w:rPr>
          <w:i/>
        </w:rPr>
        <w:t>(</w:t>
      </w:r>
      <w:proofErr w:type="spellStart"/>
      <w:proofErr w:type="gramEnd"/>
      <w:r w:rsidRPr="003D0C68">
        <w:rPr>
          <w:i/>
        </w:rPr>
        <w:t>m,n</w:t>
      </w:r>
      <w:proofErr w:type="spellEnd"/>
      <w:r w:rsidRPr="003D0C68">
        <w:rPr>
          <w:i/>
        </w:rPr>
        <w:t>)</w:t>
      </w:r>
      <w:r w:rsidR="005A7EC6">
        <w:rPr>
          <w:i/>
        </w:rPr>
        <w:t xml:space="preserve"> </w:t>
      </w:r>
      <w:r w:rsidR="005A7EC6">
        <w:t>matrix</w:t>
      </w:r>
      <w:r w:rsidRPr="003D0C68">
        <w:rPr>
          <w:i/>
        </w:rPr>
        <w:t>.</w:t>
      </w:r>
    </w:p>
    <w:p w:rsidR="00942F1A" w:rsidRDefault="00942F1A" w:rsidP="00942F1A">
      <w:pPr>
        <w:ind w:left="426" w:hanging="284"/>
      </w:pPr>
      <w:r>
        <w:t xml:space="preserve">4. </w:t>
      </w:r>
      <w:r w:rsidR="006562B0">
        <w:t xml:space="preserve"> The o</w:t>
      </w:r>
      <w:r>
        <w:t>utput of QR decomposition will be extract</w:t>
      </w:r>
      <w:r w:rsidR="006562B0">
        <w:t xml:space="preserve">ed by using </w:t>
      </w:r>
      <w:r>
        <w:t xml:space="preserve">QIM method </w:t>
      </w:r>
      <w:r w:rsidR="006562B0">
        <w:t xml:space="preserve">that </w:t>
      </w:r>
      <w:r>
        <w:t xml:space="preserve">separate the audio host file with binary watermark image so as to produce </w:t>
      </w:r>
      <w:proofErr w:type="gramStart"/>
      <w:r w:rsidRPr="003D0C68">
        <w:rPr>
          <w:i/>
        </w:rPr>
        <w:t>Ŵ</w:t>
      </w:r>
      <w:r w:rsidRPr="003D0C68">
        <w:rPr>
          <w:i/>
          <w:vertAlign w:val="subscript"/>
          <w:lang w:val="en-ID"/>
        </w:rPr>
        <w:t>c</w:t>
      </w:r>
      <w:r w:rsidRPr="003D0C68">
        <w:rPr>
          <w:i/>
        </w:rPr>
        <w:t>(</w:t>
      </w:r>
      <w:proofErr w:type="gramEnd"/>
      <w:r w:rsidRPr="003D0C68">
        <w:rPr>
          <w:i/>
        </w:rPr>
        <w:t>n).</w:t>
      </w:r>
    </w:p>
    <w:p w:rsidR="00942F1A" w:rsidRDefault="00942F1A" w:rsidP="00942F1A">
      <w:pPr>
        <w:ind w:left="426" w:hanging="284"/>
        <w:rPr>
          <w:i/>
        </w:rPr>
      </w:pPr>
      <w:r>
        <w:rPr>
          <w:lang w:val="en-ID"/>
        </w:rPr>
        <w:t xml:space="preserve">5. </w:t>
      </w:r>
      <w:r w:rsidR="00294B8B">
        <w:t xml:space="preserve"> Perform the </w:t>
      </w:r>
      <w:r>
        <w:t xml:space="preserve">CS reconstruction </w:t>
      </w:r>
      <w:r w:rsidR="00294B8B">
        <w:t xml:space="preserve">on </w:t>
      </w:r>
      <w:r>
        <w:t xml:space="preserve">the watermark. The result of this process is </w:t>
      </w:r>
      <w:proofErr w:type="gramStart"/>
      <w:r w:rsidRPr="003D0C68">
        <w:rPr>
          <w:i/>
        </w:rPr>
        <w:t>Ŵ(</w:t>
      </w:r>
      <w:proofErr w:type="gramEnd"/>
      <w:r w:rsidRPr="003D0C68">
        <w:rPr>
          <w:i/>
        </w:rPr>
        <w:t>n).</w:t>
      </w:r>
    </w:p>
    <w:p w:rsidR="00942F1A" w:rsidRDefault="00942F1A" w:rsidP="00704566">
      <w:pPr>
        <w:ind w:left="426" w:hanging="284"/>
      </w:pPr>
      <w:r>
        <w:t xml:space="preserve">6. Finally, </w:t>
      </w:r>
      <w:r w:rsidR="00294B8B">
        <w:t xml:space="preserve">do the </w:t>
      </w:r>
      <w:r>
        <w:t xml:space="preserve">post-processing to obtain a watermark of a two-dimensional matrix or the original </w:t>
      </w:r>
      <w:r w:rsidR="00704566">
        <w:t xml:space="preserve">watermark </w:t>
      </w:r>
      <w:proofErr w:type="gramStart"/>
      <w:r w:rsidRPr="003D0C68">
        <w:rPr>
          <w:i/>
        </w:rPr>
        <w:t>Ŵ</w:t>
      </w:r>
      <w:r>
        <w:rPr>
          <w:i/>
        </w:rPr>
        <w:t>(</w:t>
      </w:r>
      <w:proofErr w:type="spellStart"/>
      <w:proofErr w:type="gramEnd"/>
      <w:r>
        <w:rPr>
          <w:i/>
        </w:rPr>
        <w:t>m,</w:t>
      </w:r>
      <w:r w:rsidRPr="003D0C68">
        <w:rPr>
          <w:i/>
        </w:rPr>
        <w:t>n</w:t>
      </w:r>
      <w:proofErr w:type="spellEnd"/>
      <w:r w:rsidRPr="003D0C68">
        <w:rPr>
          <w:i/>
        </w:rPr>
        <w:t>).</w:t>
      </w:r>
      <w:r>
        <w:t xml:space="preserve"> In the end</w:t>
      </w:r>
      <w:r w:rsidR="00294B8B">
        <w:t>, it</w:t>
      </w:r>
      <w:r>
        <w:t xml:space="preserve"> can produce the value of BER, SNR</w:t>
      </w:r>
      <w:r w:rsidR="00704566">
        <w:t>,</w:t>
      </w:r>
      <w:r>
        <w:t xml:space="preserve"> and ODG.</w:t>
      </w:r>
    </w:p>
    <w:p w:rsidR="00B338D2" w:rsidRDefault="0031519D" w:rsidP="00B338D2">
      <w:pPr>
        <w:pStyle w:val="Heading1"/>
        <w:ind w:left="-284"/>
        <w:rPr>
          <w:color w:val="FF0000"/>
        </w:rPr>
      </w:pPr>
      <w:r>
        <w:rPr>
          <w:lang w:val="en-ID"/>
        </w:rPr>
        <w:t xml:space="preserve"> </w:t>
      </w:r>
      <w:r w:rsidRPr="000978CF">
        <w:rPr>
          <w:lang w:val="en-ID"/>
        </w:rPr>
        <w:t xml:space="preserve">Result </w:t>
      </w:r>
      <w:r>
        <w:rPr>
          <w:lang w:val="en-ID"/>
        </w:rPr>
        <w:t>a</w:t>
      </w:r>
      <w:r w:rsidRPr="000978CF">
        <w:rPr>
          <w:lang w:val="en-ID"/>
        </w:rPr>
        <w:t>nd Analysis</w:t>
      </w:r>
    </w:p>
    <w:p w:rsidR="0027185C" w:rsidRDefault="0099556F" w:rsidP="0027185C">
      <w:r w:rsidRPr="007D7931">
        <w:rPr>
          <w:rStyle w:val="hps"/>
        </w:rPr>
        <w:t xml:space="preserve">In this chapter, </w:t>
      </w:r>
      <w:r>
        <w:rPr>
          <w:rStyle w:val="hps"/>
        </w:rPr>
        <w:t>we use</w:t>
      </w:r>
      <w:r w:rsidRPr="007D7931">
        <w:rPr>
          <w:rStyle w:val="hps"/>
        </w:rPr>
        <w:t xml:space="preserve"> 5 types of audio hosts consisting of the host audio voice.wav, piano.wav, gui</w:t>
      </w:r>
      <w:r>
        <w:rPr>
          <w:rStyle w:val="hps"/>
        </w:rPr>
        <w:t>tar.wav, drums.wav</w:t>
      </w:r>
      <w:r w:rsidR="00704566">
        <w:rPr>
          <w:rStyle w:val="hps"/>
        </w:rPr>
        <w:t>,</w:t>
      </w:r>
      <w:r>
        <w:rPr>
          <w:rStyle w:val="hps"/>
        </w:rPr>
        <w:t xml:space="preserve"> and bass.wav. The </w:t>
      </w:r>
      <w:r w:rsidRPr="007D7931">
        <w:rPr>
          <w:rStyle w:val="hps"/>
        </w:rPr>
        <w:t xml:space="preserve">watermark </w:t>
      </w:r>
      <w:r>
        <w:rPr>
          <w:rStyle w:val="hps"/>
        </w:rPr>
        <w:t xml:space="preserve">is </w:t>
      </w:r>
      <w:r w:rsidRPr="007D7931">
        <w:rPr>
          <w:rStyle w:val="hps"/>
        </w:rPr>
        <w:t xml:space="preserve">in the form of binary image size 16x16 pixels </w:t>
      </w:r>
      <w:r>
        <w:rPr>
          <w:rStyle w:val="hps"/>
        </w:rPr>
        <w:t xml:space="preserve">as shown in </w:t>
      </w:r>
      <w:r>
        <w:t>Figure</w:t>
      </w:r>
      <w:r>
        <w:rPr>
          <w:rStyle w:val="hps"/>
        </w:rPr>
        <w:t xml:space="preserve"> 3 </w:t>
      </w:r>
      <w:r w:rsidRPr="007D7931">
        <w:rPr>
          <w:rStyle w:val="hps"/>
        </w:rPr>
        <w:t>with format</w:t>
      </w:r>
      <w:r>
        <w:rPr>
          <w:rStyle w:val="hps"/>
        </w:rPr>
        <w:t xml:space="preserve"> of .bmp. We use </w:t>
      </w:r>
      <w:proofErr w:type="spellStart"/>
      <w:r>
        <w:rPr>
          <w:rStyle w:val="hps"/>
        </w:rPr>
        <w:t>Matlab</w:t>
      </w:r>
      <w:proofErr w:type="spellEnd"/>
      <w:r>
        <w:rPr>
          <w:rStyle w:val="hps"/>
        </w:rPr>
        <w:t xml:space="preserve"> as a tool for simulating the performance of the proposed audio watermarking method. </w:t>
      </w:r>
    </w:p>
    <w:p w:rsidR="0027185C" w:rsidRDefault="0027185C" w:rsidP="0027185C">
      <w:pPr>
        <w:sectPr w:rsidR="0027185C" w:rsidSect="009917E7">
          <w:footnotePr>
            <w:numFmt w:val="chicago"/>
            <w:numRestart w:val="eachPage"/>
          </w:footnotePr>
          <w:type w:val="continuous"/>
          <w:pgSz w:w="11906" w:h="16838" w:code="9"/>
          <w:pgMar w:top="1134" w:right="1134" w:bottom="1134" w:left="1418" w:header="720" w:footer="720" w:gutter="0"/>
          <w:cols w:num="2" w:space="284"/>
          <w:docGrid w:linePitch="272"/>
        </w:sectPr>
      </w:pPr>
    </w:p>
    <w:p w:rsidR="007C7BDF" w:rsidRDefault="007C7BDF" w:rsidP="001213D4">
      <w:pPr>
        <w:ind w:firstLine="0"/>
        <w:jc w:val="center"/>
      </w:pPr>
    </w:p>
    <w:p w:rsidR="0027185C" w:rsidRDefault="001213D4" w:rsidP="001213D4">
      <w:pPr>
        <w:ind w:firstLine="0"/>
        <w:jc w:val="center"/>
      </w:pPr>
      <w:r>
        <w:object w:dxaOrig="18217" w:dyaOrig="4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11.4pt" o:ole="">
            <v:imagedata r:id="rId14" o:title=""/>
          </v:shape>
          <o:OLEObject Type="Embed" ProgID="Visio.Drawing.15" ShapeID="_x0000_i1025" DrawAspect="Content" ObjectID="_1628687075" r:id="rId15"/>
        </w:object>
      </w:r>
    </w:p>
    <w:p w:rsidR="0027185C" w:rsidRPr="007511BC" w:rsidRDefault="0027185C" w:rsidP="0027185C">
      <w:pPr>
        <w:pStyle w:val="ListParagraph"/>
        <w:jc w:val="center"/>
        <w:rPr>
          <w:b/>
          <w:sz w:val="12"/>
          <w:szCs w:val="12"/>
          <w:lang w:val="en-ID"/>
        </w:rPr>
      </w:pPr>
    </w:p>
    <w:p w:rsidR="0027185C" w:rsidRPr="00202918" w:rsidRDefault="0027185C" w:rsidP="0027185C">
      <w:pPr>
        <w:pStyle w:val="ListParagraph"/>
        <w:jc w:val="center"/>
        <w:rPr>
          <w:bCs/>
          <w:sz w:val="16"/>
          <w:szCs w:val="16"/>
          <w:lang w:val="en-ID"/>
        </w:rPr>
      </w:pPr>
      <w:r w:rsidRPr="00202918">
        <w:rPr>
          <w:bCs/>
          <w:sz w:val="16"/>
          <w:szCs w:val="16"/>
          <w:lang w:val="en-ID"/>
        </w:rPr>
        <w:t>Figure</w:t>
      </w:r>
      <w:r w:rsidRPr="00202918">
        <w:rPr>
          <w:bCs/>
          <w:sz w:val="16"/>
          <w:szCs w:val="16"/>
        </w:rPr>
        <w:t xml:space="preserve"> </w:t>
      </w:r>
      <w:r w:rsidRPr="00202918">
        <w:rPr>
          <w:bCs/>
          <w:sz w:val="16"/>
          <w:szCs w:val="16"/>
          <w:lang w:val="en-ID"/>
        </w:rPr>
        <w:t>1.</w:t>
      </w:r>
      <w:r w:rsidRPr="00202918">
        <w:rPr>
          <w:bCs/>
          <w:sz w:val="16"/>
          <w:szCs w:val="16"/>
        </w:rPr>
        <w:t xml:space="preserve"> </w:t>
      </w:r>
      <w:r w:rsidR="00EA17BA">
        <w:rPr>
          <w:bCs/>
          <w:sz w:val="16"/>
          <w:szCs w:val="16"/>
          <w:lang w:val="en-ID"/>
        </w:rPr>
        <w:t>F</w:t>
      </w:r>
      <w:r w:rsidR="00EA17BA" w:rsidRPr="00202918">
        <w:rPr>
          <w:bCs/>
          <w:sz w:val="16"/>
          <w:szCs w:val="16"/>
          <w:lang w:val="en-ID"/>
        </w:rPr>
        <w:t>low diagram of embedding process</w:t>
      </w:r>
    </w:p>
    <w:p w:rsidR="0027185C" w:rsidRDefault="0027185C" w:rsidP="0027185C"/>
    <w:p w:rsidR="0027185C" w:rsidRPr="00FE339F" w:rsidRDefault="001213D4" w:rsidP="0099556F">
      <w:pPr>
        <w:jc w:val="center"/>
        <w:rPr>
          <w:bCs/>
          <w:szCs w:val="24"/>
        </w:rPr>
      </w:pPr>
      <w:r>
        <w:object w:dxaOrig="17413" w:dyaOrig="2101">
          <v:shape id="_x0000_i1026" type="#_x0000_t75" style="width:467.65pt;height:56.25pt" o:ole="">
            <v:imagedata r:id="rId16" o:title=""/>
          </v:shape>
          <o:OLEObject Type="Embed" ProgID="Visio.Drawing.15" ShapeID="_x0000_i1026" DrawAspect="Content" ObjectID="_1628687076" r:id="rId17"/>
        </w:object>
      </w:r>
      <w:r w:rsidR="0027185C" w:rsidRPr="00FE339F">
        <w:rPr>
          <w:b/>
          <w:bCs/>
          <w:szCs w:val="24"/>
        </w:rPr>
        <w:t xml:space="preserve">             </w:t>
      </w:r>
    </w:p>
    <w:p w:rsidR="0027185C" w:rsidRDefault="0027185C" w:rsidP="0099556F">
      <w:pPr>
        <w:sectPr w:rsidR="0027185C" w:rsidSect="0027185C">
          <w:footnotePr>
            <w:numFmt w:val="chicago"/>
            <w:numRestart w:val="eachPage"/>
          </w:footnotePr>
          <w:type w:val="continuous"/>
          <w:pgSz w:w="11906" w:h="16838" w:code="9"/>
          <w:pgMar w:top="1134" w:right="1134" w:bottom="1134" w:left="1418" w:header="720" w:footer="720" w:gutter="0"/>
          <w:cols w:space="284"/>
          <w:docGrid w:linePitch="272"/>
        </w:sectPr>
      </w:pPr>
    </w:p>
    <w:p w:rsidR="00412708" w:rsidRDefault="0027185C">
      <w:pPr>
        <w:pStyle w:val="ListParagraph"/>
        <w:jc w:val="center"/>
        <w:rPr>
          <w:bCs/>
          <w:lang w:val="en-ID"/>
        </w:rPr>
      </w:pPr>
      <w:r w:rsidRPr="00202918">
        <w:rPr>
          <w:bCs/>
          <w:sz w:val="16"/>
          <w:szCs w:val="16"/>
          <w:lang w:val="en-ID"/>
        </w:rPr>
        <w:lastRenderedPageBreak/>
        <w:t>Figure</w:t>
      </w:r>
      <w:r w:rsidRPr="00202918">
        <w:rPr>
          <w:bCs/>
          <w:sz w:val="16"/>
          <w:szCs w:val="16"/>
        </w:rPr>
        <w:t xml:space="preserve"> </w:t>
      </w:r>
      <w:r w:rsidRPr="00202918">
        <w:rPr>
          <w:bCs/>
          <w:sz w:val="16"/>
          <w:szCs w:val="16"/>
          <w:lang w:val="en-ID"/>
        </w:rPr>
        <w:t>2.</w:t>
      </w:r>
      <w:r w:rsidRPr="00202918">
        <w:rPr>
          <w:bCs/>
          <w:sz w:val="16"/>
          <w:szCs w:val="16"/>
        </w:rPr>
        <w:t xml:space="preserve"> </w:t>
      </w:r>
      <w:r w:rsidRPr="00202918">
        <w:rPr>
          <w:bCs/>
          <w:sz w:val="16"/>
          <w:szCs w:val="16"/>
          <w:lang w:val="en-ID"/>
        </w:rPr>
        <w:t xml:space="preserve">Flow </w:t>
      </w:r>
      <w:r w:rsidR="00EA17BA" w:rsidRPr="00202918">
        <w:rPr>
          <w:bCs/>
          <w:sz w:val="16"/>
          <w:szCs w:val="16"/>
          <w:lang w:val="en-ID"/>
        </w:rPr>
        <w:t>diagram of extraction process</w:t>
      </w:r>
    </w:p>
    <w:p w:rsidR="00A34301" w:rsidRPr="0027185C" w:rsidRDefault="00A34301" w:rsidP="0027185C">
      <w:pPr>
        <w:pStyle w:val="ListParagraph"/>
        <w:rPr>
          <w:lang w:val="en-ID"/>
        </w:rPr>
        <w:sectPr w:rsidR="00A34301" w:rsidRPr="0027185C" w:rsidSect="0027185C">
          <w:footnotePr>
            <w:numFmt w:val="chicago"/>
            <w:numRestart w:val="eachPage"/>
          </w:footnotePr>
          <w:type w:val="continuous"/>
          <w:pgSz w:w="11906" w:h="16838" w:code="9"/>
          <w:pgMar w:top="1134" w:right="1134" w:bottom="1134" w:left="1418" w:header="720" w:footer="720" w:gutter="0"/>
          <w:cols w:space="284"/>
          <w:docGrid w:linePitch="272"/>
        </w:sectPr>
      </w:pPr>
    </w:p>
    <w:p w:rsidR="0099556F" w:rsidRDefault="00E0729E" w:rsidP="0099556F">
      <w:pPr>
        <w:pStyle w:val="ListParagraph"/>
        <w:ind w:firstLine="284"/>
        <w:jc w:val="center"/>
        <w:rPr>
          <w:lang w:val="en-ID"/>
        </w:rPr>
      </w:pPr>
      <w:r>
        <w:rPr>
          <w:noProof/>
          <w:lang w:val="en-GB" w:eastAsia="en-GB"/>
        </w:rPr>
        <w:lastRenderedPageBreak/>
        <w:drawing>
          <wp:inline distT="0" distB="0" distL="0" distR="0" wp14:anchorId="785E9991" wp14:editId="60364C21">
            <wp:extent cx="542925" cy="542925"/>
            <wp:effectExtent l="19050" t="0" r="9525"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l="9007" t="11523" r="8409" b="13425"/>
                    <a:stretch>
                      <a:fillRect/>
                    </a:stretch>
                  </pic:blipFill>
                  <pic:spPr bwMode="auto">
                    <a:xfrm>
                      <a:off x="0" y="0"/>
                      <a:ext cx="542925" cy="542925"/>
                    </a:xfrm>
                    <a:prstGeom prst="rect">
                      <a:avLst/>
                    </a:prstGeom>
                    <a:noFill/>
                    <a:ln w="9525">
                      <a:noFill/>
                      <a:miter lim="800000"/>
                      <a:headEnd/>
                      <a:tailEnd/>
                    </a:ln>
                  </pic:spPr>
                </pic:pic>
              </a:graphicData>
            </a:graphic>
          </wp:inline>
        </w:drawing>
      </w:r>
    </w:p>
    <w:p w:rsidR="00B4525D" w:rsidRPr="007511BC" w:rsidRDefault="00B4525D" w:rsidP="0099556F">
      <w:pPr>
        <w:pStyle w:val="ListParagraph"/>
        <w:ind w:firstLine="284"/>
        <w:jc w:val="center"/>
        <w:rPr>
          <w:sz w:val="12"/>
          <w:szCs w:val="12"/>
          <w:lang w:val="en-ID"/>
        </w:rPr>
      </w:pPr>
    </w:p>
    <w:p w:rsidR="0099556F" w:rsidRPr="00202918" w:rsidRDefault="0099556F" w:rsidP="0099556F">
      <w:pPr>
        <w:jc w:val="center"/>
        <w:rPr>
          <w:rStyle w:val="hps"/>
          <w:bCs/>
          <w:sz w:val="16"/>
          <w:szCs w:val="16"/>
          <w:lang w:val="en-ID"/>
        </w:rPr>
      </w:pPr>
      <w:r w:rsidRPr="00202918">
        <w:rPr>
          <w:bCs/>
          <w:sz w:val="16"/>
          <w:szCs w:val="16"/>
          <w:lang w:val="en-ID"/>
        </w:rPr>
        <w:t xml:space="preserve">Figure 3. Binary </w:t>
      </w:r>
      <w:r w:rsidR="00EA17BA" w:rsidRPr="00202918">
        <w:rPr>
          <w:bCs/>
          <w:sz w:val="16"/>
          <w:szCs w:val="16"/>
          <w:lang w:val="en-ID"/>
        </w:rPr>
        <w:t>image as watermark</w:t>
      </w:r>
    </w:p>
    <w:p w:rsidR="00F938D5" w:rsidRDefault="003D0C68" w:rsidP="006F149C">
      <w:pPr>
        <w:pStyle w:val="Heading2"/>
        <w:numPr>
          <w:ilvl w:val="0"/>
          <w:numId w:val="12"/>
        </w:numPr>
        <w:rPr>
          <w:rStyle w:val="hps"/>
          <w:rFonts w:eastAsia="Calibri"/>
          <w:b w:val="0"/>
          <w:bCs w:val="0"/>
          <w:color w:val="auto"/>
          <w:lang w:val="en-AU"/>
        </w:rPr>
      </w:pPr>
      <w:r w:rsidRPr="006D0DD4">
        <w:rPr>
          <w:lang w:val="en-ID"/>
        </w:rPr>
        <w:t xml:space="preserve">Watermarking </w:t>
      </w:r>
      <w:r w:rsidR="00646FB6" w:rsidRPr="006D0DD4">
        <w:rPr>
          <w:lang w:val="en-ID"/>
        </w:rPr>
        <w:t>Performance</w:t>
      </w:r>
      <w:r w:rsidRPr="006D0DD4">
        <w:rPr>
          <w:lang w:val="en-ID"/>
        </w:rPr>
        <w:t xml:space="preserve"> </w:t>
      </w:r>
      <w:r w:rsidR="00832BCC" w:rsidRPr="006D0DD4">
        <w:rPr>
          <w:lang w:val="en-ID"/>
        </w:rPr>
        <w:t>without Attacks</w:t>
      </w:r>
    </w:p>
    <w:p w:rsidR="00832BCC" w:rsidRPr="006D0DD4" w:rsidRDefault="007F1D2D" w:rsidP="00704566">
      <w:pPr>
        <w:rPr>
          <w:color w:val="000000"/>
        </w:rPr>
      </w:pPr>
      <w:r w:rsidRPr="007F1D2D">
        <w:rPr>
          <w:lang w:val="en-GB"/>
        </w:rPr>
        <w:t xml:space="preserve">The simulation is executed </w:t>
      </w:r>
      <w:r>
        <w:rPr>
          <w:lang w:val="en-GB"/>
        </w:rPr>
        <w:t xml:space="preserve">firstly </w:t>
      </w:r>
      <w:r w:rsidRPr="007F1D2D">
        <w:rPr>
          <w:lang w:val="en-GB"/>
        </w:rPr>
        <w:t xml:space="preserve">with optimized compression ratio after CS acquisition which obtaining watermark compression ratio of 62.5%. </w:t>
      </w:r>
      <w:r w:rsidR="00832BCC">
        <w:rPr>
          <w:lang w:val="en-GB"/>
        </w:rPr>
        <w:t>A</w:t>
      </w:r>
      <w:r>
        <w:rPr>
          <w:lang w:val="en-GB"/>
        </w:rPr>
        <w:t>fter optimized result</w:t>
      </w:r>
      <w:r w:rsidR="00832BCC" w:rsidRPr="00832BCC">
        <w:rPr>
          <w:lang w:val="en-GB"/>
        </w:rPr>
        <w:t xml:space="preserve"> </w:t>
      </w:r>
      <w:r>
        <w:rPr>
          <w:lang w:val="en-GB"/>
        </w:rPr>
        <w:t xml:space="preserve">of compressed watermark is </w:t>
      </w:r>
      <w:r w:rsidR="00D5439E">
        <w:rPr>
          <w:lang w:val="en-GB"/>
        </w:rPr>
        <w:t>obtained</w:t>
      </w:r>
      <w:r>
        <w:rPr>
          <w:lang w:val="en-GB"/>
        </w:rPr>
        <w:t>,</w:t>
      </w:r>
      <w:r w:rsidR="00832BCC">
        <w:rPr>
          <w:lang w:val="en-GB"/>
        </w:rPr>
        <w:t xml:space="preserve"> </w:t>
      </w:r>
      <w:r>
        <w:rPr>
          <w:color w:val="000000"/>
        </w:rPr>
        <w:t>i</w:t>
      </w:r>
      <w:r w:rsidR="00D5439E">
        <w:rPr>
          <w:color w:val="000000"/>
        </w:rPr>
        <w:t>t</w:t>
      </w:r>
      <w:r>
        <w:rPr>
          <w:color w:val="000000"/>
        </w:rPr>
        <w:t xml:space="preserve"> is</w:t>
      </w:r>
      <w:r w:rsidR="00D5439E">
        <w:rPr>
          <w:color w:val="000000"/>
        </w:rPr>
        <w:t xml:space="preserve"> follo</w:t>
      </w:r>
      <w:r>
        <w:rPr>
          <w:color w:val="000000"/>
        </w:rPr>
        <w:t>w</w:t>
      </w:r>
      <w:r w:rsidR="00D5439E">
        <w:rPr>
          <w:color w:val="000000"/>
        </w:rPr>
        <w:t xml:space="preserve">ed </w:t>
      </w:r>
      <w:r>
        <w:rPr>
          <w:color w:val="000000"/>
        </w:rPr>
        <w:t>by</w:t>
      </w:r>
      <w:r w:rsidR="00D5439E">
        <w:rPr>
          <w:color w:val="000000"/>
        </w:rPr>
        <w:t xml:space="preserve"> </w:t>
      </w:r>
      <w:r w:rsidR="00D5439E">
        <w:rPr>
          <w:color w:val="000000"/>
          <w:lang w:val="en-GB"/>
        </w:rPr>
        <w:t>test</w:t>
      </w:r>
      <w:r w:rsidR="00D5439E">
        <w:rPr>
          <w:color w:val="000000"/>
        </w:rPr>
        <w:t xml:space="preserve">ing the system by </w:t>
      </w:r>
      <w:r w:rsidR="00832BCC" w:rsidRPr="006D0DD4">
        <w:rPr>
          <w:color w:val="000000"/>
          <w:lang w:val="en-GB"/>
        </w:rPr>
        <w:t xml:space="preserve">using non-attack parameters </w:t>
      </w:r>
      <w:r w:rsidR="00D5439E">
        <w:rPr>
          <w:color w:val="000000"/>
        </w:rPr>
        <w:t xml:space="preserve">with </w:t>
      </w:r>
      <w:r w:rsidR="00832BCC" w:rsidRPr="006D0DD4">
        <w:rPr>
          <w:color w:val="000000"/>
          <w:lang w:val="en-GB"/>
        </w:rPr>
        <w:t xml:space="preserve">the </w:t>
      </w:r>
      <w:r w:rsidR="00832BCC" w:rsidRPr="00A31E19">
        <w:rPr>
          <w:i/>
          <w:iCs/>
          <w:color w:val="000000"/>
          <w:lang w:val="en-GB"/>
        </w:rPr>
        <w:t>Nframe</w:t>
      </w:r>
      <w:r w:rsidR="00832BCC" w:rsidRPr="006D0DD4">
        <w:rPr>
          <w:color w:val="000000"/>
          <w:lang w:val="en-GB"/>
        </w:rPr>
        <w:t xml:space="preserve"> parameter </w:t>
      </w:r>
      <w:r w:rsidR="00D5439E">
        <w:rPr>
          <w:color w:val="000000"/>
        </w:rPr>
        <w:t xml:space="preserve">which is </w:t>
      </w:r>
      <w:r w:rsidR="00832BCC" w:rsidRPr="006D0DD4">
        <w:rPr>
          <w:color w:val="000000"/>
          <w:lang w:val="en-GB"/>
        </w:rPr>
        <w:t>to</w:t>
      </w:r>
      <w:r w:rsidR="00D5439E">
        <w:rPr>
          <w:color w:val="000000"/>
          <w:lang w:val="en-GB"/>
        </w:rPr>
        <w:t xml:space="preserve"> determine the number of frames</w:t>
      </w:r>
      <w:r w:rsidR="00D5439E">
        <w:rPr>
          <w:color w:val="000000"/>
        </w:rPr>
        <w:t xml:space="preserve">; </w:t>
      </w:r>
      <w:r w:rsidR="00832BCC" w:rsidRPr="006D0DD4">
        <w:rPr>
          <w:color w:val="000000"/>
          <w:lang w:val="en-GB"/>
        </w:rPr>
        <w:t xml:space="preserve">and nbit parameters </w:t>
      </w:r>
      <w:r w:rsidR="00D5439E">
        <w:rPr>
          <w:color w:val="000000"/>
        </w:rPr>
        <w:t xml:space="preserve">which </w:t>
      </w:r>
      <w:r w:rsidR="00704566">
        <w:rPr>
          <w:color w:val="000000"/>
        </w:rPr>
        <w:t xml:space="preserve">are </w:t>
      </w:r>
      <w:r w:rsidR="00832BCC" w:rsidRPr="006D0DD4">
        <w:rPr>
          <w:color w:val="000000"/>
          <w:lang w:val="en-GB"/>
        </w:rPr>
        <w:t>to determine quantization bits in QIM. The results of this test will get the resilience value of the audio watermarking such as SNR, ODG, BER</w:t>
      </w:r>
      <w:r w:rsidR="00704566">
        <w:rPr>
          <w:color w:val="000000"/>
          <w:lang w:val="en-GB"/>
        </w:rPr>
        <w:t>,</w:t>
      </w:r>
      <w:r w:rsidR="00832BCC" w:rsidRPr="006D0DD4">
        <w:rPr>
          <w:color w:val="000000"/>
          <w:lang w:val="en-GB"/>
        </w:rPr>
        <w:t xml:space="preserve"> and C</w:t>
      </w:r>
      <w:r w:rsidR="00D5439E">
        <w:rPr>
          <w:color w:val="000000"/>
        </w:rPr>
        <w:t>apacity (C)</w:t>
      </w:r>
      <w:r w:rsidR="00832BCC" w:rsidRPr="006D0DD4">
        <w:rPr>
          <w:color w:val="000000"/>
          <w:lang w:val="en-GB"/>
        </w:rPr>
        <w:t>. The best parameter criterion is selected if the value of BER approaches 0, SNR value is more than 20 dB or close to 30 dB and ODG ranges from 0 to - 4</w:t>
      </w:r>
      <w:r w:rsidR="006F2AF0" w:rsidRPr="006D0DD4">
        <w:rPr>
          <w:color w:val="000000"/>
          <w:lang w:val="en-GB"/>
        </w:rPr>
        <w:t xml:space="preserve">. </w:t>
      </w:r>
      <w:r w:rsidR="00531AE0" w:rsidRPr="006D0DD4">
        <w:rPr>
          <w:color w:val="000000"/>
        </w:rPr>
        <w:t xml:space="preserve">Table 1 shows </w:t>
      </w:r>
      <w:r w:rsidR="00832BCC" w:rsidRPr="006D0DD4">
        <w:rPr>
          <w:color w:val="000000"/>
          <w:lang w:val="en-GB"/>
        </w:rPr>
        <w:t>the best</w:t>
      </w:r>
      <w:r w:rsidR="00531AE0" w:rsidRPr="006D0DD4">
        <w:rPr>
          <w:color w:val="000000"/>
          <w:lang w:val="en-GB"/>
        </w:rPr>
        <w:t xml:space="preserve"> parameters selected after </w:t>
      </w:r>
      <w:r w:rsidR="00D5439E">
        <w:rPr>
          <w:color w:val="000000"/>
        </w:rPr>
        <w:t xml:space="preserve">the </w:t>
      </w:r>
      <w:r w:rsidR="00531AE0" w:rsidRPr="006D0DD4">
        <w:rPr>
          <w:color w:val="000000"/>
          <w:lang w:val="en-GB"/>
        </w:rPr>
        <w:t>test</w:t>
      </w:r>
      <w:r w:rsidR="00D5439E">
        <w:rPr>
          <w:color w:val="000000"/>
        </w:rPr>
        <w:t>s are conducted</w:t>
      </w:r>
      <w:r w:rsidR="00531AE0" w:rsidRPr="006D0DD4">
        <w:rPr>
          <w:color w:val="000000"/>
        </w:rPr>
        <w:t>.</w:t>
      </w:r>
    </w:p>
    <w:p w:rsidR="00571760" w:rsidRPr="00C4606F" w:rsidRDefault="00571760" w:rsidP="00571760">
      <w:pPr>
        <w:pStyle w:val="Heading2"/>
        <w:rPr>
          <w:color w:val="auto"/>
        </w:rPr>
      </w:pPr>
      <w:r>
        <w:rPr>
          <w:color w:val="auto"/>
          <w:lang w:val="en-ID"/>
        </w:rPr>
        <w:t>Watermarking Performance with Attacks</w:t>
      </w:r>
    </w:p>
    <w:p w:rsidR="00B338D2" w:rsidRDefault="00571760" w:rsidP="00B338D2">
      <w:pPr>
        <w:rPr>
          <w:noProof/>
        </w:rPr>
      </w:pPr>
      <w:r w:rsidRPr="00E556BD">
        <w:rPr>
          <w:noProof/>
        </w:rPr>
        <w:t>In this chapter</w:t>
      </w:r>
      <w:r w:rsidR="00704566">
        <w:rPr>
          <w:noProof/>
        </w:rPr>
        <w:t>,</w:t>
      </w:r>
      <w:r w:rsidRPr="00E556BD">
        <w:rPr>
          <w:noProof/>
        </w:rPr>
        <w:t xml:space="preserve"> </w:t>
      </w:r>
      <w:r>
        <w:rPr>
          <w:noProof/>
        </w:rPr>
        <w:t xml:space="preserve">the system </w:t>
      </w:r>
      <w:r w:rsidRPr="00E556BD">
        <w:rPr>
          <w:noProof/>
        </w:rPr>
        <w:t>will be tested using several kinds of attacks, including Low Pass Filter (LPF), Band Pass Filter (BPF), Resampling, Noise, Time Scale Modification, Linear Speed Change, Pitch Shifting, Equal</w:t>
      </w:r>
      <w:r w:rsidR="0099556F">
        <w:rPr>
          <w:noProof/>
        </w:rPr>
        <w:t xml:space="preserve">izer, Echo and MP3 Compression. Figure 4 displays the watermarking robustness and imperceptibility. This figure is a result of </w:t>
      </w:r>
      <w:r w:rsidR="007F1D2D">
        <w:rPr>
          <w:noProof/>
        </w:rPr>
        <w:t>watermarking method with MP3 attack in 128 kbps rate.</w:t>
      </w:r>
      <w:r w:rsidR="0099556F">
        <w:rPr>
          <w:noProof/>
        </w:rPr>
        <w:t xml:space="preserve"> Left y-axis shows the robustness and right y-axis shows the imperceptibility. We compare the watermarking performance when the quantization bit or nbit is 1, 3 and 5 bits. We can see that the higher the sample number per frame will be the higher the ODG and BER, or the lower the watermarking robustness. </w:t>
      </w:r>
    </w:p>
    <w:p w:rsidR="00B4525D" w:rsidRPr="006528F3" w:rsidRDefault="00B4525D" w:rsidP="007F1D2D">
      <w:pPr>
        <w:ind w:firstLine="360"/>
        <w:rPr>
          <w:sz w:val="6"/>
          <w:szCs w:val="6"/>
        </w:rPr>
      </w:pPr>
    </w:p>
    <w:p w:rsidR="007F1D2D" w:rsidRDefault="007F1D2D" w:rsidP="007F1D2D">
      <w:pPr>
        <w:ind w:firstLine="360"/>
      </w:pPr>
      <w:r>
        <w:rPr>
          <w:noProof/>
        </w:rPr>
        <w:t xml:space="preserve">Table 2 shows </w:t>
      </w:r>
      <w:r w:rsidRPr="00E556BD">
        <w:rPr>
          <w:noProof/>
        </w:rPr>
        <w:t>the average BER results of each audio host</w:t>
      </w:r>
      <w:r>
        <w:rPr>
          <w:noProof/>
        </w:rPr>
        <w:t xml:space="preserve"> in various attacks.</w:t>
      </w:r>
      <w:r w:rsidRPr="00571760">
        <w:rPr>
          <w:lang w:val="en-ID"/>
        </w:rPr>
        <w:t xml:space="preserve"> </w:t>
      </w:r>
      <w:r>
        <w:rPr>
          <w:lang w:val="en-ID"/>
        </w:rPr>
        <w:t>T</w:t>
      </w:r>
      <w:r w:rsidRPr="00574C76">
        <w:t xml:space="preserve">he one </w:t>
      </w:r>
      <w:r>
        <w:t xml:space="preserve">grey </w:t>
      </w:r>
      <w:r w:rsidRPr="00574C76">
        <w:t>marked is the BER value which must be optimized again</w:t>
      </w:r>
      <w:r>
        <w:rPr>
          <w:lang w:val="en-ID"/>
        </w:rPr>
        <w:t xml:space="preserve">. </w:t>
      </w:r>
      <w:r w:rsidRPr="002F696A">
        <w:t>Since the result of the test with the initial parameter gives a bad value of BER, optimization is required.</w:t>
      </w:r>
    </w:p>
    <w:p w:rsidR="00B338D2" w:rsidRDefault="00BB0067" w:rsidP="00B338D2">
      <w:pPr>
        <w:ind w:firstLine="0"/>
        <w:rPr>
          <w:bCs/>
          <w:sz w:val="16"/>
          <w:szCs w:val="16"/>
          <w:lang w:val="en-ID"/>
        </w:rPr>
      </w:pPr>
      <w:r>
        <w:rPr>
          <w:noProof/>
          <w:lang w:val="en-GB" w:eastAsia="en-GB"/>
        </w:rPr>
        <w:drawing>
          <wp:inline distT="0" distB="0" distL="0" distR="0" wp14:anchorId="1E1382F4" wp14:editId="6D9392DE">
            <wp:extent cx="2876550" cy="2590800"/>
            <wp:effectExtent l="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t="3546"/>
                    <a:stretch>
                      <a:fillRect/>
                    </a:stretch>
                  </pic:blipFill>
                  <pic:spPr bwMode="auto">
                    <a:xfrm>
                      <a:off x="0" y="0"/>
                      <a:ext cx="2876550" cy="2590800"/>
                    </a:xfrm>
                    <a:prstGeom prst="rect">
                      <a:avLst/>
                    </a:prstGeom>
                    <a:noFill/>
                    <a:ln w="9525">
                      <a:noFill/>
                      <a:miter lim="800000"/>
                      <a:headEnd/>
                      <a:tailEnd/>
                    </a:ln>
                  </pic:spPr>
                </pic:pic>
              </a:graphicData>
            </a:graphic>
          </wp:inline>
        </w:drawing>
      </w:r>
    </w:p>
    <w:p w:rsidR="00B338D2" w:rsidRPr="00B338D2" w:rsidRDefault="00B338D2" w:rsidP="00B338D2">
      <w:pPr>
        <w:ind w:firstLine="0"/>
        <w:jc w:val="center"/>
        <w:rPr>
          <w:bCs/>
          <w:sz w:val="6"/>
          <w:szCs w:val="6"/>
          <w:lang w:val="en-ID"/>
        </w:rPr>
      </w:pPr>
    </w:p>
    <w:p w:rsidR="00B338D2" w:rsidRDefault="00B450E7" w:rsidP="00B338D2">
      <w:pPr>
        <w:ind w:firstLine="0"/>
        <w:jc w:val="center"/>
      </w:pPr>
      <w:r w:rsidRPr="00202918">
        <w:rPr>
          <w:bCs/>
          <w:sz w:val="16"/>
          <w:szCs w:val="16"/>
          <w:lang w:val="en-ID"/>
        </w:rPr>
        <w:t xml:space="preserve">Figure </w:t>
      </w:r>
      <w:r>
        <w:rPr>
          <w:bCs/>
          <w:sz w:val="16"/>
          <w:szCs w:val="16"/>
          <w:lang w:val="en-ID"/>
        </w:rPr>
        <w:t>4</w:t>
      </w:r>
      <w:r w:rsidRPr="00202918">
        <w:rPr>
          <w:bCs/>
          <w:sz w:val="16"/>
          <w:szCs w:val="16"/>
          <w:lang w:val="en-ID"/>
        </w:rPr>
        <w:t xml:space="preserve">. </w:t>
      </w:r>
      <w:r>
        <w:rPr>
          <w:bCs/>
          <w:sz w:val="16"/>
          <w:szCs w:val="16"/>
          <w:lang w:val="en-ID"/>
        </w:rPr>
        <w:t>Watermarking robustness and imperceptibility</w:t>
      </w:r>
    </w:p>
    <w:p w:rsidR="00571760" w:rsidRPr="006D0DD4" w:rsidRDefault="00571760" w:rsidP="00571760">
      <w:pPr>
        <w:pStyle w:val="Heading2"/>
      </w:pPr>
      <w:r w:rsidRPr="006D0DD4">
        <w:rPr>
          <w:lang w:val="en-ID"/>
        </w:rPr>
        <w:lastRenderedPageBreak/>
        <w:t>Optimization of Parameters with Attacks</w:t>
      </w:r>
    </w:p>
    <w:p w:rsidR="00571760" w:rsidRDefault="00571760" w:rsidP="00571760">
      <w:pPr>
        <w:ind w:firstLine="360"/>
      </w:pPr>
      <w:r w:rsidRPr="00983951">
        <w:t>This optimization process is done by taking some</w:t>
      </w:r>
      <w:r>
        <w:t xml:space="preserve"> BER value data. </w:t>
      </w:r>
      <w:r w:rsidR="00641FD6">
        <w:t>Three</w:t>
      </w:r>
      <w:r w:rsidRPr="00983951">
        <w:t xml:space="preserve"> data </w:t>
      </w:r>
      <w:r w:rsidR="00641FD6">
        <w:t xml:space="preserve">are taken, namely </w:t>
      </w:r>
      <w:r w:rsidRPr="00983951">
        <w:t>piano.wav audio host with attack BPF (100</w:t>
      </w:r>
      <w:r w:rsidR="00794990">
        <w:t>-6k) Hz which have BER = 0.</w:t>
      </w:r>
      <w:r>
        <w:t>26</w:t>
      </w:r>
      <w:r w:rsidRPr="00983951">
        <w:t>, host of guitar.wav audio with Pitch Shift</w:t>
      </w:r>
      <w:r w:rsidR="00794990">
        <w:t>ing attack (1%) having BER = 0.</w:t>
      </w:r>
      <w:r>
        <w:t>39</w:t>
      </w:r>
      <w:r w:rsidRPr="00983951">
        <w:t xml:space="preserve"> and hosts bass.wav audio with Compression MP3 attacks </w:t>
      </w:r>
      <w:r w:rsidR="00794990">
        <w:t>(32k) Hz which has BER = 0.</w:t>
      </w:r>
      <w:r>
        <w:t>46</w:t>
      </w:r>
      <w:r w:rsidRPr="00983951">
        <w:t xml:space="preserve">. </w:t>
      </w:r>
      <w:r>
        <w:t xml:space="preserve">Table 3 shows the optimization result of </w:t>
      </w:r>
      <w:r w:rsidR="00641FD6">
        <w:t>the three</w:t>
      </w:r>
      <w:r>
        <w:t xml:space="preserve"> parameters.</w:t>
      </w:r>
    </w:p>
    <w:p w:rsidR="00F01AC2" w:rsidRPr="007511BC" w:rsidRDefault="00F01AC2" w:rsidP="00832BCC">
      <w:pPr>
        <w:rPr>
          <w:color w:val="000000"/>
          <w:sz w:val="16"/>
          <w:szCs w:val="16"/>
          <w:lang w:val="en-GB"/>
        </w:rPr>
      </w:pPr>
    </w:p>
    <w:p w:rsidR="00B338D2" w:rsidRDefault="00832BCC">
      <w:pPr>
        <w:pStyle w:val="ListParagraph"/>
        <w:contextualSpacing w:val="0"/>
        <w:jc w:val="center"/>
        <w:rPr>
          <w:bCs/>
          <w:smallCaps/>
          <w:sz w:val="16"/>
          <w:szCs w:val="16"/>
          <w:lang w:val="en-ID"/>
        </w:rPr>
      </w:pPr>
      <w:r w:rsidRPr="00EA17BA">
        <w:rPr>
          <w:bCs/>
          <w:smallCaps/>
          <w:sz w:val="16"/>
          <w:szCs w:val="16"/>
          <w:lang w:val="en-ID"/>
        </w:rPr>
        <w:t xml:space="preserve">Table 1. </w:t>
      </w:r>
    </w:p>
    <w:p w:rsidR="00B338D2" w:rsidRDefault="00832BCC">
      <w:pPr>
        <w:pStyle w:val="ListParagraph"/>
        <w:contextualSpacing w:val="0"/>
        <w:jc w:val="center"/>
        <w:rPr>
          <w:bCs/>
          <w:smallCaps/>
          <w:sz w:val="16"/>
          <w:szCs w:val="16"/>
          <w:lang w:val="en-ID"/>
        </w:rPr>
      </w:pPr>
      <w:r w:rsidRPr="00EA17BA">
        <w:rPr>
          <w:bCs/>
          <w:smallCaps/>
          <w:sz w:val="16"/>
          <w:szCs w:val="16"/>
          <w:lang w:val="en-ID"/>
        </w:rPr>
        <w:t xml:space="preserve">Result of </w:t>
      </w:r>
      <w:r w:rsidR="003F6BE5" w:rsidRPr="00EA17BA">
        <w:rPr>
          <w:bCs/>
          <w:smallCaps/>
          <w:sz w:val="16"/>
          <w:szCs w:val="16"/>
          <w:lang w:val="en-ID"/>
        </w:rPr>
        <w:t>Best Parameters without Attacks</w:t>
      </w:r>
    </w:p>
    <w:p w:rsidR="00B4525D" w:rsidRPr="007511BC" w:rsidRDefault="00B4525D" w:rsidP="003F6BE5">
      <w:pPr>
        <w:pStyle w:val="ListParagraph"/>
        <w:jc w:val="center"/>
        <w:rPr>
          <w:bCs/>
          <w:smallCaps/>
          <w:sz w:val="12"/>
          <w:szCs w:val="12"/>
          <w:lang w:val="en-ID"/>
        </w:rPr>
      </w:pPr>
    </w:p>
    <w:tbl>
      <w:tblPr>
        <w:tblW w:w="4205" w:type="dxa"/>
        <w:jc w:val="center"/>
        <w:tblLook w:val="04A0" w:firstRow="1" w:lastRow="0" w:firstColumn="1" w:lastColumn="0" w:noHBand="0" w:noVBand="1"/>
      </w:tblPr>
      <w:tblGrid>
        <w:gridCol w:w="519"/>
        <w:gridCol w:w="851"/>
        <w:gridCol w:w="711"/>
        <w:gridCol w:w="706"/>
        <w:gridCol w:w="709"/>
        <w:gridCol w:w="709"/>
      </w:tblGrid>
      <w:tr w:rsidR="00832BCC" w:rsidRPr="00202918" w:rsidTr="007511BC">
        <w:trPr>
          <w:trHeight w:val="341"/>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b/>
                <w:color w:val="000000"/>
                <w:sz w:val="16"/>
                <w:szCs w:val="16"/>
                <w:lang w:val="en-ID" w:eastAsia="en-ID"/>
              </w:rPr>
            </w:pPr>
            <w:bookmarkStart w:id="1" w:name="_Hlk520061082"/>
            <w:r w:rsidRPr="00202918">
              <w:rPr>
                <w:b/>
                <w:color w:val="000000"/>
                <w:sz w:val="16"/>
                <w:szCs w:val="16"/>
                <w:lang w:val="en-ID" w:eastAsia="en-ID"/>
              </w:rPr>
              <w:t>Nbit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32BCC" w:rsidRPr="00202918" w:rsidRDefault="00AD4ADB" w:rsidP="00AD4ADB">
            <w:pPr>
              <w:ind w:left="-383" w:hanging="19"/>
              <w:jc w:val="center"/>
              <w:rPr>
                <w:b/>
                <w:sz w:val="16"/>
                <w:szCs w:val="16"/>
                <w:lang w:val="en-ID" w:eastAsia="en-ID"/>
              </w:rPr>
            </w:pPr>
            <w:r w:rsidRPr="00202918">
              <w:rPr>
                <w:b/>
                <w:sz w:val="16"/>
                <w:szCs w:val="16"/>
                <w:lang w:val="en-ID" w:eastAsia="en-ID"/>
              </w:rPr>
              <w:t xml:space="preserve">       </w:t>
            </w:r>
            <w:r w:rsidR="00FA2ACA">
              <w:rPr>
                <w:b/>
                <w:sz w:val="16"/>
                <w:szCs w:val="16"/>
                <w:lang w:val="en-ID" w:eastAsia="en-ID"/>
              </w:rPr>
              <w:t>N</w:t>
            </w:r>
            <w:r w:rsidR="00832BCC" w:rsidRPr="00202918">
              <w:rPr>
                <w:b/>
                <w:sz w:val="16"/>
                <w:szCs w:val="16"/>
                <w:lang w:val="en-ID" w:eastAsia="en-ID"/>
              </w:rPr>
              <w:t xml:space="preserve">Frame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b/>
                <w:sz w:val="16"/>
                <w:szCs w:val="16"/>
                <w:lang w:val="en-ID" w:eastAsia="en-ID"/>
              </w:rPr>
            </w:pPr>
            <w:r w:rsidRPr="00202918">
              <w:rPr>
                <w:b/>
                <w:sz w:val="16"/>
                <w:szCs w:val="16"/>
                <w:lang w:val="en-ID" w:eastAsia="en-ID"/>
              </w:rPr>
              <w:t>ODG</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b/>
                <w:sz w:val="16"/>
                <w:szCs w:val="16"/>
                <w:lang w:val="en-ID" w:eastAsia="en-ID"/>
              </w:rPr>
            </w:pPr>
            <w:r w:rsidRPr="00202918">
              <w:rPr>
                <w:b/>
                <w:sz w:val="16"/>
                <w:szCs w:val="16"/>
                <w:lang w:val="en-ID" w:eastAsia="en-ID"/>
              </w:rPr>
              <w:t xml:space="preserve">SNR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b/>
                <w:sz w:val="16"/>
                <w:szCs w:val="16"/>
                <w:lang w:val="en-ID" w:eastAsia="en-ID"/>
              </w:rPr>
            </w:pPr>
            <w:r w:rsidRPr="00202918">
              <w:rPr>
                <w:b/>
                <w:sz w:val="16"/>
                <w:szCs w:val="16"/>
                <w:lang w:val="en-ID" w:eastAsia="en-ID"/>
              </w:rPr>
              <w:t>BER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b/>
                <w:sz w:val="16"/>
                <w:szCs w:val="16"/>
                <w:lang w:val="en-ID" w:eastAsia="en-ID"/>
              </w:rPr>
            </w:pPr>
            <w:r w:rsidRPr="00202918">
              <w:rPr>
                <w:b/>
                <w:sz w:val="16"/>
                <w:szCs w:val="16"/>
                <w:lang w:val="en-ID" w:eastAsia="en-ID"/>
              </w:rPr>
              <w:t>C</w:t>
            </w:r>
          </w:p>
        </w:tc>
      </w:tr>
      <w:tr w:rsidR="00832BCC" w:rsidRPr="00202918" w:rsidTr="007511BC">
        <w:trPr>
          <w:trHeight w:val="38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832BCC" w:rsidRPr="00202918" w:rsidRDefault="00832BCC" w:rsidP="00AD4ADB">
            <w:pPr>
              <w:ind w:right="39" w:hanging="19"/>
              <w:jc w:val="center"/>
              <w:rPr>
                <w:color w:val="000000"/>
                <w:sz w:val="16"/>
                <w:szCs w:val="16"/>
                <w:lang w:val="en-ID" w:eastAsia="en-ID"/>
              </w:rPr>
            </w:pPr>
            <w:r w:rsidRPr="00202918">
              <w:rPr>
                <w:color w:val="000000"/>
                <w:sz w:val="16"/>
                <w:szCs w:val="16"/>
                <w:lang w:val="en-ID" w:eastAsia="en-ID"/>
              </w:rPr>
              <w:t>1</w:t>
            </w:r>
          </w:p>
        </w:tc>
        <w:tc>
          <w:tcPr>
            <w:tcW w:w="851" w:type="dxa"/>
            <w:tcBorders>
              <w:top w:val="nil"/>
              <w:left w:val="nil"/>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sz w:val="16"/>
                <w:szCs w:val="16"/>
                <w:lang w:val="en-ID" w:eastAsia="en-ID"/>
              </w:rPr>
            </w:pPr>
            <w:r w:rsidRPr="00202918">
              <w:rPr>
                <w:sz w:val="16"/>
                <w:szCs w:val="16"/>
                <w:lang w:val="en-ID" w:eastAsia="en-ID"/>
              </w:rPr>
              <w:t>512</w:t>
            </w:r>
          </w:p>
        </w:tc>
        <w:tc>
          <w:tcPr>
            <w:tcW w:w="711" w:type="dxa"/>
            <w:tcBorders>
              <w:top w:val="nil"/>
              <w:left w:val="nil"/>
              <w:bottom w:val="single" w:sz="4" w:space="0" w:color="auto"/>
              <w:right w:val="single" w:sz="4" w:space="0" w:color="auto"/>
            </w:tcBorders>
            <w:shd w:val="clear" w:color="auto" w:fill="auto"/>
            <w:noWrap/>
            <w:vAlign w:val="center"/>
            <w:hideMark/>
          </w:tcPr>
          <w:p w:rsidR="00832BCC" w:rsidRPr="00202918" w:rsidRDefault="003D0C68">
            <w:pPr>
              <w:ind w:hanging="19"/>
              <w:jc w:val="center"/>
              <w:rPr>
                <w:sz w:val="16"/>
                <w:szCs w:val="16"/>
                <w:lang w:val="en-ID" w:eastAsia="en-ID"/>
              </w:rPr>
            </w:pPr>
            <w:r w:rsidRPr="00202918">
              <w:rPr>
                <w:sz w:val="16"/>
                <w:szCs w:val="16"/>
                <w:lang w:val="en-ID" w:eastAsia="en-ID"/>
              </w:rPr>
              <w:t>0</w:t>
            </w:r>
            <w:r w:rsidR="00E55433">
              <w:rPr>
                <w:sz w:val="16"/>
                <w:szCs w:val="16"/>
                <w:lang w:val="en-ID" w:eastAsia="en-ID"/>
              </w:rPr>
              <w:t>.</w:t>
            </w:r>
            <w:r w:rsidRPr="00202918">
              <w:rPr>
                <w:sz w:val="16"/>
                <w:szCs w:val="16"/>
                <w:lang w:val="en-ID" w:eastAsia="en-ID"/>
              </w:rPr>
              <w:t>16</w:t>
            </w:r>
          </w:p>
        </w:tc>
        <w:tc>
          <w:tcPr>
            <w:tcW w:w="706" w:type="dxa"/>
            <w:tcBorders>
              <w:top w:val="nil"/>
              <w:left w:val="nil"/>
              <w:bottom w:val="single" w:sz="4" w:space="0" w:color="auto"/>
              <w:right w:val="single" w:sz="4" w:space="0" w:color="auto"/>
            </w:tcBorders>
            <w:shd w:val="clear" w:color="auto" w:fill="auto"/>
            <w:noWrap/>
            <w:vAlign w:val="center"/>
            <w:hideMark/>
          </w:tcPr>
          <w:p w:rsidR="00832BCC" w:rsidRPr="00202918" w:rsidRDefault="003D0C68">
            <w:pPr>
              <w:ind w:hanging="19"/>
              <w:jc w:val="center"/>
              <w:rPr>
                <w:color w:val="000000"/>
                <w:sz w:val="16"/>
                <w:szCs w:val="16"/>
                <w:lang w:val="en-ID" w:eastAsia="en-ID"/>
              </w:rPr>
            </w:pPr>
            <w:r w:rsidRPr="00202918">
              <w:rPr>
                <w:color w:val="000000"/>
                <w:sz w:val="16"/>
                <w:szCs w:val="16"/>
                <w:lang w:val="en-ID" w:eastAsia="en-ID"/>
              </w:rPr>
              <w:t>31</w:t>
            </w:r>
            <w:r w:rsidR="00E55433">
              <w:rPr>
                <w:color w:val="000000"/>
                <w:sz w:val="16"/>
                <w:szCs w:val="16"/>
                <w:lang w:val="en-ID" w:eastAsia="en-ID"/>
              </w:rPr>
              <w:t>.</w:t>
            </w:r>
            <w:r w:rsidRPr="00202918">
              <w:rPr>
                <w:color w:val="000000"/>
                <w:sz w:val="16"/>
                <w:szCs w:val="16"/>
                <w:lang w:val="en-ID" w:eastAsia="en-ID"/>
              </w:rPr>
              <w:t>26</w:t>
            </w:r>
          </w:p>
        </w:tc>
        <w:tc>
          <w:tcPr>
            <w:tcW w:w="709" w:type="dxa"/>
            <w:tcBorders>
              <w:top w:val="nil"/>
              <w:left w:val="nil"/>
              <w:bottom w:val="single" w:sz="4" w:space="0" w:color="auto"/>
              <w:right w:val="single" w:sz="4" w:space="0" w:color="auto"/>
            </w:tcBorders>
            <w:shd w:val="clear" w:color="auto" w:fill="auto"/>
            <w:noWrap/>
            <w:vAlign w:val="center"/>
            <w:hideMark/>
          </w:tcPr>
          <w:p w:rsidR="00832BCC" w:rsidRPr="00202918" w:rsidRDefault="00832BCC" w:rsidP="00AD4ADB">
            <w:pPr>
              <w:ind w:hanging="19"/>
              <w:jc w:val="center"/>
              <w:rPr>
                <w:color w:val="000000"/>
                <w:sz w:val="16"/>
                <w:szCs w:val="16"/>
                <w:lang w:val="en-ID" w:eastAsia="en-ID"/>
              </w:rPr>
            </w:pPr>
            <w:r w:rsidRPr="00202918">
              <w:rPr>
                <w:color w:val="000000"/>
                <w:sz w:val="16"/>
                <w:szCs w:val="16"/>
                <w:lang w:val="en-ID" w:eastAsia="en-ID"/>
              </w:rPr>
              <w:t>0</w:t>
            </w:r>
          </w:p>
        </w:tc>
        <w:tc>
          <w:tcPr>
            <w:tcW w:w="709" w:type="dxa"/>
            <w:tcBorders>
              <w:top w:val="nil"/>
              <w:left w:val="nil"/>
              <w:bottom w:val="single" w:sz="4" w:space="0" w:color="auto"/>
              <w:right w:val="single" w:sz="4" w:space="0" w:color="auto"/>
            </w:tcBorders>
            <w:shd w:val="clear" w:color="auto" w:fill="auto"/>
            <w:noWrap/>
            <w:vAlign w:val="center"/>
            <w:hideMark/>
          </w:tcPr>
          <w:p w:rsidR="00832BCC" w:rsidRPr="00202918" w:rsidRDefault="003D0C68">
            <w:pPr>
              <w:ind w:hanging="19"/>
              <w:jc w:val="center"/>
              <w:rPr>
                <w:color w:val="000000"/>
                <w:sz w:val="16"/>
                <w:szCs w:val="16"/>
                <w:lang w:val="en-ID" w:eastAsia="en-ID"/>
              </w:rPr>
            </w:pPr>
            <w:r w:rsidRPr="00202918">
              <w:rPr>
                <w:color w:val="000000"/>
                <w:sz w:val="16"/>
                <w:szCs w:val="16"/>
                <w:lang w:val="en-ID" w:eastAsia="en-ID"/>
              </w:rPr>
              <w:t>98</w:t>
            </w:r>
            <w:r w:rsidR="00E55433">
              <w:rPr>
                <w:color w:val="000000"/>
                <w:sz w:val="16"/>
                <w:szCs w:val="16"/>
                <w:lang w:val="en-ID" w:eastAsia="en-ID"/>
              </w:rPr>
              <w:t>.</w:t>
            </w:r>
            <w:r w:rsidRPr="00202918">
              <w:rPr>
                <w:color w:val="000000"/>
                <w:sz w:val="16"/>
                <w:szCs w:val="16"/>
                <w:lang w:val="en-ID" w:eastAsia="en-ID"/>
              </w:rPr>
              <w:t>43</w:t>
            </w:r>
          </w:p>
        </w:tc>
        <w:bookmarkEnd w:id="1"/>
      </w:tr>
    </w:tbl>
    <w:p w:rsidR="00E556BD" w:rsidRPr="007511BC" w:rsidRDefault="00E556BD" w:rsidP="00832BCC">
      <w:pPr>
        <w:rPr>
          <w:color w:val="000000"/>
          <w:sz w:val="16"/>
          <w:szCs w:val="16"/>
          <w:lang w:val="en-GB"/>
        </w:rPr>
      </w:pPr>
    </w:p>
    <w:p w:rsidR="00B338D2" w:rsidRDefault="00E556BD" w:rsidP="00B338D2">
      <w:pPr>
        <w:ind w:firstLine="0"/>
        <w:jc w:val="center"/>
        <w:rPr>
          <w:bCs/>
          <w:smallCaps/>
          <w:sz w:val="16"/>
          <w:szCs w:val="16"/>
          <w:lang w:val="en-ID"/>
        </w:rPr>
      </w:pPr>
      <w:r w:rsidRPr="00EA17BA">
        <w:rPr>
          <w:bCs/>
          <w:smallCaps/>
          <w:sz w:val="16"/>
          <w:szCs w:val="16"/>
          <w:lang w:val="en-ID"/>
        </w:rPr>
        <w:t>T</w:t>
      </w:r>
      <w:r w:rsidR="00202918" w:rsidRPr="00EA17BA">
        <w:rPr>
          <w:bCs/>
          <w:smallCaps/>
          <w:sz w:val="16"/>
          <w:szCs w:val="16"/>
          <w:lang w:val="en-ID"/>
        </w:rPr>
        <w:t>able</w:t>
      </w:r>
      <w:r w:rsidRPr="00EA17BA">
        <w:rPr>
          <w:bCs/>
          <w:smallCaps/>
          <w:sz w:val="16"/>
          <w:szCs w:val="16"/>
          <w:lang w:val="en-ID"/>
        </w:rPr>
        <w:t xml:space="preserve"> 2. </w:t>
      </w:r>
    </w:p>
    <w:p w:rsidR="00B338D2" w:rsidRDefault="00E556BD" w:rsidP="00B338D2">
      <w:pPr>
        <w:ind w:firstLine="0"/>
        <w:jc w:val="center"/>
        <w:rPr>
          <w:bCs/>
          <w:smallCaps/>
          <w:sz w:val="16"/>
          <w:szCs w:val="16"/>
          <w:lang w:val="en-ID"/>
        </w:rPr>
      </w:pPr>
      <w:r w:rsidRPr="00EA17BA">
        <w:rPr>
          <w:bCs/>
          <w:smallCaps/>
          <w:sz w:val="16"/>
          <w:szCs w:val="16"/>
          <w:lang w:val="en-ID"/>
        </w:rPr>
        <w:t xml:space="preserve">Result of BER Average with </w:t>
      </w:r>
      <w:r w:rsidR="00942F1A" w:rsidRPr="00EA17BA">
        <w:rPr>
          <w:bCs/>
          <w:smallCaps/>
          <w:sz w:val="16"/>
          <w:szCs w:val="16"/>
        </w:rPr>
        <w:t>Various</w:t>
      </w:r>
      <w:r w:rsidRPr="00EA17BA">
        <w:rPr>
          <w:bCs/>
          <w:smallCaps/>
          <w:sz w:val="16"/>
          <w:szCs w:val="16"/>
          <w:lang w:val="en-ID"/>
        </w:rPr>
        <w:t xml:space="preserve"> Attacks</w:t>
      </w:r>
    </w:p>
    <w:p w:rsidR="00B4525D" w:rsidRPr="007511BC" w:rsidRDefault="00B4525D" w:rsidP="00202918">
      <w:pPr>
        <w:ind w:left="-284"/>
        <w:jc w:val="center"/>
        <w:rPr>
          <w:bCs/>
          <w:smallCaps/>
          <w:sz w:val="12"/>
          <w:szCs w:val="12"/>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906"/>
        <w:gridCol w:w="850"/>
        <w:gridCol w:w="567"/>
        <w:gridCol w:w="567"/>
        <w:gridCol w:w="567"/>
        <w:gridCol w:w="567"/>
        <w:gridCol w:w="567"/>
      </w:tblGrid>
      <w:tr w:rsidR="007511BC" w:rsidRPr="005F309F" w:rsidTr="007511BC">
        <w:trPr>
          <w:trHeight w:hRule="exact" w:val="284"/>
        </w:trPr>
        <w:tc>
          <w:tcPr>
            <w:tcW w:w="906" w:type="dxa"/>
            <w:vMerge w:val="restart"/>
            <w:shd w:val="clear" w:color="auto" w:fill="auto"/>
            <w:noWrap/>
            <w:vAlign w:val="center"/>
            <w:hideMark/>
          </w:tcPr>
          <w:p w:rsidR="007511BC"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Attack</w:t>
            </w:r>
          </w:p>
        </w:tc>
        <w:tc>
          <w:tcPr>
            <w:tcW w:w="850" w:type="dxa"/>
            <w:vMerge w:val="restart"/>
            <w:shd w:val="clear" w:color="auto" w:fill="auto"/>
            <w:noWrap/>
            <w:vAlign w:val="center"/>
            <w:hideMark/>
          </w:tcPr>
          <w:p w:rsidR="007511BC"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Parameter</w:t>
            </w:r>
          </w:p>
        </w:tc>
        <w:tc>
          <w:tcPr>
            <w:tcW w:w="2835" w:type="dxa"/>
            <w:gridSpan w:val="5"/>
            <w:shd w:val="clear" w:color="auto" w:fill="auto"/>
            <w:noWrap/>
            <w:vAlign w:val="center"/>
            <w:hideMark/>
          </w:tcPr>
          <w:p w:rsidR="007511BC" w:rsidRPr="005F309F" w:rsidRDefault="009A5E71" w:rsidP="004B3813">
            <w:pPr>
              <w:ind w:firstLine="0"/>
              <w:jc w:val="center"/>
              <w:rPr>
                <w:sz w:val="16"/>
                <w:szCs w:val="16"/>
                <w:lang w:val="en-ID" w:eastAsia="en-ID"/>
              </w:rPr>
            </w:pPr>
            <w:r>
              <w:rPr>
                <w:b/>
                <w:bCs/>
                <w:color w:val="000000"/>
                <w:sz w:val="16"/>
                <w:szCs w:val="16"/>
                <w:lang w:val="en-ID" w:eastAsia="en-ID"/>
              </w:rPr>
              <w:t>BER</w:t>
            </w:r>
          </w:p>
        </w:tc>
      </w:tr>
      <w:tr w:rsidR="005F309F" w:rsidRPr="005F309F" w:rsidTr="007511BC">
        <w:trPr>
          <w:trHeight w:hRule="exact" w:val="284"/>
        </w:trPr>
        <w:tc>
          <w:tcPr>
            <w:tcW w:w="906" w:type="dxa"/>
            <w:vMerge/>
            <w:shd w:val="clear" w:color="auto" w:fill="auto"/>
            <w:noWrap/>
            <w:vAlign w:val="center"/>
            <w:hideMark/>
          </w:tcPr>
          <w:p w:rsidR="004B3813" w:rsidRPr="005F309F" w:rsidRDefault="004B3813" w:rsidP="004B3813">
            <w:pPr>
              <w:ind w:firstLine="0"/>
              <w:jc w:val="left"/>
              <w:rPr>
                <w:b/>
                <w:bCs/>
                <w:color w:val="000000"/>
                <w:sz w:val="16"/>
                <w:szCs w:val="16"/>
                <w:lang w:val="en-ID" w:eastAsia="en-ID"/>
              </w:rPr>
            </w:pPr>
          </w:p>
        </w:tc>
        <w:tc>
          <w:tcPr>
            <w:tcW w:w="850" w:type="dxa"/>
            <w:vMerge/>
            <w:shd w:val="clear" w:color="auto" w:fill="auto"/>
            <w:noWrap/>
            <w:vAlign w:val="center"/>
            <w:hideMark/>
          </w:tcPr>
          <w:p w:rsidR="004B3813" w:rsidRPr="005F309F" w:rsidRDefault="004B3813" w:rsidP="004B3813">
            <w:pPr>
              <w:ind w:firstLine="0"/>
              <w:jc w:val="left"/>
              <w:rPr>
                <w:b/>
                <w:bCs/>
                <w:color w:val="000000"/>
                <w:sz w:val="16"/>
                <w:szCs w:val="16"/>
                <w:lang w:val="en-ID" w:eastAsia="en-ID"/>
              </w:rPr>
            </w:pPr>
          </w:p>
        </w:tc>
        <w:tc>
          <w:tcPr>
            <w:tcW w:w="567" w:type="dxa"/>
            <w:shd w:val="clear" w:color="auto" w:fill="auto"/>
            <w:noWrap/>
            <w:vAlign w:val="center"/>
            <w:hideMark/>
          </w:tcPr>
          <w:p w:rsidR="004B3813"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Voice</w:t>
            </w:r>
          </w:p>
        </w:tc>
        <w:tc>
          <w:tcPr>
            <w:tcW w:w="567" w:type="dxa"/>
            <w:shd w:val="clear" w:color="auto" w:fill="auto"/>
            <w:noWrap/>
            <w:vAlign w:val="center"/>
            <w:hideMark/>
          </w:tcPr>
          <w:p w:rsidR="004B3813"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Piano</w:t>
            </w:r>
          </w:p>
        </w:tc>
        <w:tc>
          <w:tcPr>
            <w:tcW w:w="567" w:type="dxa"/>
            <w:shd w:val="clear" w:color="auto" w:fill="auto"/>
            <w:noWrap/>
            <w:vAlign w:val="center"/>
            <w:hideMark/>
          </w:tcPr>
          <w:p w:rsidR="004B3813"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Guitar</w:t>
            </w:r>
          </w:p>
        </w:tc>
        <w:tc>
          <w:tcPr>
            <w:tcW w:w="567" w:type="dxa"/>
            <w:shd w:val="clear" w:color="auto" w:fill="auto"/>
            <w:noWrap/>
            <w:vAlign w:val="center"/>
            <w:hideMark/>
          </w:tcPr>
          <w:p w:rsidR="004B3813"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Drums</w:t>
            </w:r>
          </w:p>
        </w:tc>
        <w:tc>
          <w:tcPr>
            <w:tcW w:w="567" w:type="dxa"/>
            <w:shd w:val="clear" w:color="auto" w:fill="auto"/>
            <w:noWrap/>
            <w:vAlign w:val="center"/>
            <w:hideMark/>
          </w:tcPr>
          <w:p w:rsidR="004B3813" w:rsidRPr="005F309F" w:rsidRDefault="009A5E71" w:rsidP="004B3813">
            <w:pPr>
              <w:ind w:firstLine="0"/>
              <w:jc w:val="center"/>
              <w:rPr>
                <w:b/>
                <w:bCs/>
                <w:color w:val="000000"/>
                <w:sz w:val="16"/>
                <w:szCs w:val="16"/>
                <w:lang w:val="en-ID" w:eastAsia="en-ID"/>
              </w:rPr>
            </w:pPr>
            <w:r>
              <w:rPr>
                <w:b/>
                <w:bCs/>
                <w:color w:val="000000"/>
                <w:sz w:val="16"/>
                <w:szCs w:val="16"/>
                <w:lang w:val="en-ID" w:eastAsia="en-ID"/>
              </w:rPr>
              <w:t>Bass</w:t>
            </w:r>
          </w:p>
        </w:tc>
      </w:tr>
      <w:tr w:rsidR="005F309F" w:rsidRPr="005F309F" w:rsidTr="007511BC">
        <w:trPr>
          <w:trHeight w:hRule="exact" w:val="284"/>
        </w:trPr>
        <w:tc>
          <w:tcPr>
            <w:tcW w:w="906" w:type="dxa"/>
            <w:vMerge w:val="restart"/>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LPF</w:t>
            </w:r>
          </w:p>
        </w:tc>
        <w:tc>
          <w:tcPr>
            <w:tcW w:w="850"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3k</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r>
      <w:tr w:rsidR="005F309F" w:rsidRPr="005F309F" w:rsidTr="007511BC">
        <w:trPr>
          <w:trHeight w:hRule="exact" w:val="284"/>
        </w:trPr>
        <w:tc>
          <w:tcPr>
            <w:tcW w:w="906" w:type="dxa"/>
            <w:vMerge/>
            <w:shd w:val="clear" w:color="auto" w:fill="auto"/>
            <w:noWrap/>
            <w:vAlign w:val="center"/>
            <w:hideMark/>
          </w:tcPr>
          <w:p w:rsidR="004B3813" w:rsidRPr="005F309F" w:rsidRDefault="004B3813" w:rsidP="004B3813">
            <w:pPr>
              <w:ind w:firstLine="0"/>
              <w:jc w:val="left"/>
              <w:rPr>
                <w:color w:val="000000"/>
                <w:sz w:val="16"/>
                <w:szCs w:val="16"/>
                <w:lang w:val="en-ID" w:eastAsia="en-ID"/>
              </w:rPr>
            </w:pPr>
          </w:p>
        </w:tc>
        <w:tc>
          <w:tcPr>
            <w:tcW w:w="850"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6k</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r>
      <w:tr w:rsidR="005F309F" w:rsidRPr="005F309F" w:rsidTr="007511BC">
        <w:trPr>
          <w:trHeight w:hRule="exact" w:val="284"/>
        </w:trPr>
        <w:tc>
          <w:tcPr>
            <w:tcW w:w="906" w:type="dxa"/>
            <w:vMerge/>
            <w:shd w:val="clear" w:color="auto" w:fill="auto"/>
            <w:noWrap/>
            <w:vAlign w:val="center"/>
            <w:hideMark/>
          </w:tcPr>
          <w:p w:rsidR="004B3813" w:rsidRPr="005F309F" w:rsidRDefault="004B3813" w:rsidP="004B3813">
            <w:pPr>
              <w:ind w:firstLine="0"/>
              <w:jc w:val="left"/>
              <w:rPr>
                <w:color w:val="000000"/>
                <w:sz w:val="16"/>
                <w:szCs w:val="16"/>
                <w:lang w:val="en-ID" w:eastAsia="en-ID"/>
              </w:rPr>
            </w:pPr>
          </w:p>
        </w:tc>
        <w:tc>
          <w:tcPr>
            <w:tcW w:w="850"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 xml:space="preserve">9k </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w:t>
            </w:r>
          </w:p>
        </w:tc>
      </w:tr>
      <w:tr w:rsidR="005F309F" w:rsidRPr="005F309F" w:rsidTr="007511BC">
        <w:trPr>
          <w:trHeight w:hRule="exact" w:val="284"/>
        </w:trPr>
        <w:tc>
          <w:tcPr>
            <w:tcW w:w="906" w:type="dxa"/>
            <w:vMerge w:val="restart"/>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BPF</w:t>
            </w:r>
          </w:p>
        </w:tc>
        <w:tc>
          <w:tcPr>
            <w:tcW w:w="850"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 xml:space="preserve">100-6k </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0.41</w:t>
            </w:r>
          </w:p>
        </w:tc>
        <w:tc>
          <w:tcPr>
            <w:tcW w:w="567" w:type="dxa"/>
            <w:shd w:val="clear" w:color="auto" w:fill="A6A6A6"/>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0.26</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0.31</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0.57</w:t>
            </w:r>
          </w:p>
        </w:tc>
        <w:tc>
          <w:tcPr>
            <w:tcW w:w="567" w:type="dxa"/>
            <w:shd w:val="clear" w:color="auto" w:fill="auto"/>
            <w:noWrap/>
            <w:vAlign w:val="center"/>
            <w:hideMark/>
          </w:tcPr>
          <w:p w:rsidR="004B3813" w:rsidRPr="005F309F" w:rsidRDefault="009A5E71" w:rsidP="004B3813">
            <w:pPr>
              <w:ind w:firstLine="0"/>
              <w:jc w:val="center"/>
              <w:rPr>
                <w:color w:val="000000"/>
                <w:sz w:val="16"/>
                <w:szCs w:val="16"/>
                <w:lang w:val="en-ID" w:eastAsia="en-ID"/>
              </w:rPr>
            </w:pPr>
            <w:r>
              <w:rPr>
                <w:color w:val="000000"/>
                <w:sz w:val="16"/>
                <w:szCs w:val="16"/>
                <w:lang w:val="en-ID" w:eastAsia="en-ID"/>
              </w:rPr>
              <w:t>0.6</w:t>
            </w:r>
          </w:p>
        </w:tc>
      </w:tr>
      <w:tr w:rsidR="0088175F" w:rsidRPr="005F309F" w:rsidTr="00BB0067">
        <w:trPr>
          <w:trHeight w:hRule="exact" w:val="284"/>
        </w:trPr>
        <w:tc>
          <w:tcPr>
            <w:tcW w:w="906" w:type="dxa"/>
            <w:vMerge/>
            <w:shd w:val="clear" w:color="auto" w:fill="auto"/>
            <w:noWrap/>
            <w:vAlign w:val="center"/>
            <w:hideMark/>
          </w:tcPr>
          <w:p w:rsidR="0088175F" w:rsidRDefault="0088175F" w:rsidP="004B3813">
            <w:pPr>
              <w:ind w:firstLine="0"/>
              <w:jc w:val="center"/>
              <w:rPr>
                <w:color w:val="000000"/>
                <w:sz w:val="16"/>
                <w:szCs w:val="16"/>
                <w:lang w:val="en-ID" w:eastAsia="en-ID"/>
              </w:rPr>
            </w:pPr>
          </w:p>
        </w:tc>
        <w:tc>
          <w:tcPr>
            <w:tcW w:w="850" w:type="dxa"/>
            <w:shd w:val="clear" w:color="auto" w:fill="auto"/>
            <w:noWrap/>
            <w:hideMark/>
          </w:tcPr>
          <w:p w:rsidR="0088175F" w:rsidRDefault="0088175F" w:rsidP="004B3813">
            <w:pPr>
              <w:ind w:firstLine="0"/>
              <w:jc w:val="center"/>
              <w:rPr>
                <w:color w:val="000000"/>
                <w:sz w:val="16"/>
                <w:szCs w:val="16"/>
                <w:lang w:val="en-ID" w:eastAsia="en-ID"/>
              </w:rPr>
            </w:pPr>
            <w:r w:rsidRPr="00202918">
              <w:rPr>
                <w:color w:val="000000"/>
                <w:sz w:val="16"/>
                <w:szCs w:val="16"/>
                <w:lang w:val="en-ID" w:eastAsia="en-ID"/>
              </w:rPr>
              <w:t>50-6k</w:t>
            </w:r>
          </w:p>
        </w:tc>
        <w:tc>
          <w:tcPr>
            <w:tcW w:w="567" w:type="dxa"/>
            <w:shd w:val="clear" w:color="auto" w:fill="auto"/>
            <w:noWrap/>
            <w:hideMark/>
          </w:tcPr>
          <w:p w:rsidR="0088175F" w:rsidRDefault="0088175F" w:rsidP="004B3813">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22</w:t>
            </w:r>
          </w:p>
        </w:tc>
        <w:tc>
          <w:tcPr>
            <w:tcW w:w="567" w:type="dxa"/>
            <w:shd w:val="clear" w:color="auto" w:fill="A6A6A6"/>
            <w:noWrap/>
            <w:hideMark/>
          </w:tcPr>
          <w:p w:rsidR="0088175F" w:rsidRDefault="0088175F" w:rsidP="004B3813">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17</w:t>
            </w:r>
          </w:p>
        </w:tc>
        <w:tc>
          <w:tcPr>
            <w:tcW w:w="567" w:type="dxa"/>
            <w:shd w:val="clear" w:color="auto" w:fill="auto"/>
            <w:noWrap/>
            <w:hideMark/>
          </w:tcPr>
          <w:p w:rsidR="0088175F" w:rsidRDefault="0088175F" w:rsidP="004B3813">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28</w:t>
            </w:r>
          </w:p>
        </w:tc>
        <w:tc>
          <w:tcPr>
            <w:tcW w:w="567" w:type="dxa"/>
            <w:shd w:val="clear" w:color="auto" w:fill="auto"/>
            <w:noWrap/>
            <w:hideMark/>
          </w:tcPr>
          <w:p w:rsidR="0088175F" w:rsidRDefault="0088175F" w:rsidP="004B3813">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46</w:t>
            </w:r>
          </w:p>
        </w:tc>
        <w:tc>
          <w:tcPr>
            <w:tcW w:w="567" w:type="dxa"/>
            <w:shd w:val="clear" w:color="auto" w:fill="auto"/>
            <w:noWrap/>
            <w:hideMark/>
          </w:tcPr>
          <w:p w:rsidR="0088175F" w:rsidRDefault="0088175F" w:rsidP="004B3813">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44</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25-6k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0.15</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0.08</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r>
      <w:tr w:rsidR="0088175F" w:rsidRPr="005F309F" w:rsidTr="007511BC">
        <w:trPr>
          <w:trHeight w:hRule="exact" w:val="284"/>
        </w:trPr>
        <w:tc>
          <w:tcPr>
            <w:tcW w:w="906" w:type="dxa"/>
            <w:vMerge w:val="restart"/>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Noise</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 dB</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0.48</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0.49</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0.55</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0.48</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0.45</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10 dB</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0.36</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0.47</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0.39</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20 dB</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0.48</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0.48</w:t>
            </w:r>
          </w:p>
        </w:tc>
      </w:tr>
      <w:tr w:rsidR="0088175F" w:rsidRPr="005F309F" w:rsidTr="007511BC">
        <w:trPr>
          <w:trHeight w:hRule="exact" w:val="284"/>
        </w:trPr>
        <w:tc>
          <w:tcPr>
            <w:tcW w:w="906" w:type="dxa"/>
            <w:vMerge w:val="restart"/>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Resampling</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22.05k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11.025k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16k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r>
      <w:tr w:rsidR="0088175F" w:rsidRPr="005F309F" w:rsidTr="007511BC">
        <w:trPr>
          <w:trHeight w:hRule="exact" w:val="284"/>
        </w:trPr>
        <w:tc>
          <w:tcPr>
            <w:tcW w:w="906" w:type="dxa"/>
            <w:vMerge w:val="restart"/>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TSM</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0.007</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0.007</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0.02</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0.19</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0.16</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0.03</w:t>
            </w:r>
          </w:p>
        </w:tc>
      </w:tr>
      <w:tr w:rsidR="0088175F" w:rsidRPr="005F309F" w:rsidTr="007511BC">
        <w:trPr>
          <w:trHeight w:hRule="exact" w:val="284"/>
        </w:trPr>
        <w:tc>
          <w:tcPr>
            <w:tcW w:w="906" w:type="dxa"/>
            <w:vMerge w:val="restart"/>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LSC</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5%</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r>
      <w:tr w:rsidR="0088175F" w:rsidRPr="005F309F" w:rsidTr="007511BC">
        <w:trPr>
          <w:trHeight w:hRule="exact" w:val="284"/>
        </w:trPr>
        <w:tc>
          <w:tcPr>
            <w:tcW w:w="906" w:type="dxa"/>
            <w:vMerge w:val="restart"/>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Pitch Shifting</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0.41</w:t>
            </w:r>
          </w:p>
        </w:tc>
        <w:tc>
          <w:tcPr>
            <w:tcW w:w="567" w:type="dxa"/>
            <w:shd w:val="clear" w:color="auto" w:fill="A6A6A6"/>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0.39</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0.37</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0.42</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0.46</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0.47</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0.45</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0.49</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0.46</w:t>
            </w:r>
          </w:p>
        </w:tc>
      </w:tr>
      <w:tr w:rsidR="0088175F" w:rsidRPr="005F309F" w:rsidTr="007511BC">
        <w:trPr>
          <w:trHeight w:hRule="exact" w:val="284"/>
        </w:trPr>
        <w:tc>
          <w:tcPr>
            <w:tcW w:w="906"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Equalizer</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 </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0.49</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0.52</w:t>
            </w:r>
          </w:p>
        </w:tc>
      </w:tr>
      <w:tr w:rsidR="0088175F" w:rsidRPr="005F309F" w:rsidTr="007511BC">
        <w:trPr>
          <w:trHeight w:hRule="exact" w:val="284"/>
        </w:trPr>
        <w:tc>
          <w:tcPr>
            <w:tcW w:w="906"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Echo</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 </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0.52</w:t>
            </w:r>
          </w:p>
        </w:tc>
      </w:tr>
      <w:tr w:rsidR="0088175F" w:rsidRPr="005F309F" w:rsidTr="007511BC">
        <w:trPr>
          <w:trHeight w:hRule="exact" w:val="284"/>
        </w:trPr>
        <w:tc>
          <w:tcPr>
            <w:tcW w:w="906" w:type="dxa"/>
            <w:vMerge w:val="restart"/>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MP3 Compression</w:t>
            </w: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32k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0.07</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0.31</w:t>
            </w:r>
          </w:p>
        </w:tc>
        <w:tc>
          <w:tcPr>
            <w:tcW w:w="567" w:type="dxa"/>
            <w:shd w:val="clear" w:color="auto" w:fill="A6A6A6"/>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0.46</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64k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0.48</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0.06</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128k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0.46</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0.01</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0.3</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0.43</w:t>
            </w:r>
          </w:p>
        </w:tc>
      </w:tr>
      <w:tr w:rsidR="0088175F" w:rsidRPr="005F309F" w:rsidTr="007511BC">
        <w:trPr>
          <w:trHeight w:hRule="exact" w:val="284"/>
        </w:trPr>
        <w:tc>
          <w:tcPr>
            <w:tcW w:w="906" w:type="dxa"/>
            <w:vMerge/>
            <w:shd w:val="clear" w:color="auto" w:fill="auto"/>
            <w:noWrap/>
            <w:vAlign w:val="center"/>
            <w:hideMark/>
          </w:tcPr>
          <w:p w:rsidR="0088175F" w:rsidRPr="005F309F" w:rsidRDefault="0088175F" w:rsidP="004B3813">
            <w:pPr>
              <w:ind w:firstLine="0"/>
              <w:jc w:val="left"/>
              <w:rPr>
                <w:color w:val="000000"/>
                <w:sz w:val="16"/>
                <w:szCs w:val="16"/>
                <w:lang w:val="en-ID" w:eastAsia="en-ID"/>
              </w:rPr>
            </w:pPr>
          </w:p>
        </w:tc>
        <w:tc>
          <w:tcPr>
            <w:tcW w:w="850"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192k</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0.28</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0.14</w:t>
            </w:r>
          </w:p>
        </w:tc>
        <w:tc>
          <w:tcPr>
            <w:tcW w:w="567" w:type="dxa"/>
            <w:shd w:val="clear" w:color="auto" w:fill="auto"/>
            <w:noWrap/>
            <w:vAlign w:val="center"/>
            <w:hideMark/>
          </w:tcPr>
          <w:p w:rsidR="0088175F" w:rsidRPr="005F309F" w:rsidRDefault="0088175F" w:rsidP="004B3813">
            <w:pPr>
              <w:ind w:firstLine="0"/>
              <w:jc w:val="center"/>
              <w:rPr>
                <w:color w:val="000000"/>
                <w:sz w:val="16"/>
                <w:szCs w:val="16"/>
                <w:lang w:val="en-ID" w:eastAsia="en-ID"/>
              </w:rPr>
            </w:pPr>
            <w:r>
              <w:rPr>
                <w:color w:val="000000"/>
                <w:sz w:val="16"/>
                <w:szCs w:val="16"/>
                <w:lang w:val="en-ID" w:eastAsia="en-ID"/>
              </w:rPr>
              <w:t>0.52</w:t>
            </w:r>
          </w:p>
        </w:tc>
      </w:tr>
    </w:tbl>
    <w:p w:rsidR="007F1D2D" w:rsidRPr="00202918" w:rsidRDefault="007F1D2D" w:rsidP="007F1D2D">
      <w:pPr>
        <w:ind w:firstLine="360"/>
        <w:rPr>
          <w:rStyle w:val="hps"/>
          <w:bCs/>
          <w:sz w:val="16"/>
          <w:szCs w:val="16"/>
          <w:lang w:val="en-ID"/>
        </w:rPr>
      </w:pPr>
      <w:r w:rsidRPr="006D0DD4">
        <w:rPr>
          <w:color w:val="000000"/>
        </w:rPr>
        <w:lastRenderedPageBreak/>
        <w:t xml:space="preserve">Based on </w:t>
      </w:r>
      <w:r w:rsidRPr="006D0DD4">
        <w:rPr>
          <w:color w:val="000000"/>
          <w:lang w:val="en-ID"/>
        </w:rPr>
        <w:t xml:space="preserve">Table </w:t>
      </w:r>
      <w:r w:rsidRPr="006D0DD4">
        <w:rPr>
          <w:color w:val="000000"/>
        </w:rPr>
        <w:t>3,</w:t>
      </w:r>
      <w:r w:rsidRPr="006D0DD4">
        <w:rPr>
          <w:color w:val="000000"/>
          <w:lang w:val="en-ID"/>
        </w:rPr>
        <w:t xml:space="preserve"> it can be concluded that the best BER value is in the 3rd parameter, i</w:t>
      </w:r>
      <w:r>
        <w:rPr>
          <w:color w:val="000000"/>
        </w:rPr>
        <w:t>.</w:t>
      </w:r>
      <w:r w:rsidRPr="006D0DD4">
        <w:rPr>
          <w:color w:val="000000"/>
          <w:lang w:val="en-ID"/>
        </w:rPr>
        <w:t>e</w:t>
      </w:r>
      <w:r w:rsidRPr="006D0DD4">
        <w:rPr>
          <w:color w:val="000000"/>
        </w:rPr>
        <w:t xml:space="preserve">., </w:t>
      </w:r>
      <w:r>
        <w:rPr>
          <w:color w:val="000000"/>
          <w:lang w:val="en-ID"/>
        </w:rPr>
        <w:t xml:space="preserve">with the parameter </w:t>
      </w:r>
      <w:r w:rsidRPr="00BC3BF8">
        <w:rPr>
          <w:i/>
          <w:iCs/>
          <w:color w:val="000000"/>
          <w:lang w:val="en-ID"/>
        </w:rPr>
        <w:t>Nframe</w:t>
      </w:r>
      <w:r w:rsidRPr="006D0DD4">
        <w:rPr>
          <w:color w:val="000000"/>
          <w:lang w:val="en-ID"/>
        </w:rPr>
        <w:t xml:space="preserve"> = 64 and the </w:t>
      </w:r>
      <w:r w:rsidRPr="00BC3BF8">
        <w:rPr>
          <w:i/>
          <w:iCs/>
          <w:color w:val="000000"/>
          <w:lang w:val="en-ID"/>
        </w:rPr>
        <w:t>nbit</w:t>
      </w:r>
      <w:r w:rsidRPr="006D0DD4">
        <w:rPr>
          <w:color w:val="000000"/>
          <w:lang w:val="en-ID"/>
        </w:rPr>
        <w:t xml:space="preserve"> = 1 parameter for the MP3 compression (32k) Hz attack on the bass.wav audio host. </w:t>
      </w:r>
    </w:p>
    <w:p w:rsidR="00900B2F" w:rsidRPr="00291765" w:rsidRDefault="00787469" w:rsidP="0099556F">
      <w:pPr>
        <w:pStyle w:val="Heading2"/>
        <w:jc w:val="both"/>
        <w:rPr>
          <w:lang w:val="en-ID"/>
        </w:rPr>
      </w:pPr>
      <w:r>
        <w:rPr>
          <w:lang w:val="en-ID"/>
        </w:rPr>
        <w:t>Watermarkin</w:t>
      </w:r>
      <w:r w:rsidR="006E0ECC">
        <w:rPr>
          <w:lang w:val="en-ID"/>
        </w:rPr>
        <w:t xml:space="preserve">g Performance </w:t>
      </w:r>
      <w:r w:rsidR="006637C0">
        <w:rPr>
          <w:lang w:val="en-ID"/>
        </w:rPr>
        <w:t>after</w:t>
      </w:r>
      <w:r w:rsidR="006E0ECC">
        <w:rPr>
          <w:lang w:val="en-ID"/>
        </w:rPr>
        <w:t xml:space="preserve"> Optimizing Robustness with Watermark</w:t>
      </w:r>
    </w:p>
    <w:p w:rsidR="00B338D2" w:rsidRDefault="008868F6" w:rsidP="00B338D2">
      <w:pPr>
        <w:rPr>
          <w:color w:val="000000"/>
        </w:rPr>
      </w:pPr>
      <w:r w:rsidRPr="006D0DD4">
        <w:rPr>
          <w:color w:val="000000"/>
          <w:lang w:val="en-ID"/>
        </w:rPr>
        <w:t>T</w:t>
      </w:r>
      <w:r w:rsidR="0001147A" w:rsidRPr="006D0DD4">
        <w:rPr>
          <w:color w:val="000000"/>
          <w:lang w:val="en-ID"/>
        </w:rPr>
        <w:t xml:space="preserve">his section </w:t>
      </w:r>
      <w:r w:rsidR="00A7510E" w:rsidRPr="006D0DD4">
        <w:rPr>
          <w:color w:val="000000"/>
          <w:lang w:val="en-ID"/>
        </w:rPr>
        <w:t>show</w:t>
      </w:r>
      <w:r w:rsidR="00704566">
        <w:rPr>
          <w:color w:val="000000"/>
          <w:lang w:val="en-ID"/>
        </w:rPr>
        <w:t>s</w:t>
      </w:r>
      <w:r w:rsidR="004237CB" w:rsidRPr="006D0DD4">
        <w:rPr>
          <w:color w:val="000000"/>
        </w:rPr>
        <w:t xml:space="preserve"> </w:t>
      </w:r>
      <w:r w:rsidR="0001147A" w:rsidRPr="006D0DD4">
        <w:rPr>
          <w:color w:val="000000"/>
          <w:lang w:val="en-ID"/>
        </w:rPr>
        <w:t>the results of testing the watermark resistance to attacks carried out on each audio host</w:t>
      </w:r>
      <w:r w:rsidRPr="006D0DD4">
        <w:rPr>
          <w:color w:val="000000"/>
          <w:lang w:val="en-ID"/>
        </w:rPr>
        <w:t xml:space="preserve">. </w:t>
      </w:r>
      <w:r w:rsidR="007B6237" w:rsidRPr="006D0DD4">
        <w:rPr>
          <w:color w:val="000000"/>
        </w:rPr>
        <w:t>Table 4 show</w:t>
      </w:r>
      <w:r w:rsidR="00B321FC" w:rsidRPr="006D0DD4">
        <w:rPr>
          <w:color w:val="000000"/>
        </w:rPr>
        <w:t>s</w:t>
      </w:r>
      <w:r w:rsidR="007B6237" w:rsidRPr="006D0DD4">
        <w:rPr>
          <w:color w:val="000000"/>
        </w:rPr>
        <w:t xml:space="preserve"> </w:t>
      </w:r>
      <w:r w:rsidR="00900B2F" w:rsidRPr="006D0DD4">
        <w:rPr>
          <w:color w:val="000000"/>
          <w:lang w:val="en-ID"/>
        </w:rPr>
        <w:t>the test results</w:t>
      </w:r>
      <w:r w:rsidRPr="006D0DD4">
        <w:rPr>
          <w:color w:val="000000"/>
          <w:lang w:val="en-ID"/>
        </w:rPr>
        <w:t xml:space="preserve"> of each audio host with </w:t>
      </w:r>
      <w:r w:rsidR="00674212" w:rsidRPr="006D0DD4">
        <w:rPr>
          <w:color w:val="000000"/>
          <w:lang w:val="en-ID"/>
        </w:rPr>
        <w:t>attacks</w:t>
      </w:r>
      <w:r w:rsidR="00B321FC" w:rsidRPr="006D0DD4">
        <w:rPr>
          <w:color w:val="000000"/>
        </w:rPr>
        <w:t>.</w:t>
      </w:r>
    </w:p>
    <w:p w:rsidR="00B338D2" w:rsidRDefault="00E73629" w:rsidP="00B338D2">
      <w:pPr>
        <w:rPr>
          <w:lang w:val="en-ID"/>
        </w:rPr>
      </w:pPr>
      <w:r>
        <w:t xml:space="preserve">BER value of </w:t>
      </w:r>
      <w:r w:rsidR="00704566">
        <w:t xml:space="preserve">the </w:t>
      </w:r>
      <w:r>
        <w:t>extracted result will affect the watermark image quality.</w:t>
      </w:r>
      <w:r>
        <w:rPr>
          <w:lang w:val="en-ID"/>
        </w:rPr>
        <w:t xml:space="preserve"> The higher the BER value, </w:t>
      </w:r>
      <w:r w:rsidRPr="00C33C15">
        <w:rPr>
          <w:lang w:val="en-ID"/>
        </w:rPr>
        <w:t>the poor quality of</w:t>
      </w:r>
      <w:r>
        <w:rPr>
          <w:lang w:val="en-ID"/>
        </w:rPr>
        <w:t xml:space="preserve"> the watermark image </w:t>
      </w:r>
      <w:r>
        <w:t xml:space="preserve">is </w:t>
      </w:r>
      <w:r>
        <w:rPr>
          <w:lang w:val="en-ID"/>
        </w:rPr>
        <w:t>extracted</w:t>
      </w:r>
      <w:r>
        <w:t>. T</w:t>
      </w:r>
      <w:r w:rsidRPr="00C33C15">
        <w:rPr>
          <w:lang w:val="en-ID"/>
        </w:rPr>
        <w:t>here is a maximum BER value on the watermark image that is still acceptable to human</w:t>
      </w:r>
      <w:r>
        <w:rPr>
          <w:lang w:val="en-ID"/>
        </w:rPr>
        <w:t>’</w:t>
      </w:r>
      <w:r w:rsidRPr="00C33C15">
        <w:rPr>
          <w:lang w:val="en-ID"/>
        </w:rPr>
        <w:t>s</w:t>
      </w:r>
      <w:r>
        <w:rPr>
          <w:lang w:val="en-ID"/>
        </w:rPr>
        <w:t xml:space="preserve"> eyes</w:t>
      </w:r>
      <w:r w:rsidRPr="00C33C15">
        <w:rPr>
          <w:lang w:val="en-ID"/>
        </w:rPr>
        <w:t xml:space="preserve"> because visually human can still understand the contents of the watermark image even if it is damaged.</w:t>
      </w:r>
      <w:r>
        <w:rPr>
          <w:lang w:val="en-ID"/>
        </w:rPr>
        <w:t xml:space="preserve"> </w:t>
      </w:r>
      <w:r>
        <w:t xml:space="preserve">The </w:t>
      </w:r>
      <w:r>
        <w:rPr>
          <w:lang w:val="en-ID"/>
        </w:rPr>
        <w:t>extracted watermark</w:t>
      </w:r>
      <w:r w:rsidRPr="00B321FC">
        <w:rPr>
          <w:lang w:val="en-ID"/>
        </w:rPr>
        <w:t xml:space="preserve"> </w:t>
      </w:r>
      <w:r>
        <w:rPr>
          <w:lang w:val="en-ID"/>
        </w:rPr>
        <w:t>image</w:t>
      </w:r>
      <w:r>
        <w:t xml:space="preserve"> and BER values are shown in Table 5.</w:t>
      </w:r>
      <w:r w:rsidRPr="00B321FC">
        <w:rPr>
          <w:lang w:val="en-ID"/>
        </w:rPr>
        <w:t xml:space="preserve"> </w:t>
      </w:r>
      <w:r>
        <w:t xml:space="preserve">Based on the </w:t>
      </w:r>
      <w:r w:rsidR="007C7BDF">
        <w:t>t</w:t>
      </w:r>
      <w:r>
        <w:t xml:space="preserve">able, </w:t>
      </w:r>
      <w:r w:rsidRPr="00C33C15">
        <w:rPr>
          <w:lang w:val="en-ID"/>
        </w:rPr>
        <w:t>it can be conclud</w:t>
      </w:r>
      <w:r>
        <w:rPr>
          <w:lang w:val="en-ID"/>
        </w:rPr>
        <w:t>ed that the extracted watermark</w:t>
      </w:r>
      <w:r w:rsidRPr="00C33C15">
        <w:rPr>
          <w:lang w:val="en-ID"/>
        </w:rPr>
        <w:t xml:space="preserve"> image can still be clearly seen in the BER range less than 10% using a 16x16 pixel watermark image resolution</w:t>
      </w:r>
      <w:r>
        <w:rPr>
          <w:lang w:val="en-ID"/>
        </w:rPr>
        <w:t>.</w:t>
      </w:r>
    </w:p>
    <w:p w:rsidR="006C6527" w:rsidRPr="006C6527" w:rsidRDefault="006C6527" w:rsidP="00B338D2">
      <w:pPr>
        <w:rPr>
          <w:b/>
          <w:sz w:val="12"/>
          <w:szCs w:val="12"/>
          <w:lang w:val="en-ID"/>
        </w:rPr>
      </w:pPr>
    </w:p>
    <w:p w:rsidR="00B338D2" w:rsidRDefault="0046457F" w:rsidP="00B338D2">
      <w:pPr>
        <w:ind w:left="-284" w:firstLine="0"/>
        <w:jc w:val="center"/>
        <w:rPr>
          <w:bCs/>
          <w:smallCaps/>
          <w:sz w:val="16"/>
          <w:szCs w:val="16"/>
          <w:lang w:val="en-ID"/>
        </w:rPr>
      </w:pPr>
      <w:r w:rsidRPr="00EA17BA">
        <w:rPr>
          <w:bCs/>
          <w:smallCaps/>
          <w:sz w:val="16"/>
          <w:szCs w:val="16"/>
          <w:lang w:val="en-ID"/>
        </w:rPr>
        <w:t xml:space="preserve">Table 3. </w:t>
      </w:r>
    </w:p>
    <w:p w:rsidR="00B338D2" w:rsidRDefault="0046457F" w:rsidP="00B338D2">
      <w:pPr>
        <w:pStyle w:val="ListParagraph"/>
        <w:ind w:left="-284"/>
        <w:contextualSpacing w:val="0"/>
        <w:jc w:val="center"/>
        <w:rPr>
          <w:bCs/>
          <w:smallCaps/>
          <w:sz w:val="16"/>
          <w:szCs w:val="16"/>
          <w:lang w:val="en-ID"/>
        </w:rPr>
      </w:pPr>
      <w:r w:rsidRPr="00EA17BA">
        <w:rPr>
          <w:bCs/>
          <w:smallCaps/>
          <w:sz w:val="16"/>
          <w:szCs w:val="16"/>
          <w:lang w:val="en-ID"/>
        </w:rPr>
        <w:t>Optimization Result of BER on Each Parameter</w:t>
      </w:r>
    </w:p>
    <w:p w:rsidR="0046457F" w:rsidRPr="0088175F" w:rsidRDefault="0046457F" w:rsidP="0046457F">
      <w:pPr>
        <w:pStyle w:val="ListParagraph"/>
        <w:jc w:val="center"/>
        <w:rPr>
          <w:bCs/>
          <w:smallCaps/>
          <w:sz w:val="8"/>
          <w:szCs w:val="8"/>
          <w:lang w:val="en-ID"/>
        </w:rPr>
      </w:pPr>
    </w:p>
    <w:tbl>
      <w:tblPr>
        <w:tblW w:w="2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92"/>
        <w:gridCol w:w="992"/>
      </w:tblGrid>
      <w:tr w:rsidR="0046457F" w:rsidRPr="00202918" w:rsidTr="0040169B">
        <w:trPr>
          <w:trHeight w:val="3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8D2" w:rsidRPr="00B338D2" w:rsidRDefault="00B338D2" w:rsidP="00B338D2">
            <w:pPr>
              <w:ind w:firstLine="0"/>
              <w:jc w:val="center"/>
              <w:rPr>
                <w:b/>
                <w:bCs/>
                <w:color w:val="000000"/>
                <w:sz w:val="16"/>
                <w:szCs w:val="16"/>
                <w:lang w:val="en-ID" w:eastAsia="en-ID"/>
              </w:rPr>
            </w:pPr>
            <w:r w:rsidRPr="00B338D2">
              <w:rPr>
                <w:b/>
                <w:bCs/>
                <w:color w:val="000000"/>
                <w:sz w:val="16"/>
                <w:szCs w:val="16"/>
                <w:lang w:val="en-ID" w:eastAsia="en-ID"/>
              </w:rPr>
              <w:t>Param-1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8D2" w:rsidRPr="00B338D2" w:rsidRDefault="00B338D2" w:rsidP="00B338D2">
            <w:pPr>
              <w:ind w:firstLine="0"/>
              <w:jc w:val="center"/>
              <w:rPr>
                <w:b/>
                <w:bCs/>
                <w:color w:val="000000"/>
                <w:sz w:val="16"/>
                <w:szCs w:val="16"/>
                <w:lang w:val="en-ID" w:eastAsia="en-ID"/>
              </w:rPr>
            </w:pPr>
            <w:r w:rsidRPr="00B338D2">
              <w:rPr>
                <w:b/>
                <w:bCs/>
                <w:color w:val="000000"/>
                <w:sz w:val="16"/>
                <w:szCs w:val="16"/>
                <w:lang w:val="en-ID" w:eastAsia="en-ID"/>
              </w:rPr>
              <w:t>Param-2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8D2" w:rsidRPr="00B338D2" w:rsidRDefault="00B338D2" w:rsidP="00B338D2">
            <w:pPr>
              <w:ind w:firstLine="0"/>
              <w:jc w:val="center"/>
              <w:rPr>
                <w:b/>
                <w:bCs/>
                <w:color w:val="000000"/>
                <w:sz w:val="16"/>
                <w:szCs w:val="16"/>
                <w:lang w:val="en-ID" w:eastAsia="en-ID"/>
              </w:rPr>
            </w:pPr>
            <w:r w:rsidRPr="00B338D2">
              <w:rPr>
                <w:b/>
                <w:bCs/>
                <w:color w:val="000000"/>
                <w:sz w:val="16"/>
                <w:szCs w:val="16"/>
                <w:lang w:val="en-ID" w:eastAsia="en-ID"/>
              </w:rPr>
              <w:t>Param-3</w:t>
            </w:r>
          </w:p>
        </w:tc>
      </w:tr>
      <w:tr w:rsidR="0046457F" w:rsidRPr="00202918" w:rsidTr="0040169B">
        <w:trPr>
          <w:trHeight w:val="3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08" w:rsidRDefault="0046457F">
            <w:pPr>
              <w:ind w:firstLine="0"/>
              <w:jc w:val="center"/>
              <w:rPr>
                <w:bCs/>
                <w:color w:val="000000"/>
                <w:sz w:val="16"/>
                <w:szCs w:val="16"/>
                <w:lang w:val="en-ID" w:eastAsia="en-ID"/>
              </w:rPr>
            </w:pPr>
            <w:r w:rsidRPr="00202918">
              <w:rPr>
                <w:bCs/>
                <w:color w:val="000000"/>
                <w:sz w:val="16"/>
                <w:szCs w:val="16"/>
                <w:lang w:val="en-ID" w:eastAsia="en-ID"/>
              </w:rPr>
              <w:t>0</w:t>
            </w:r>
            <w:r>
              <w:rPr>
                <w:bCs/>
                <w:color w:val="000000"/>
                <w:sz w:val="16"/>
                <w:szCs w:val="16"/>
                <w:lang w:val="en-ID" w:eastAsia="en-ID"/>
              </w:rPr>
              <w:t>.</w:t>
            </w:r>
            <w:r w:rsidRPr="00202918">
              <w:rPr>
                <w:bCs/>
                <w:color w:val="000000"/>
                <w:sz w:val="16"/>
                <w:szCs w:val="16"/>
                <w:lang w:val="en-ID" w:eastAsia="en-ID"/>
              </w:rPr>
              <w:t>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08" w:rsidRDefault="0046457F">
            <w:pPr>
              <w:ind w:firstLine="0"/>
              <w:jc w:val="center"/>
              <w:rPr>
                <w:bCs/>
                <w:color w:val="000000"/>
                <w:sz w:val="16"/>
                <w:szCs w:val="16"/>
                <w:lang w:val="en-ID" w:eastAsia="en-ID"/>
              </w:rPr>
            </w:pPr>
            <w:r w:rsidRPr="00202918">
              <w:rPr>
                <w:bCs/>
                <w:color w:val="000000"/>
                <w:sz w:val="16"/>
                <w:szCs w:val="16"/>
                <w:lang w:val="en-ID" w:eastAsia="en-ID"/>
              </w:rPr>
              <w:t>0</w:t>
            </w:r>
            <w:r>
              <w:rPr>
                <w:bCs/>
                <w:color w:val="000000"/>
                <w:sz w:val="16"/>
                <w:szCs w:val="16"/>
                <w:lang w:val="en-ID" w:eastAsia="en-ID"/>
              </w:rPr>
              <w:t>.</w:t>
            </w:r>
            <w:r w:rsidRPr="00202918">
              <w:rPr>
                <w:bCs/>
                <w:color w:val="000000"/>
                <w:sz w:val="16"/>
                <w:szCs w:val="16"/>
                <w:lang w:val="en-ID" w:eastAsia="en-ID"/>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08" w:rsidRDefault="0046457F">
            <w:pPr>
              <w:ind w:firstLine="0"/>
              <w:jc w:val="center"/>
              <w:rPr>
                <w:bCs/>
                <w:color w:val="000000"/>
                <w:sz w:val="16"/>
                <w:szCs w:val="16"/>
                <w:lang w:val="en-ID" w:eastAsia="en-ID"/>
              </w:rPr>
            </w:pPr>
            <w:r w:rsidRPr="00202918">
              <w:rPr>
                <w:bCs/>
                <w:color w:val="000000"/>
                <w:sz w:val="16"/>
                <w:szCs w:val="16"/>
                <w:lang w:val="en-ID" w:eastAsia="en-ID"/>
              </w:rPr>
              <w:t>0</w:t>
            </w:r>
            <w:r>
              <w:rPr>
                <w:bCs/>
                <w:color w:val="000000"/>
                <w:sz w:val="16"/>
                <w:szCs w:val="16"/>
                <w:lang w:val="en-ID" w:eastAsia="en-ID"/>
              </w:rPr>
              <w:t>.</w:t>
            </w:r>
            <w:r w:rsidRPr="00202918">
              <w:rPr>
                <w:bCs/>
                <w:color w:val="000000"/>
                <w:sz w:val="16"/>
                <w:szCs w:val="16"/>
                <w:lang w:val="en-ID" w:eastAsia="en-ID"/>
              </w:rPr>
              <w:t>21</w:t>
            </w:r>
          </w:p>
        </w:tc>
      </w:tr>
    </w:tbl>
    <w:p w:rsidR="0046457F" w:rsidRPr="0088175F" w:rsidRDefault="0046457F" w:rsidP="0046457F">
      <w:pPr>
        <w:pStyle w:val="ListParagraph"/>
        <w:jc w:val="center"/>
        <w:rPr>
          <w:bCs/>
          <w:smallCaps/>
          <w:sz w:val="12"/>
          <w:szCs w:val="12"/>
          <w:lang w:val="en-ID"/>
        </w:rPr>
      </w:pPr>
    </w:p>
    <w:p w:rsidR="00B338D2" w:rsidRDefault="0046457F">
      <w:pPr>
        <w:pStyle w:val="ListParagraph"/>
        <w:contextualSpacing w:val="0"/>
        <w:jc w:val="center"/>
        <w:rPr>
          <w:bCs/>
          <w:smallCaps/>
          <w:sz w:val="16"/>
          <w:szCs w:val="16"/>
          <w:lang w:val="en-ID"/>
        </w:rPr>
      </w:pPr>
      <w:r w:rsidRPr="00EA17BA">
        <w:rPr>
          <w:bCs/>
          <w:smallCaps/>
          <w:sz w:val="16"/>
          <w:szCs w:val="16"/>
          <w:lang w:val="en-ID"/>
        </w:rPr>
        <w:t xml:space="preserve">Table 4. </w:t>
      </w:r>
    </w:p>
    <w:p w:rsidR="00B338D2" w:rsidRDefault="0046457F">
      <w:pPr>
        <w:pStyle w:val="ListParagraph"/>
        <w:contextualSpacing w:val="0"/>
        <w:jc w:val="center"/>
        <w:rPr>
          <w:bCs/>
          <w:smallCaps/>
          <w:sz w:val="16"/>
          <w:szCs w:val="16"/>
          <w:lang w:val="en-ID"/>
        </w:rPr>
      </w:pPr>
      <w:r w:rsidRPr="00EA17BA">
        <w:rPr>
          <w:bCs/>
          <w:smallCaps/>
          <w:sz w:val="16"/>
          <w:szCs w:val="16"/>
          <w:lang w:val="en-ID"/>
        </w:rPr>
        <w:t>Result of BER and Extraction Picture of Watermark with Optimal Parameter</w:t>
      </w:r>
    </w:p>
    <w:p w:rsidR="0046457F" w:rsidRPr="0088175F" w:rsidRDefault="0046457F" w:rsidP="0046457F">
      <w:pPr>
        <w:pStyle w:val="ListParagraph"/>
        <w:jc w:val="center"/>
        <w:rPr>
          <w:bCs/>
          <w:smallCaps/>
          <w:sz w:val="8"/>
          <w:szCs w:val="8"/>
          <w:lang w:val="en-ID"/>
        </w:rPr>
      </w:pPr>
    </w:p>
    <w:tbl>
      <w:tblPr>
        <w:tblpPr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998"/>
        <w:gridCol w:w="837"/>
        <w:gridCol w:w="542"/>
        <w:gridCol w:w="542"/>
        <w:gridCol w:w="542"/>
        <w:gridCol w:w="542"/>
        <w:gridCol w:w="542"/>
      </w:tblGrid>
      <w:tr w:rsidR="00CF58C0" w:rsidRPr="00E55433" w:rsidTr="006F149C">
        <w:trPr>
          <w:trHeight w:hRule="exact" w:val="284"/>
        </w:trPr>
        <w:tc>
          <w:tcPr>
            <w:tcW w:w="998" w:type="dxa"/>
            <w:vMerge w:val="restart"/>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Attack</w:t>
            </w:r>
          </w:p>
        </w:tc>
        <w:tc>
          <w:tcPr>
            <w:tcW w:w="837" w:type="dxa"/>
            <w:vMerge w:val="restart"/>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Parameter</w:t>
            </w:r>
          </w:p>
        </w:tc>
        <w:tc>
          <w:tcPr>
            <w:tcW w:w="2710" w:type="dxa"/>
            <w:gridSpan w:val="5"/>
            <w:shd w:val="clear" w:color="auto" w:fill="auto"/>
            <w:noWrap/>
            <w:tcMar>
              <w:top w:w="28" w:type="dxa"/>
              <w:left w:w="0" w:type="dxa"/>
              <w:bottom w:w="28" w:type="dxa"/>
              <w:right w:w="0" w:type="dxa"/>
            </w:tcMar>
            <w:vAlign w:val="center"/>
          </w:tcPr>
          <w:p w:rsidR="00F938D5" w:rsidRPr="006F149C" w:rsidRDefault="00A56A7A" w:rsidP="00E55433">
            <w:pPr>
              <w:ind w:firstLine="0"/>
              <w:jc w:val="center"/>
              <w:rPr>
                <w:sz w:val="16"/>
                <w:szCs w:val="16"/>
                <w:lang w:val="en-ID" w:eastAsia="en-ID"/>
              </w:rPr>
            </w:pPr>
            <w:r w:rsidRPr="006F149C">
              <w:rPr>
                <w:b/>
                <w:bCs/>
                <w:color w:val="000000"/>
                <w:sz w:val="16"/>
                <w:szCs w:val="16"/>
                <w:lang w:val="en-ID" w:eastAsia="en-ID"/>
              </w:rPr>
              <w:t>BER</w:t>
            </w:r>
          </w:p>
        </w:tc>
      </w:tr>
      <w:tr w:rsidR="00CF58C0"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F938D5" w:rsidRPr="006F149C" w:rsidRDefault="00F938D5" w:rsidP="006F149C">
            <w:pPr>
              <w:keepNext/>
              <w:numPr>
                <w:ilvl w:val="0"/>
                <w:numId w:val="2"/>
              </w:numPr>
              <w:spacing w:before="180" w:after="60"/>
              <w:ind w:left="0" w:firstLine="0"/>
              <w:jc w:val="center"/>
              <w:outlineLvl w:val="0"/>
              <w:rPr>
                <w:b/>
                <w:bCs/>
                <w:color w:val="000000"/>
                <w:sz w:val="16"/>
                <w:szCs w:val="16"/>
                <w:lang w:val="en-ID" w:eastAsia="en-ID"/>
              </w:rPr>
            </w:pPr>
          </w:p>
        </w:tc>
        <w:tc>
          <w:tcPr>
            <w:tcW w:w="837" w:type="dxa"/>
            <w:vMerge/>
            <w:shd w:val="clear" w:color="auto" w:fill="auto"/>
            <w:noWrap/>
            <w:tcMar>
              <w:top w:w="28" w:type="dxa"/>
              <w:left w:w="0" w:type="dxa"/>
              <w:bottom w:w="28" w:type="dxa"/>
              <w:right w:w="0" w:type="dxa"/>
            </w:tcMar>
            <w:vAlign w:val="center"/>
            <w:hideMark/>
          </w:tcPr>
          <w:p w:rsidR="00F938D5" w:rsidRPr="006F149C" w:rsidRDefault="00F938D5" w:rsidP="006F149C">
            <w:pPr>
              <w:keepNext/>
              <w:numPr>
                <w:ilvl w:val="0"/>
                <w:numId w:val="2"/>
              </w:numPr>
              <w:spacing w:before="180" w:after="60"/>
              <w:ind w:left="0" w:firstLine="0"/>
              <w:jc w:val="center"/>
              <w:outlineLvl w:val="0"/>
              <w:rPr>
                <w:b/>
                <w:bCs/>
                <w:color w:val="000000"/>
                <w:sz w:val="16"/>
                <w:szCs w:val="16"/>
                <w:lang w:val="en-ID" w:eastAsia="en-ID"/>
              </w:rPr>
            </w:pPr>
          </w:p>
        </w:tc>
        <w:tc>
          <w:tcPr>
            <w:tcW w:w="542" w:type="dxa"/>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Voice</w:t>
            </w:r>
          </w:p>
        </w:tc>
        <w:tc>
          <w:tcPr>
            <w:tcW w:w="542" w:type="dxa"/>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Piano</w:t>
            </w:r>
          </w:p>
        </w:tc>
        <w:tc>
          <w:tcPr>
            <w:tcW w:w="542" w:type="dxa"/>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Guitar</w:t>
            </w:r>
          </w:p>
        </w:tc>
        <w:tc>
          <w:tcPr>
            <w:tcW w:w="542" w:type="dxa"/>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Drums</w:t>
            </w:r>
          </w:p>
        </w:tc>
        <w:tc>
          <w:tcPr>
            <w:tcW w:w="542" w:type="dxa"/>
            <w:shd w:val="clear" w:color="auto" w:fill="auto"/>
            <w:noWrap/>
            <w:tcMar>
              <w:top w:w="28" w:type="dxa"/>
              <w:left w:w="0" w:type="dxa"/>
              <w:bottom w:w="28" w:type="dxa"/>
              <w:right w:w="0" w:type="dxa"/>
            </w:tcMar>
            <w:vAlign w:val="center"/>
            <w:hideMark/>
          </w:tcPr>
          <w:p w:rsidR="00F938D5" w:rsidRPr="006F149C" w:rsidRDefault="00A56A7A" w:rsidP="00E55433">
            <w:pPr>
              <w:ind w:firstLine="0"/>
              <w:jc w:val="center"/>
              <w:rPr>
                <w:b/>
                <w:bCs/>
                <w:color w:val="000000"/>
                <w:sz w:val="16"/>
                <w:szCs w:val="16"/>
                <w:lang w:val="en-ID" w:eastAsia="en-ID"/>
              </w:rPr>
            </w:pPr>
            <w:r w:rsidRPr="006F149C">
              <w:rPr>
                <w:b/>
                <w:bCs/>
                <w:color w:val="000000"/>
                <w:sz w:val="16"/>
                <w:szCs w:val="16"/>
                <w:lang w:val="en-ID" w:eastAsia="en-ID"/>
              </w:rPr>
              <w:t>Bass</w:t>
            </w:r>
          </w:p>
        </w:tc>
      </w:tr>
      <w:tr w:rsidR="00E55433" w:rsidRPr="00E55433" w:rsidTr="00E55433">
        <w:trPr>
          <w:trHeight w:hRule="exact" w:val="284"/>
        </w:trPr>
        <w:tc>
          <w:tcPr>
            <w:tcW w:w="998" w:type="dxa"/>
            <w:vMerge w:val="restart"/>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E55433">
              <w:rPr>
                <w:color w:val="000000"/>
                <w:sz w:val="16"/>
                <w:szCs w:val="16"/>
                <w:lang w:val="en-ID" w:eastAsia="en-ID"/>
              </w:rPr>
              <w:t>LPF</w:t>
            </w:r>
          </w:p>
        </w:tc>
        <w:tc>
          <w:tcPr>
            <w:tcW w:w="837" w:type="dxa"/>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E55433">
              <w:rPr>
                <w:color w:val="000000"/>
                <w:sz w:val="16"/>
                <w:szCs w:val="16"/>
                <w:lang w:val="en-ID" w:eastAsia="en-ID"/>
              </w:rPr>
              <w:t>3</w:t>
            </w:r>
            <w:r w:rsidRPr="006F149C">
              <w:rPr>
                <w:color w:val="000000"/>
                <w:sz w:val="16"/>
                <w:szCs w:val="16"/>
                <w:lang w:val="en-ID" w:eastAsia="en-ID"/>
              </w:rPr>
              <w:t>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E55433">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hideMark/>
          </w:tcPr>
          <w:p w:rsidR="00E55433" w:rsidRPr="00E55433" w:rsidRDefault="00E55433" w:rsidP="00E55433">
            <w:pPr>
              <w:ind w:firstLine="0"/>
              <w:jc w:val="center"/>
              <w:rPr>
                <w:color w:val="000000"/>
                <w:sz w:val="16"/>
                <w:szCs w:val="16"/>
                <w:lang w:val="en-ID" w:eastAsia="en-ID"/>
              </w:rPr>
            </w:pPr>
            <w:r w:rsidRPr="006F149C">
              <w:rPr>
                <w:sz w:val="16"/>
                <w:szCs w:val="16"/>
              </w:rPr>
              <w:t>6k</w:t>
            </w:r>
          </w:p>
        </w:tc>
        <w:tc>
          <w:tcPr>
            <w:tcW w:w="542" w:type="dxa"/>
            <w:shd w:val="clear" w:color="auto" w:fill="auto"/>
            <w:noWrap/>
            <w:tcMar>
              <w:top w:w="28" w:type="dxa"/>
              <w:left w:w="0" w:type="dxa"/>
              <w:bottom w:w="28" w:type="dxa"/>
              <w:right w:w="0" w:type="dxa"/>
            </w:tcMar>
            <w:hideMark/>
          </w:tcPr>
          <w:p w:rsidR="00E55433" w:rsidRPr="00E55433" w:rsidRDefault="00E55433" w:rsidP="00E55433">
            <w:pPr>
              <w:ind w:firstLine="0"/>
              <w:jc w:val="center"/>
              <w:rPr>
                <w:color w:val="000000"/>
                <w:sz w:val="16"/>
                <w:szCs w:val="16"/>
                <w:lang w:val="en-ID" w:eastAsia="en-ID"/>
              </w:rPr>
            </w:pPr>
            <w:r w:rsidRPr="006F149C">
              <w:rPr>
                <w:sz w:val="16"/>
                <w:szCs w:val="16"/>
              </w:rPr>
              <w:t>0</w:t>
            </w:r>
          </w:p>
        </w:tc>
        <w:tc>
          <w:tcPr>
            <w:tcW w:w="542" w:type="dxa"/>
            <w:shd w:val="clear" w:color="auto" w:fill="auto"/>
            <w:noWrap/>
            <w:tcMar>
              <w:top w:w="28" w:type="dxa"/>
              <w:left w:w="0" w:type="dxa"/>
              <w:bottom w:w="28" w:type="dxa"/>
              <w:right w:w="0" w:type="dxa"/>
            </w:tcMar>
            <w:hideMark/>
          </w:tcPr>
          <w:p w:rsidR="00E55433" w:rsidRPr="00E55433" w:rsidRDefault="00E55433" w:rsidP="00E55433">
            <w:pPr>
              <w:ind w:firstLine="0"/>
              <w:jc w:val="center"/>
              <w:rPr>
                <w:color w:val="000000"/>
                <w:sz w:val="16"/>
                <w:szCs w:val="16"/>
                <w:lang w:val="en-ID" w:eastAsia="en-ID"/>
              </w:rPr>
            </w:pPr>
            <w:r w:rsidRPr="006F149C">
              <w:rPr>
                <w:sz w:val="16"/>
                <w:szCs w:val="16"/>
              </w:rPr>
              <w:t>0</w:t>
            </w:r>
          </w:p>
        </w:tc>
        <w:tc>
          <w:tcPr>
            <w:tcW w:w="542" w:type="dxa"/>
            <w:shd w:val="clear" w:color="auto" w:fill="auto"/>
            <w:noWrap/>
            <w:tcMar>
              <w:top w:w="28" w:type="dxa"/>
              <w:left w:w="0" w:type="dxa"/>
              <w:bottom w:w="28" w:type="dxa"/>
              <w:right w:w="0" w:type="dxa"/>
            </w:tcMar>
            <w:hideMark/>
          </w:tcPr>
          <w:p w:rsidR="00E55433" w:rsidRPr="00E55433" w:rsidRDefault="00E55433" w:rsidP="00E55433">
            <w:pPr>
              <w:ind w:firstLine="0"/>
              <w:jc w:val="center"/>
              <w:rPr>
                <w:color w:val="000000"/>
                <w:sz w:val="16"/>
                <w:szCs w:val="16"/>
                <w:lang w:val="en-ID" w:eastAsia="en-ID"/>
              </w:rPr>
            </w:pPr>
            <w:r w:rsidRPr="006F149C">
              <w:rPr>
                <w:sz w:val="16"/>
                <w:szCs w:val="16"/>
              </w:rPr>
              <w:t>0</w:t>
            </w:r>
          </w:p>
        </w:tc>
        <w:tc>
          <w:tcPr>
            <w:tcW w:w="542" w:type="dxa"/>
            <w:shd w:val="clear" w:color="auto" w:fill="auto"/>
            <w:noWrap/>
            <w:tcMar>
              <w:top w:w="28" w:type="dxa"/>
              <w:left w:w="0" w:type="dxa"/>
              <w:bottom w:w="28" w:type="dxa"/>
              <w:right w:w="0" w:type="dxa"/>
            </w:tcMar>
            <w:hideMark/>
          </w:tcPr>
          <w:p w:rsidR="00E55433" w:rsidRPr="00E55433" w:rsidRDefault="00E55433" w:rsidP="00E55433">
            <w:pPr>
              <w:ind w:firstLine="0"/>
              <w:jc w:val="center"/>
              <w:rPr>
                <w:color w:val="000000"/>
                <w:sz w:val="16"/>
                <w:szCs w:val="16"/>
                <w:lang w:val="en-ID" w:eastAsia="en-ID"/>
              </w:rPr>
            </w:pPr>
            <w:r w:rsidRPr="006F149C">
              <w:rPr>
                <w:sz w:val="16"/>
                <w:szCs w:val="16"/>
              </w:rPr>
              <w:t>0</w:t>
            </w:r>
          </w:p>
        </w:tc>
        <w:tc>
          <w:tcPr>
            <w:tcW w:w="542" w:type="dxa"/>
            <w:shd w:val="clear" w:color="auto" w:fill="auto"/>
            <w:noWrap/>
            <w:tcMar>
              <w:top w:w="28" w:type="dxa"/>
              <w:left w:w="0" w:type="dxa"/>
              <w:bottom w:w="28" w:type="dxa"/>
              <w:right w:w="0" w:type="dxa"/>
            </w:tcMar>
            <w:hideMark/>
          </w:tcPr>
          <w:p w:rsidR="00E55433" w:rsidRPr="00E55433" w:rsidRDefault="00E55433" w:rsidP="00E55433">
            <w:pPr>
              <w:ind w:firstLine="0"/>
              <w:jc w:val="center"/>
              <w:rPr>
                <w:color w:val="000000"/>
                <w:sz w:val="16"/>
                <w:szCs w:val="16"/>
                <w:lang w:val="en-ID" w:eastAsia="en-ID"/>
              </w:rPr>
            </w:pPr>
            <w:r w:rsidRPr="006F149C">
              <w:rPr>
                <w:sz w:val="16"/>
                <w:szCs w:val="16"/>
              </w:rPr>
              <w:t>0</w:t>
            </w:r>
          </w:p>
        </w:tc>
      </w:tr>
      <w:tr w:rsidR="00E55433" w:rsidRPr="00E55433" w:rsidTr="00E55433">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9k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E55433">
        <w:trPr>
          <w:trHeight w:hRule="exact" w:val="284"/>
        </w:trPr>
        <w:tc>
          <w:tcPr>
            <w:tcW w:w="998" w:type="dxa"/>
            <w:vMerge w:val="restart"/>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r w:rsidRPr="00E55433">
              <w:rPr>
                <w:color w:val="000000"/>
                <w:sz w:val="16"/>
                <w:szCs w:val="16"/>
                <w:lang w:val="en-ID" w:eastAsia="en-ID"/>
              </w:rPr>
              <w:t>Noise</w:t>
            </w:r>
          </w:p>
        </w:tc>
        <w:tc>
          <w:tcPr>
            <w:tcW w:w="837"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r w:rsidRPr="00E55433">
              <w:rPr>
                <w:color w:val="000000"/>
                <w:sz w:val="16"/>
                <w:szCs w:val="16"/>
                <w:lang w:val="en-ID" w:eastAsia="en-ID"/>
              </w:rPr>
              <w:t>0 dB</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6F149C">
            <w:pPr>
              <w:ind w:firstLine="0"/>
              <w:jc w:val="center"/>
              <w:rPr>
                <w:sz w:val="16"/>
                <w:szCs w:val="16"/>
                <w:lang w:val="en-ID" w:eastAsia="en-ID"/>
              </w:rPr>
            </w:pPr>
            <w:r w:rsidRPr="00E55433">
              <w:rPr>
                <w:sz w:val="16"/>
                <w:szCs w:val="16"/>
                <w:lang w:val="en-ID" w:eastAsia="en-ID"/>
              </w:rPr>
              <w:t>0.42</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6F149C">
            <w:pPr>
              <w:ind w:firstLine="0"/>
              <w:jc w:val="center"/>
              <w:rPr>
                <w:sz w:val="16"/>
                <w:szCs w:val="16"/>
                <w:lang w:val="en-ID" w:eastAsia="en-ID"/>
              </w:rPr>
            </w:pPr>
            <w:r w:rsidRPr="00E55433">
              <w:rPr>
                <w:sz w:val="16"/>
                <w:szCs w:val="16"/>
                <w:lang w:val="en-ID" w:eastAsia="en-ID"/>
              </w:rPr>
              <w:t>0.47</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6F149C">
            <w:pPr>
              <w:ind w:firstLine="0"/>
              <w:jc w:val="center"/>
              <w:rPr>
                <w:sz w:val="16"/>
                <w:szCs w:val="16"/>
                <w:lang w:val="en-ID" w:eastAsia="en-ID"/>
              </w:rPr>
            </w:pPr>
            <w:r w:rsidRPr="00E55433">
              <w:rPr>
                <w:sz w:val="16"/>
                <w:szCs w:val="16"/>
                <w:lang w:val="en-ID" w:eastAsia="en-ID"/>
              </w:rPr>
              <w:t>0.46</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6F149C">
            <w:pPr>
              <w:ind w:firstLine="0"/>
              <w:jc w:val="center"/>
              <w:rPr>
                <w:sz w:val="16"/>
                <w:szCs w:val="16"/>
                <w:lang w:val="en-ID" w:eastAsia="en-ID"/>
              </w:rPr>
            </w:pPr>
            <w:r w:rsidRPr="00E55433">
              <w:rPr>
                <w:sz w:val="16"/>
                <w:szCs w:val="16"/>
                <w:lang w:val="en-ID" w:eastAsia="en-ID"/>
              </w:rPr>
              <w:t>0.44</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r w:rsidRPr="00E55433">
              <w:rPr>
                <w:color w:val="000000"/>
                <w:sz w:val="16"/>
                <w:szCs w:val="16"/>
                <w:lang w:val="en-ID" w:eastAsia="en-ID"/>
              </w:rPr>
              <w:t>0.42</w:t>
            </w:r>
          </w:p>
        </w:tc>
      </w:tr>
      <w:tr w:rsidR="00E55433" w:rsidRPr="00E55433" w:rsidTr="00E55433">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r w:rsidRPr="00E55433">
              <w:rPr>
                <w:color w:val="000000"/>
                <w:sz w:val="16"/>
                <w:szCs w:val="16"/>
                <w:lang w:val="en-ID" w:eastAsia="en-ID"/>
              </w:rPr>
              <w:t>10 dB</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sz w:val="16"/>
                <w:szCs w:val="16"/>
                <w:lang w:val="en-ID" w:eastAsia="en-ID"/>
              </w:rPr>
            </w:pPr>
            <w:r w:rsidRPr="00E55433">
              <w:rPr>
                <w:sz w:val="16"/>
                <w:szCs w:val="16"/>
                <w:lang w:val="en-ID" w:eastAsia="en-ID"/>
              </w:rPr>
              <w:t>0.33</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sz w:val="16"/>
                <w:szCs w:val="16"/>
                <w:lang w:val="en-ID" w:eastAsia="en-ID"/>
              </w:rPr>
            </w:pPr>
            <w:r w:rsidRPr="00E55433">
              <w:rPr>
                <w:sz w:val="16"/>
                <w:szCs w:val="16"/>
                <w:lang w:val="en-ID" w:eastAsia="en-ID"/>
              </w:rPr>
              <w:t>0.46</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sz w:val="16"/>
                <w:szCs w:val="16"/>
                <w:lang w:val="en-ID" w:eastAsia="en-ID"/>
              </w:rPr>
            </w:pPr>
            <w:r w:rsidRPr="00E55433">
              <w:rPr>
                <w:sz w:val="16"/>
                <w:szCs w:val="16"/>
                <w:lang w:val="en-ID" w:eastAsia="en-ID"/>
              </w:rPr>
              <w:t>0.36</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sz w:val="16"/>
                <w:szCs w:val="16"/>
                <w:lang w:val="en-ID" w:eastAsia="en-ID"/>
              </w:rPr>
            </w:pPr>
            <w:r w:rsidRPr="00E55433">
              <w:rPr>
                <w:sz w:val="16"/>
                <w:szCs w:val="16"/>
                <w:lang w:val="en-ID" w:eastAsia="en-ID"/>
              </w:rPr>
              <w:t>0.49</w:t>
            </w:r>
          </w:p>
        </w:tc>
        <w:tc>
          <w:tcPr>
            <w:tcW w:w="542" w:type="dxa"/>
            <w:shd w:val="clear" w:color="auto" w:fill="auto"/>
            <w:noWrap/>
            <w:tcMar>
              <w:top w:w="28" w:type="dxa"/>
              <w:left w:w="0" w:type="dxa"/>
              <w:bottom w:w="28" w:type="dxa"/>
              <w:right w:w="0" w:type="dxa"/>
            </w:tcMar>
            <w:vAlign w:val="center"/>
            <w:hideMark/>
          </w:tcPr>
          <w:p w:rsidR="00E55433" w:rsidRPr="00E55433" w:rsidRDefault="00E55433" w:rsidP="00E55433">
            <w:pPr>
              <w:ind w:firstLine="0"/>
              <w:jc w:val="center"/>
              <w:rPr>
                <w:color w:val="000000"/>
                <w:sz w:val="16"/>
                <w:szCs w:val="16"/>
                <w:lang w:val="en-ID" w:eastAsia="en-ID"/>
              </w:rPr>
            </w:pPr>
            <w:r w:rsidRPr="00E55433">
              <w:rPr>
                <w:color w:val="000000"/>
                <w:sz w:val="16"/>
                <w:szCs w:val="16"/>
                <w:lang w:val="en-ID" w:eastAsia="en-ID"/>
              </w:rPr>
              <w:t>0.42</w:t>
            </w:r>
          </w:p>
        </w:tc>
      </w:tr>
      <w:tr w:rsidR="00E55433" w:rsidRPr="00E55433" w:rsidTr="00E55433">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20 dB</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0.39</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0.12</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0.41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0.47</w:t>
            </w:r>
          </w:p>
        </w:tc>
      </w:tr>
      <w:tr w:rsidR="00E55433" w:rsidRPr="00E55433" w:rsidTr="006F149C">
        <w:trPr>
          <w:trHeight w:hRule="exact" w:val="284"/>
        </w:trPr>
        <w:tc>
          <w:tcPr>
            <w:tcW w:w="998" w:type="dxa"/>
            <w:vMerge w:val="restart"/>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TSM</w:t>
            </w: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22.05k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0.007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0.007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0.01</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11.025k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0.02</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0.007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0.01</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16k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0.17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0.14</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0.02</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0.03</w:t>
            </w:r>
          </w:p>
        </w:tc>
      </w:tr>
      <w:tr w:rsidR="00E55433" w:rsidRPr="00E55433" w:rsidTr="006F149C">
        <w:trPr>
          <w:trHeight w:hRule="exact" w:val="284"/>
        </w:trPr>
        <w:tc>
          <w:tcPr>
            <w:tcW w:w="998" w:type="dxa"/>
            <w:vMerge w:val="restart"/>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Resampling</w:t>
            </w: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2%</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4%</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6F149C">
        <w:trPr>
          <w:trHeight w:hRule="exact" w:val="284"/>
        </w:trPr>
        <w:tc>
          <w:tcPr>
            <w:tcW w:w="998" w:type="dxa"/>
            <w:vMerge w:val="restart"/>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LSC</w:t>
            </w: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5%</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6F149C">
            <w:pPr>
              <w:spacing w:after="120"/>
              <w:ind w:firstLine="0"/>
              <w:jc w:val="center"/>
              <w:outlineLvl w:val="0"/>
              <w:rPr>
                <w:color w:val="000000"/>
                <w:sz w:val="16"/>
                <w:szCs w:val="16"/>
                <w:lang w:val="en-ID" w:eastAsia="en-ID"/>
              </w:rPr>
            </w:pPr>
            <w:r w:rsidRPr="006F149C">
              <w:rPr>
                <w:color w:val="000000"/>
                <w:sz w:val="16"/>
                <w:szCs w:val="16"/>
                <w:lang w:val="en-ID" w:eastAsia="en-ID"/>
              </w:rPr>
              <w:t>0</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w:t>
            </w:r>
          </w:p>
        </w:tc>
      </w:tr>
      <w:tr w:rsidR="00E55433" w:rsidRPr="00E55433" w:rsidTr="006F149C">
        <w:trPr>
          <w:trHeight w:hRule="exact" w:val="284"/>
        </w:trPr>
        <w:tc>
          <w:tcPr>
            <w:tcW w:w="998" w:type="dxa"/>
            <w:vMerge w:val="restart"/>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MP3 Compression</w:t>
            </w: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32k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0.02</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0.47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0.06</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0.26</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0.45</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64k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0.47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0.03</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0.25</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0.42</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128k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0.45</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0.01</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0.27</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0.42</w:t>
            </w:r>
          </w:p>
        </w:tc>
      </w:tr>
      <w:tr w:rsidR="00E55433" w:rsidRPr="00E55433" w:rsidTr="006F149C">
        <w:trPr>
          <w:trHeight w:hRule="exact" w:val="284"/>
        </w:trPr>
        <w:tc>
          <w:tcPr>
            <w:tcW w:w="998" w:type="dxa"/>
            <w:vMerge/>
            <w:shd w:val="clear" w:color="auto" w:fill="auto"/>
            <w:noWrap/>
            <w:tcMar>
              <w:top w:w="28" w:type="dxa"/>
              <w:left w:w="0" w:type="dxa"/>
              <w:bottom w:w="28" w:type="dxa"/>
              <w:right w:w="0" w:type="dxa"/>
            </w:tcMar>
            <w:vAlign w:val="center"/>
            <w:hideMark/>
          </w:tcPr>
          <w:p w:rsidR="00E55433" w:rsidRPr="006F149C" w:rsidRDefault="00E55433" w:rsidP="006F149C">
            <w:pPr>
              <w:ind w:firstLine="0"/>
              <w:jc w:val="center"/>
              <w:rPr>
                <w:color w:val="000000"/>
                <w:sz w:val="16"/>
                <w:szCs w:val="16"/>
                <w:lang w:val="en-ID" w:eastAsia="en-ID"/>
              </w:rPr>
            </w:pPr>
          </w:p>
        </w:tc>
        <w:tc>
          <w:tcPr>
            <w:tcW w:w="837"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192k</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0.23</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sz w:val="16"/>
                <w:szCs w:val="16"/>
                <w:lang w:val="en-ID" w:eastAsia="en-ID"/>
              </w:rPr>
            </w:pPr>
            <w:r w:rsidRPr="006F149C">
              <w:rPr>
                <w:sz w:val="16"/>
                <w:szCs w:val="16"/>
                <w:lang w:val="en-ID" w:eastAsia="en-ID"/>
              </w:rPr>
              <w:t>0.13</w:t>
            </w:r>
          </w:p>
        </w:tc>
        <w:tc>
          <w:tcPr>
            <w:tcW w:w="542" w:type="dxa"/>
            <w:shd w:val="clear" w:color="auto" w:fill="auto"/>
            <w:noWrap/>
            <w:tcMar>
              <w:top w:w="28" w:type="dxa"/>
              <w:left w:w="0" w:type="dxa"/>
              <w:bottom w:w="28" w:type="dxa"/>
              <w:right w:w="0" w:type="dxa"/>
            </w:tcMar>
            <w:vAlign w:val="center"/>
            <w:hideMark/>
          </w:tcPr>
          <w:p w:rsidR="00E55433" w:rsidRPr="006F149C" w:rsidRDefault="00E55433" w:rsidP="00E55433">
            <w:pPr>
              <w:ind w:firstLine="0"/>
              <w:jc w:val="center"/>
              <w:rPr>
                <w:color w:val="000000"/>
                <w:sz w:val="16"/>
                <w:szCs w:val="16"/>
                <w:lang w:val="en-ID" w:eastAsia="en-ID"/>
              </w:rPr>
            </w:pPr>
            <w:r w:rsidRPr="006F149C">
              <w:rPr>
                <w:color w:val="000000"/>
                <w:sz w:val="16"/>
                <w:szCs w:val="16"/>
                <w:lang w:val="en-ID" w:eastAsia="en-ID"/>
              </w:rPr>
              <w:t>0.52</w:t>
            </w:r>
          </w:p>
        </w:tc>
      </w:tr>
    </w:tbl>
    <w:p w:rsidR="007F1D2D" w:rsidRPr="00787469" w:rsidRDefault="007F1D2D" w:rsidP="007F1D2D">
      <w:pPr>
        <w:pStyle w:val="Heading2"/>
        <w:rPr>
          <w:lang w:val="en-ID"/>
        </w:rPr>
      </w:pPr>
      <w:r>
        <w:rPr>
          <w:lang w:val="en-ID"/>
        </w:rPr>
        <w:lastRenderedPageBreak/>
        <w:t>Audio Watermarking Quality</w:t>
      </w:r>
    </w:p>
    <w:p w:rsidR="007F1D2D" w:rsidRPr="006D0DD4" w:rsidRDefault="007F1D2D" w:rsidP="007F1D2D">
      <w:pPr>
        <w:ind w:firstLine="360"/>
        <w:rPr>
          <w:color w:val="000000"/>
          <w:lang w:val="en-ID"/>
        </w:rPr>
      </w:pPr>
      <w:r w:rsidRPr="006D0DD4">
        <w:rPr>
          <w:color w:val="000000"/>
          <w:lang w:val="en-ID"/>
        </w:rPr>
        <w:t xml:space="preserve">There are </w:t>
      </w:r>
      <w:r w:rsidRPr="006D0DD4">
        <w:rPr>
          <w:color w:val="000000"/>
        </w:rPr>
        <w:t>two</w:t>
      </w:r>
      <w:r w:rsidRPr="006D0DD4">
        <w:rPr>
          <w:color w:val="000000"/>
          <w:lang w:val="en-ID"/>
        </w:rPr>
        <w:t xml:space="preserve"> kind</w:t>
      </w:r>
      <w:r w:rsidRPr="006D0DD4">
        <w:rPr>
          <w:color w:val="000000"/>
        </w:rPr>
        <w:t>s</w:t>
      </w:r>
      <w:r w:rsidRPr="006D0DD4">
        <w:rPr>
          <w:color w:val="000000"/>
          <w:lang w:val="en-ID"/>
        </w:rPr>
        <w:t xml:space="preserve"> of measuring the quality of audio </w:t>
      </w:r>
      <w:r w:rsidR="00A7510E" w:rsidRPr="006D0DD4">
        <w:rPr>
          <w:color w:val="000000"/>
          <w:lang w:val="en-ID"/>
        </w:rPr>
        <w:t>watermarking</w:t>
      </w:r>
      <w:r w:rsidRPr="006D0DD4">
        <w:rPr>
          <w:color w:val="000000"/>
        </w:rPr>
        <w:t xml:space="preserve">. The </w:t>
      </w:r>
      <w:r w:rsidRPr="006D0DD4">
        <w:rPr>
          <w:color w:val="000000"/>
          <w:lang w:val="en-ID"/>
        </w:rPr>
        <w:t xml:space="preserve">first </w:t>
      </w:r>
      <w:r w:rsidRPr="006D0DD4">
        <w:rPr>
          <w:color w:val="000000"/>
        </w:rPr>
        <w:t xml:space="preserve">is </w:t>
      </w:r>
      <w:r w:rsidRPr="006D0DD4">
        <w:rPr>
          <w:color w:val="000000"/>
          <w:lang w:val="en-ID"/>
        </w:rPr>
        <w:t xml:space="preserve">measuring subjectively using </w:t>
      </w:r>
      <w:r>
        <w:rPr>
          <w:color w:val="000000"/>
          <w:lang w:val="en-ID"/>
        </w:rPr>
        <w:t>M</w:t>
      </w:r>
      <w:r>
        <w:rPr>
          <w:color w:val="000000"/>
        </w:rPr>
        <w:t>ean Opinion Score (</w:t>
      </w:r>
      <w:r w:rsidRPr="006D0DD4">
        <w:rPr>
          <w:color w:val="000000"/>
          <w:lang w:val="en-ID"/>
        </w:rPr>
        <w:t>MOS</w:t>
      </w:r>
      <w:r>
        <w:rPr>
          <w:color w:val="000000"/>
        </w:rPr>
        <w:t>)</w:t>
      </w:r>
      <w:r w:rsidRPr="006D0DD4">
        <w:rPr>
          <w:color w:val="000000"/>
          <w:lang w:val="en-ID"/>
        </w:rPr>
        <w:t xml:space="preserve"> and </w:t>
      </w:r>
      <w:r w:rsidRPr="006D0DD4">
        <w:rPr>
          <w:color w:val="000000"/>
        </w:rPr>
        <w:t xml:space="preserve">the </w:t>
      </w:r>
      <w:r w:rsidRPr="006D0DD4">
        <w:rPr>
          <w:color w:val="000000"/>
          <w:lang w:val="en-ID"/>
        </w:rPr>
        <w:t xml:space="preserve">second </w:t>
      </w:r>
      <w:r w:rsidRPr="006D0DD4">
        <w:rPr>
          <w:color w:val="000000"/>
        </w:rPr>
        <w:t xml:space="preserve">is </w:t>
      </w:r>
      <w:r w:rsidRPr="006D0DD4">
        <w:rPr>
          <w:color w:val="000000"/>
          <w:lang w:val="en-ID"/>
        </w:rPr>
        <w:t>measuring objectively using ODG and SNR. ODG is a testing parameter that is obtained from the calculation technique of Perceptual Evaluation of Audio Quality (PEAQ) which is stipulated in ITU-R BS.1387 standard (International Telecommunication</w:t>
      </w:r>
      <w:r w:rsidRPr="006D0DD4">
        <w:rPr>
          <w:color w:val="000000"/>
        </w:rPr>
        <w:t xml:space="preserve"> </w:t>
      </w:r>
      <w:r w:rsidRPr="006D0DD4">
        <w:rPr>
          <w:color w:val="000000"/>
          <w:lang w:val="en-ID"/>
        </w:rPr>
        <w:t>Union</w:t>
      </w:r>
      <w:r w:rsidRPr="006D0DD4">
        <w:rPr>
          <w:color w:val="000000"/>
        </w:rPr>
        <w:t xml:space="preserve"> </w:t>
      </w:r>
      <w:r w:rsidRPr="006D0DD4">
        <w:rPr>
          <w:color w:val="000000"/>
          <w:lang w:val="en-ID"/>
        </w:rPr>
        <w:t>Radio</w:t>
      </w:r>
      <w:r w:rsidRPr="006D0DD4">
        <w:rPr>
          <w:color w:val="000000"/>
        </w:rPr>
        <w:t xml:space="preserve"> C</w:t>
      </w:r>
      <w:r w:rsidRPr="006D0DD4">
        <w:rPr>
          <w:color w:val="000000"/>
          <w:lang w:val="en-ID"/>
        </w:rPr>
        <w:t>ommunication Sector). SNR is a comparison between signal quality strength and noise power</w:t>
      </w:r>
      <w:r>
        <w:rPr>
          <w:color w:val="000000"/>
          <w:lang w:val="en-ID"/>
        </w:rPr>
        <w:t>, w</w:t>
      </w:r>
      <w:r w:rsidRPr="006D0DD4">
        <w:rPr>
          <w:color w:val="000000"/>
          <w:lang w:val="en-ID"/>
        </w:rPr>
        <w:t xml:space="preserve">hile MOS is an audio quality test that is done with the help of human hearing ability. </w:t>
      </w:r>
      <w:r w:rsidRPr="006D0DD4">
        <w:rPr>
          <w:color w:val="000000"/>
        </w:rPr>
        <w:t xml:space="preserve">Table 6 shows </w:t>
      </w:r>
      <w:r w:rsidRPr="006D0DD4">
        <w:rPr>
          <w:color w:val="000000"/>
          <w:lang w:val="en-ID"/>
        </w:rPr>
        <w:t>the results of SNR, ODG</w:t>
      </w:r>
      <w:r w:rsidR="00704566">
        <w:rPr>
          <w:color w:val="000000"/>
          <w:lang w:val="en-ID"/>
        </w:rPr>
        <w:t>,</w:t>
      </w:r>
      <w:r w:rsidRPr="006D0DD4">
        <w:rPr>
          <w:color w:val="000000"/>
          <w:lang w:val="en-ID"/>
        </w:rPr>
        <w:t xml:space="preserve"> and MOS </w:t>
      </w:r>
      <w:r w:rsidRPr="006D0DD4">
        <w:rPr>
          <w:color w:val="000000"/>
        </w:rPr>
        <w:t>as</w:t>
      </w:r>
      <w:r w:rsidRPr="006D0DD4">
        <w:rPr>
          <w:color w:val="000000"/>
          <w:lang w:val="en-ID"/>
        </w:rPr>
        <w:t xml:space="preserve"> the quality </w:t>
      </w:r>
      <w:r w:rsidRPr="006D0DD4">
        <w:rPr>
          <w:color w:val="000000"/>
        </w:rPr>
        <w:t>factors of</w:t>
      </w:r>
      <w:r w:rsidRPr="006D0DD4">
        <w:rPr>
          <w:color w:val="000000"/>
          <w:lang w:val="en-ID"/>
        </w:rPr>
        <w:t xml:space="preserve"> each host audio watermarking resistance using the optimum parameter</w:t>
      </w:r>
      <w:r w:rsidRPr="006D0DD4">
        <w:rPr>
          <w:color w:val="000000"/>
        </w:rPr>
        <w:t>s.</w:t>
      </w:r>
    </w:p>
    <w:p w:rsidR="00AC7634" w:rsidRPr="00787469" w:rsidRDefault="00AC7634" w:rsidP="00AC7634">
      <w:pPr>
        <w:pStyle w:val="Heading2"/>
        <w:rPr>
          <w:lang w:val="en-ID"/>
        </w:rPr>
      </w:pPr>
      <w:r>
        <w:rPr>
          <w:lang w:val="en-ID"/>
        </w:rPr>
        <w:t>Performance Comparison</w:t>
      </w:r>
    </w:p>
    <w:p w:rsidR="00AC7634" w:rsidRPr="008A338A" w:rsidRDefault="00B159BA" w:rsidP="00B159BA">
      <w:pPr>
        <w:pStyle w:val="SAP-Paragraph"/>
        <w:ind w:firstLineChars="0" w:firstLine="360"/>
        <w:rPr>
          <w:szCs w:val="20"/>
          <w:lang w:val="en-US"/>
        </w:rPr>
      </w:pPr>
      <w:r>
        <w:rPr>
          <w:szCs w:val="20"/>
          <w:lang w:val="en-US"/>
        </w:rPr>
        <w:t>Table 7 displays the performance comparison consisting of imperceptibility, robustness</w:t>
      </w:r>
      <w:r w:rsidR="00704566">
        <w:rPr>
          <w:szCs w:val="20"/>
          <w:lang w:val="en-US"/>
        </w:rPr>
        <w:t>,</w:t>
      </w:r>
      <w:r>
        <w:rPr>
          <w:szCs w:val="20"/>
          <w:lang w:val="en-US"/>
        </w:rPr>
        <w:t xml:space="preserve"> and capacity parameter performance. </w:t>
      </w:r>
      <w:r w:rsidR="00AC7634" w:rsidRPr="008A338A">
        <w:rPr>
          <w:szCs w:val="20"/>
          <w:lang w:val="en-US"/>
        </w:rPr>
        <w:t xml:space="preserve">Our method in this paper has the highest capacity compared to the </w:t>
      </w:r>
      <w:r>
        <w:rPr>
          <w:szCs w:val="20"/>
          <w:lang w:val="en-US"/>
        </w:rPr>
        <w:t xml:space="preserve">three </w:t>
      </w:r>
      <w:r w:rsidR="00AC7634" w:rsidRPr="008A338A">
        <w:rPr>
          <w:szCs w:val="20"/>
          <w:lang w:val="en-US"/>
        </w:rPr>
        <w:t>previous method</w:t>
      </w:r>
      <w:r>
        <w:rPr>
          <w:szCs w:val="20"/>
          <w:lang w:val="en-US"/>
        </w:rPr>
        <w:t>s</w:t>
      </w:r>
      <w:r w:rsidR="00AC7634" w:rsidRPr="008A338A">
        <w:rPr>
          <w:szCs w:val="20"/>
          <w:lang w:val="en-US"/>
        </w:rPr>
        <w:t xml:space="preserve">, that is </w:t>
      </w:r>
      <w:r>
        <w:rPr>
          <w:szCs w:val="20"/>
          <w:lang w:val="en-US"/>
        </w:rPr>
        <w:t>689</w:t>
      </w:r>
      <w:r w:rsidR="00AC7634" w:rsidRPr="008A338A">
        <w:rPr>
          <w:szCs w:val="20"/>
          <w:lang w:val="en-US"/>
        </w:rPr>
        <w:t xml:space="preserve"> bps with </w:t>
      </w:r>
      <w:r>
        <w:rPr>
          <w:szCs w:val="20"/>
          <w:lang w:val="en-US"/>
        </w:rPr>
        <w:t>competitive</w:t>
      </w:r>
      <w:r w:rsidR="00AC7634" w:rsidRPr="008A338A">
        <w:rPr>
          <w:szCs w:val="20"/>
          <w:lang w:val="en-US"/>
        </w:rPr>
        <w:t xml:space="preserve"> robustness</w:t>
      </w:r>
      <w:r>
        <w:rPr>
          <w:szCs w:val="20"/>
          <w:lang w:val="en-US"/>
        </w:rPr>
        <w:t>.</w:t>
      </w:r>
      <w:r w:rsidR="00AC7634" w:rsidRPr="008A338A">
        <w:rPr>
          <w:szCs w:val="20"/>
          <w:lang w:val="en-US"/>
        </w:rPr>
        <w:t xml:space="preserve"> Compared to previous method, as displayed in Table 4, our imperceptibility is also </w:t>
      </w:r>
      <w:r>
        <w:rPr>
          <w:szCs w:val="20"/>
          <w:lang w:val="en-US"/>
        </w:rPr>
        <w:t>competitive</w:t>
      </w:r>
      <w:r w:rsidR="00AC7634" w:rsidRPr="008A338A">
        <w:rPr>
          <w:szCs w:val="20"/>
          <w:lang w:val="en-US"/>
        </w:rPr>
        <w:t xml:space="preserve"> than the imperceptibility in the previous paper. NA means not available, or no reporting. </w:t>
      </w:r>
      <w:r>
        <w:rPr>
          <w:szCs w:val="20"/>
          <w:lang w:val="en-US"/>
        </w:rPr>
        <w:t>Our proposed method robustness against LPF and resampling are perfect. Nevertheless, t</w:t>
      </w:r>
      <w:r w:rsidR="00AC7634" w:rsidRPr="008A338A">
        <w:rPr>
          <w:szCs w:val="20"/>
          <w:lang w:val="en-US"/>
        </w:rPr>
        <w:t xml:space="preserve">he robustness of our method is </w:t>
      </w:r>
      <w:r>
        <w:rPr>
          <w:szCs w:val="20"/>
          <w:lang w:val="en-US"/>
        </w:rPr>
        <w:t>worse than</w:t>
      </w:r>
      <w:r w:rsidR="00AC7634" w:rsidRPr="008A338A">
        <w:rPr>
          <w:szCs w:val="20"/>
          <w:lang w:val="en-US"/>
        </w:rPr>
        <w:t xml:space="preserve"> the previous method</w:t>
      </w:r>
      <w:r>
        <w:rPr>
          <w:szCs w:val="20"/>
          <w:lang w:val="en-US"/>
        </w:rPr>
        <w:t xml:space="preserve"> in MP3 attack.</w:t>
      </w:r>
    </w:p>
    <w:p w:rsidR="00E73629" w:rsidRPr="007511BC" w:rsidRDefault="00E73629" w:rsidP="00E73629">
      <w:pPr>
        <w:pStyle w:val="ListParagraph"/>
        <w:jc w:val="center"/>
        <w:rPr>
          <w:bCs/>
          <w:smallCaps/>
          <w:sz w:val="16"/>
          <w:szCs w:val="16"/>
          <w:lang w:val="en-ID"/>
        </w:rPr>
      </w:pPr>
    </w:p>
    <w:p w:rsidR="00B338D2" w:rsidRDefault="00E73629">
      <w:pPr>
        <w:pStyle w:val="ListParagraph"/>
        <w:contextualSpacing w:val="0"/>
        <w:jc w:val="center"/>
        <w:rPr>
          <w:bCs/>
          <w:smallCaps/>
          <w:sz w:val="16"/>
          <w:szCs w:val="16"/>
          <w:lang w:val="en-ID"/>
        </w:rPr>
      </w:pPr>
      <w:r w:rsidRPr="00EA17BA">
        <w:rPr>
          <w:bCs/>
          <w:smallCaps/>
          <w:sz w:val="16"/>
          <w:szCs w:val="16"/>
          <w:lang w:val="en-ID"/>
        </w:rPr>
        <w:t>Table 5.</w:t>
      </w:r>
    </w:p>
    <w:p w:rsidR="00B338D2" w:rsidRDefault="00E73629">
      <w:pPr>
        <w:pStyle w:val="ListParagraph"/>
        <w:contextualSpacing w:val="0"/>
        <w:jc w:val="center"/>
        <w:rPr>
          <w:bCs/>
          <w:smallCaps/>
          <w:sz w:val="16"/>
          <w:szCs w:val="16"/>
          <w:lang w:val="en-ID"/>
        </w:rPr>
      </w:pPr>
      <w:r w:rsidRPr="00EA17BA">
        <w:rPr>
          <w:bCs/>
          <w:smallCaps/>
          <w:sz w:val="16"/>
          <w:szCs w:val="16"/>
          <w:lang w:val="en-ID"/>
        </w:rPr>
        <w:t>Visualization of Extracted Watermark</w:t>
      </w:r>
    </w:p>
    <w:p w:rsidR="00B338D2" w:rsidRPr="00B338D2" w:rsidRDefault="00B338D2" w:rsidP="00B338D2">
      <w:pPr>
        <w:pStyle w:val="ListParagraph"/>
        <w:ind w:left="-284"/>
        <w:jc w:val="center"/>
        <w:rPr>
          <w:bCs/>
          <w:smallCaps/>
          <w:sz w:val="12"/>
          <w:szCs w:val="12"/>
          <w:lang w:val="en-ID"/>
        </w:rPr>
      </w:pPr>
    </w:p>
    <w:tbl>
      <w:tblPr>
        <w:tblW w:w="4090" w:type="dxa"/>
        <w:tblInd w:w="279" w:type="dxa"/>
        <w:tblLayout w:type="fixed"/>
        <w:tblCellMar>
          <w:top w:w="28" w:type="dxa"/>
          <w:left w:w="57" w:type="dxa"/>
          <w:bottom w:w="28" w:type="dxa"/>
          <w:right w:w="57" w:type="dxa"/>
        </w:tblCellMar>
        <w:tblLook w:val="04A0" w:firstRow="1" w:lastRow="0" w:firstColumn="1" w:lastColumn="0" w:noHBand="0" w:noVBand="1"/>
      </w:tblPr>
      <w:tblGrid>
        <w:gridCol w:w="960"/>
        <w:gridCol w:w="1235"/>
        <w:gridCol w:w="660"/>
        <w:gridCol w:w="1235"/>
      </w:tblGrid>
      <w:tr w:rsidR="00CC5467" w:rsidRPr="00202918" w:rsidTr="00F01181">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08" w:rsidRDefault="00CC5467">
            <w:pPr>
              <w:ind w:firstLine="0"/>
              <w:jc w:val="center"/>
              <w:rPr>
                <w:b/>
                <w:color w:val="000000"/>
                <w:sz w:val="16"/>
                <w:szCs w:val="16"/>
                <w:lang w:val="en-ID" w:eastAsia="en-ID"/>
              </w:rPr>
            </w:pPr>
            <w:r w:rsidRPr="00202918">
              <w:rPr>
                <w:b/>
                <w:color w:val="000000"/>
                <w:sz w:val="16"/>
                <w:szCs w:val="16"/>
                <w:lang w:val="en-ID" w:eastAsia="en-ID"/>
              </w:rPr>
              <w:t>BER</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412708" w:rsidRDefault="00CC5467">
            <w:pPr>
              <w:ind w:firstLine="0"/>
              <w:jc w:val="center"/>
              <w:rPr>
                <w:b/>
                <w:color w:val="000000"/>
                <w:sz w:val="16"/>
                <w:szCs w:val="16"/>
                <w:lang w:val="en-ID" w:eastAsia="en-ID"/>
              </w:rPr>
            </w:pPr>
            <w:r w:rsidRPr="00202918">
              <w:rPr>
                <w:b/>
                <w:color w:val="000000"/>
                <w:sz w:val="16"/>
                <w:szCs w:val="16"/>
                <w:lang w:val="en-ID" w:eastAsia="en-ID"/>
              </w:rPr>
              <w:t>Extracted Watermark Image</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412708" w:rsidRDefault="00CC5467">
            <w:pPr>
              <w:ind w:firstLine="0"/>
              <w:jc w:val="center"/>
              <w:rPr>
                <w:b/>
                <w:color w:val="000000"/>
                <w:sz w:val="16"/>
                <w:szCs w:val="16"/>
                <w:lang w:val="en-ID" w:eastAsia="en-ID"/>
              </w:rPr>
            </w:pPr>
            <w:r w:rsidRPr="00202918">
              <w:rPr>
                <w:b/>
                <w:color w:val="000000"/>
                <w:sz w:val="16"/>
                <w:szCs w:val="16"/>
                <w:lang w:val="en-ID" w:eastAsia="en-ID"/>
              </w:rPr>
              <w:t>BER</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412708" w:rsidRDefault="00CC5467">
            <w:pPr>
              <w:ind w:firstLine="0"/>
              <w:jc w:val="center"/>
              <w:rPr>
                <w:b/>
                <w:color w:val="000000"/>
                <w:sz w:val="16"/>
                <w:szCs w:val="16"/>
                <w:lang w:val="en-ID" w:eastAsia="en-ID"/>
              </w:rPr>
            </w:pPr>
            <w:r w:rsidRPr="00202918">
              <w:rPr>
                <w:b/>
                <w:color w:val="000000"/>
                <w:sz w:val="16"/>
                <w:szCs w:val="16"/>
                <w:lang w:val="en-ID" w:eastAsia="en-ID"/>
              </w:rPr>
              <w:t>Extracted Watermark Image</w:t>
            </w:r>
          </w:p>
        </w:tc>
      </w:tr>
      <w:tr w:rsidR="00020540" w:rsidRPr="00202918" w:rsidTr="00F0118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6F149C">
            <w:pPr>
              <w:ind w:firstLine="0"/>
              <w:jc w:val="center"/>
              <w:rPr>
                <w:color w:val="000000"/>
                <w:sz w:val="16"/>
                <w:szCs w:val="16"/>
                <w:lang w:val="en-ID" w:eastAsia="en-ID"/>
              </w:rPr>
            </w:pPr>
            <w:r>
              <w:pict>
                <v:shape id="Picture 9" o:spid="_x0000_i1027" type="#_x0000_t75" style="width:27.75pt;height:26.65pt;visibility:visible">
                  <v:imagedata r:id="rId20" o:title="" croptop="5590f"/>
                </v:shape>
              </w:pict>
            </w:r>
          </w:p>
        </w:tc>
        <w:tc>
          <w:tcPr>
            <w:tcW w:w="660" w:type="dxa"/>
            <w:tcBorders>
              <w:top w:val="nil"/>
              <w:left w:val="nil"/>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23</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BB7760">
            <w:pPr>
              <w:ind w:firstLine="0"/>
              <w:jc w:val="center"/>
              <w:rPr>
                <w:color w:val="000000"/>
                <w:sz w:val="16"/>
                <w:szCs w:val="16"/>
                <w:lang w:val="en-ID" w:eastAsia="en-ID"/>
              </w:rPr>
            </w:pPr>
            <w:r>
              <w:pict>
                <v:shape id="Picture 8" o:spid="_x0000_i1028" type="#_x0000_t75" style="width:27.75pt;height:27.75pt;visibility:visible" o:allowoverlap="f">
                  <v:imagedata r:id="rId21" o:title="" croptop="4515f"/>
                </v:shape>
              </w:pict>
            </w:r>
          </w:p>
        </w:tc>
      </w:tr>
      <w:tr w:rsidR="00020540" w:rsidRPr="00202918" w:rsidTr="00F0118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02</w:t>
            </w:r>
          </w:p>
        </w:tc>
        <w:tc>
          <w:tcPr>
            <w:tcW w:w="1235" w:type="dxa"/>
            <w:tcBorders>
              <w:top w:val="nil"/>
              <w:left w:val="nil"/>
              <w:bottom w:val="single" w:sz="4" w:space="0" w:color="auto"/>
              <w:right w:val="single" w:sz="4" w:space="0" w:color="auto"/>
            </w:tcBorders>
            <w:shd w:val="clear" w:color="auto" w:fill="auto"/>
            <w:noWrap/>
            <w:vAlign w:val="center"/>
            <w:hideMark/>
          </w:tcPr>
          <w:p w:rsidR="00B338D2" w:rsidRDefault="00BB7760" w:rsidP="00B338D2">
            <w:pPr>
              <w:ind w:firstLine="0"/>
              <w:jc w:val="center"/>
              <w:rPr>
                <w:color w:val="000000"/>
                <w:sz w:val="16"/>
                <w:szCs w:val="16"/>
                <w:lang w:val="en-ID" w:eastAsia="en-ID"/>
              </w:rPr>
            </w:pPr>
            <w:r>
              <w:pict>
                <v:shape id="Picture 7" o:spid="_x0000_i1029" type="#_x0000_t75" style="width:28.5pt;height:27.75pt;visibility:visible">
                  <v:imagedata r:id="rId22" o:title="" croptop="5450f" cropbottom="1f"/>
                </v:shape>
              </w:pict>
            </w:r>
          </w:p>
        </w:tc>
        <w:tc>
          <w:tcPr>
            <w:tcW w:w="660" w:type="dxa"/>
            <w:tcBorders>
              <w:top w:val="nil"/>
              <w:left w:val="nil"/>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31</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BB7760">
            <w:pPr>
              <w:ind w:firstLine="0"/>
              <w:jc w:val="center"/>
              <w:rPr>
                <w:color w:val="000000"/>
                <w:sz w:val="16"/>
                <w:szCs w:val="16"/>
                <w:lang w:val="en-ID" w:eastAsia="en-ID"/>
              </w:rPr>
            </w:pPr>
            <w:r>
              <w:pict>
                <v:shape id="Picture 6" o:spid="_x0000_i1030" type="#_x0000_t75" style="width:27.75pt;height:28.5pt;visibility:visible" o:allowoverlap="f">
                  <v:imagedata r:id="rId23" o:title="" croptop="4515f"/>
                </v:shape>
              </w:pict>
            </w:r>
          </w:p>
        </w:tc>
      </w:tr>
      <w:tr w:rsidR="00020540" w:rsidRPr="00202918" w:rsidTr="00F0118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08</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BB7760">
            <w:pPr>
              <w:ind w:firstLine="0"/>
              <w:jc w:val="center"/>
              <w:rPr>
                <w:color w:val="000000"/>
                <w:sz w:val="16"/>
                <w:szCs w:val="16"/>
                <w:lang w:val="en-ID" w:eastAsia="en-ID"/>
              </w:rPr>
            </w:pPr>
            <w:r>
              <w:pict>
                <v:shape id="Picture 5" o:spid="_x0000_i1031" type="#_x0000_t75" style="width:27.75pt;height:27.75pt;visibility:visible">
                  <v:imagedata r:id="rId24" o:title="" croptop="6078f" cropbottom="-1f"/>
                </v:shape>
              </w:pict>
            </w:r>
          </w:p>
        </w:tc>
        <w:tc>
          <w:tcPr>
            <w:tcW w:w="660" w:type="dxa"/>
            <w:tcBorders>
              <w:top w:val="nil"/>
              <w:left w:val="nil"/>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43</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BB7760">
            <w:pPr>
              <w:ind w:firstLine="0"/>
              <w:jc w:val="center"/>
              <w:rPr>
                <w:color w:val="000000"/>
                <w:sz w:val="16"/>
                <w:szCs w:val="16"/>
                <w:lang w:val="en-ID" w:eastAsia="en-ID"/>
              </w:rPr>
            </w:pPr>
            <w:r>
              <w:pict>
                <v:shape id="Picture 4" o:spid="_x0000_i1032" type="#_x0000_t75" style="width:27.75pt;height:26.25pt;visibility:visible">
                  <v:imagedata r:id="rId25" o:title="" croptop="7019f" cropbottom="1f"/>
                </v:shape>
              </w:pict>
            </w:r>
          </w:p>
        </w:tc>
      </w:tr>
      <w:tr w:rsidR="00020540" w:rsidRPr="00202918" w:rsidTr="00F01181">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14</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BB7760">
            <w:pPr>
              <w:ind w:firstLine="0"/>
              <w:jc w:val="center"/>
              <w:rPr>
                <w:color w:val="000000"/>
                <w:sz w:val="16"/>
                <w:szCs w:val="16"/>
                <w:lang w:val="en-ID" w:eastAsia="en-ID"/>
              </w:rPr>
            </w:pPr>
            <w:r>
              <w:pict>
                <v:shape id="Picture 3" o:spid="_x0000_i1033" type="#_x0000_t75" style="width:27.75pt;height:26.25pt;visibility:visible">
                  <v:imagedata r:id="rId26" o:title="" croptop="7047f" cropbottom="-1f"/>
                </v:shape>
              </w:pict>
            </w:r>
          </w:p>
        </w:tc>
        <w:tc>
          <w:tcPr>
            <w:tcW w:w="660" w:type="dxa"/>
            <w:tcBorders>
              <w:top w:val="nil"/>
              <w:left w:val="nil"/>
              <w:bottom w:val="single" w:sz="4" w:space="0" w:color="auto"/>
              <w:right w:val="single" w:sz="4" w:space="0" w:color="auto"/>
            </w:tcBorders>
            <w:shd w:val="clear" w:color="auto" w:fill="auto"/>
            <w:noWrap/>
            <w:vAlign w:val="center"/>
            <w:hideMark/>
          </w:tcPr>
          <w:p w:rsidR="00412708" w:rsidRDefault="00020540">
            <w:pPr>
              <w:ind w:firstLine="0"/>
              <w:jc w:val="center"/>
              <w:rPr>
                <w:color w:val="000000"/>
                <w:sz w:val="16"/>
                <w:szCs w:val="16"/>
                <w:lang w:val="en-ID" w:eastAsia="en-ID"/>
              </w:rPr>
            </w:pPr>
            <w:r w:rsidRPr="00202918">
              <w:rPr>
                <w:color w:val="000000"/>
                <w:sz w:val="16"/>
                <w:szCs w:val="16"/>
                <w:lang w:val="en-ID" w:eastAsia="en-ID"/>
              </w:rPr>
              <w:t>0</w:t>
            </w:r>
            <w:r>
              <w:rPr>
                <w:color w:val="000000"/>
                <w:sz w:val="16"/>
                <w:szCs w:val="16"/>
                <w:lang w:val="en-ID" w:eastAsia="en-ID"/>
              </w:rPr>
              <w:t>.</w:t>
            </w:r>
            <w:r w:rsidRPr="00202918">
              <w:rPr>
                <w:color w:val="000000"/>
                <w:sz w:val="16"/>
                <w:szCs w:val="16"/>
                <w:lang w:val="en-ID" w:eastAsia="en-ID"/>
              </w:rPr>
              <w:t>5</w:t>
            </w:r>
          </w:p>
        </w:tc>
        <w:tc>
          <w:tcPr>
            <w:tcW w:w="1235" w:type="dxa"/>
            <w:tcBorders>
              <w:top w:val="nil"/>
              <w:left w:val="nil"/>
              <w:bottom w:val="single" w:sz="4" w:space="0" w:color="auto"/>
              <w:right w:val="single" w:sz="4" w:space="0" w:color="auto"/>
            </w:tcBorders>
            <w:shd w:val="clear" w:color="auto" w:fill="auto"/>
            <w:noWrap/>
            <w:vAlign w:val="center"/>
            <w:hideMark/>
          </w:tcPr>
          <w:p w:rsidR="00412708" w:rsidRDefault="00BB7760">
            <w:pPr>
              <w:ind w:firstLine="0"/>
              <w:jc w:val="center"/>
              <w:rPr>
                <w:color w:val="000000"/>
                <w:sz w:val="16"/>
                <w:szCs w:val="16"/>
                <w:lang w:val="en-ID" w:eastAsia="en-ID"/>
              </w:rPr>
            </w:pPr>
            <w:r>
              <w:pict>
                <v:shape id="Picture 1" o:spid="_x0000_i1034" type="#_x0000_t75" style="width:27.75pt;height:27.75pt;visibility:visible">
                  <v:imagedata r:id="rId27" o:title="" croptop="4647f"/>
                </v:shape>
              </w:pict>
            </w:r>
          </w:p>
        </w:tc>
      </w:tr>
    </w:tbl>
    <w:p w:rsidR="002C24AF" w:rsidRPr="00A5582B" w:rsidRDefault="002C24AF" w:rsidP="00E73629">
      <w:pPr>
        <w:pStyle w:val="ListParagraph"/>
        <w:jc w:val="center"/>
        <w:rPr>
          <w:bCs/>
          <w:smallCaps/>
          <w:sz w:val="16"/>
          <w:szCs w:val="16"/>
          <w:lang w:val="en-ID"/>
        </w:rPr>
      </w:pPr>
    </w:p>
    <w:p w:rsidR="00B338D2" w:rsidRDefault="00E73629" w:rsidP="00B338D2">
      <w:pPr>
        <w:tabs>
          <w:tab w:val="left" w:pos="-284"/>
        </w:tabs>
        <w:ind w:firstLine="0"/>
        <w:jc w:val="center"/>
        <w:rPr>
          <w:bCs/>
          <w:smallCaps/>
          <w:sz w:val="16"/>
          <w:szCs w:val="16"/>
          <w:lang w:val="en-ID"/>
        </w:rPr>
      </w:pPr>
      <w:r w:rsidRPr="00EA17BA">
        <w:rPr>
          <w:bCs/>
          <w:smallCaps/>
          <w:sz w:val="16"/>
          <w:szCs w:val="16"/>
          <w:lang w:val="en-ID"/>
        </w:rPr>
        <w:t>Table 6.</w:t>
      </w:r>
    </w:p>
    <w:p w:rsidR="00B338D2" w:rsidRDefault="00E73629" w:rsidP="00B338D2">
      <w:pPr>
        <w:ind w:left="-284" w:right="282" w:firstLine="0"/>
        <w:jc w:val="right"/>
        <w:rPr>
          <w:bCs/>
          <w:smallCaps/>
          <w:sz w:val="16"/>
          <w:szCs w:val="16"/>
          <w:lang w:val="en-ID"/>
        </w:rPr>
      </w:pPr>
      <w:r w:rsidRPr="00EA17BA">
        <w:rPr>
          <w:bCs/>
          <w:smallCaps/>
          <w:sz w:val="16"/>
          <w:szCs w:val="16"/>
          <w:lang w:val="en-ID"/>
        </w:rPr>
        <w:t>Result of SNR, ODG and MOS with Optimal Parameter</w:t>
      </w:r>
    </w:p>
    <w:p w:rsidR="00E73629" w:rsidRPr="007511BC" w:rsidRDefault="00E73629" w:rsidP="00E73629">
      <w:pPr>
        <w:ind w:firstLine="360"/>
        <w:jc w:val="center"/>
        <w:rPr>
          <w:bCs/>
          <w:smallCaps/>
          <w:sz w:val="12"/>
          <w:szCs w:val="12"/>
          <w:lang w:val="en-ID"/>
        </w:rPr>
      </w:pPr>
    </w:p>
    <w:tbl>
      <w:tblPr>
        <w:tblW w:w="3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52"/>
        <w:gridCol w:w="952"/>
        <w:gridCol w:w="672"/>
      </w:tblGrid>
      <w:tr w:rsidR="00E73629" w:rsidRPr="00202918" w:rsidTr="007511BC">
        <w:trPr>
          <w:trHeight w:val="21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b/>
                <w:bCs/>
                <w:color w:val="000000"/>
                <w:sz w:val="16"/>
                <w:szCs w:val="16"/>
                <w:lang w:val="en-ID" w:eastAsia="en-ID"/>
              </w:rPr>
            </w:pPr>
            <w:r w:rsidRPr="00202918">
              <w:rPr>
                <w:b/>
                <w:bCs/>
                <w:color w:val="000000"/>
                <w:sz w:val="16"/>
                <w:szCs w:val="16"/>
                <w:lang w:val="en-ID" w:eastAsia="en-ID"/>
              </w:rPr>
              <w:t>Host Audio</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b/>
                <w:bCs/>
                <w:color w:val="000000"/>
                <w:sz w:val="16"/>
                <w:szCs w:val="16"/>
                <w:lang w:val="en-ID" w:eastAsia="en-ID"/>
              </w:rPr>
            </w:pPr>
            <w:r w:rsidRPr="00202918">
              <w:rPr>
                <w:b/>
                <w:bCs/>
                <w:color w:val="000000"/>
                <w:sz w:val="16"/>
                <w:szCs w:val="16"/>
                <w:lang w:val="en-ID" w:eastAsia="en-ID"/>
              </w:rPr>
              <w:t>ODG</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b/>
                <w:bCs/>
                <w:color w:val="000000"/>
                <w:sz w:val="16"/>
                <w:szCs w:val="16"/>
                <w:lang w:val="en-ID" w:eastAsia="en-ID"/>
              </w:rPr>
            </w:pPr>
            <w:r w:rsidRPr="00202918">
              <w:rPr>
                <w:b/>
                <w:bCs/>
                <w:color w:val="000000"/>
                <w:sz w:val="16"/>
                <w:szCs w:val="16"/>
                <w:lang w:val="en-ID" w:eastAsia="en-ID"/>
              </w:rPr>
              <w:t>SNR</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E73629" w:rsidRPr="00202918" w:rsidRDefault="00E73629" w:rsidP="00412708">
            <w:pPr>
              <w:ind w:firstLine="0"/>
              <w:jc w:val="center"/>
              <w:rPr>
                <w:b/>
                <w:bCs/>
                <w:color w:val="000000"/>
                <w:sz w:val="16"/>
                <w:szCs w:val="16"/>
                <w:lang w:val="en-ID" w:eastAsia="en-ID"/>
              </w:rPr>
            </w:pPr>
            <w:r w:rsidRPr="00202918">
              <w:rPr>
                <w:b/>
                <w:bCs/>
                <w:color w:val="000000"/>
                <w:sz w:val="16"/>
                <w:szCs w:val="16"/>
                <w:lang w:val="en-ID" w:eastAsia="en-ID"/>
              </w:rPr>
              <w:t>MOS</w:t>
            </w:r>
          </w:p>
        </w:tc>
      </w:tr>
      <w:tr w:rsidR="00E73629" w:rsidRPr="00202918" w:rsidTr="007511BC">
        <w:trPr>
          <w:trHeight w:val="27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Voice.wav</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-3</w:t>
            </w:r>
            <w:r>
              <w:rPr>
                <w:color w:val="000000"/>
                <w:sz w:val="16"/>
                <w:szCs w:val="16"/>
                <w:lang w:val="en-ID" w:eastAsia="en-ID"/>
              </w:rPr>
              <w:t>.</w:t>
            </w:r>
            <w:r w:rsidRPr="00202918">
              <w:rPr>
                <w:color w:val="000000"/>
                <w:sz w:val="16"/>
                <w:szCs w:val="16"/>
                <w:lang w:val="en-ID" w:eastAsia="en-ID"/>
              </w:rPr>
              <w:t>21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16</w:t>
            </w:r>
            <w:r>
              <w:rPr>
                <w:color w:val="000000"/>
                <w:sz w:val="16"/>
                <w:szCs w:val="16"/>
                <w:lang w:val="en-ID" w:eastAsia="en-ID"/>
              </w:rPr>
              <w:t>.</w:t>
            </w:r>
            <w:r w:rsidRPr="00202918">
              <w:rPr>
                <w:color w:val="000000"/>
                <w:sz w:val="16"/>
                <w:szCs w:val="16"/>
                <w:lang w:val="en-ID" w:eastAsia="en-ID"/>
              </w:rPr>
              <w:t>11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73629" w:rsidRPr="00202918" w:rsidRDefault="00E73629" w:rsidP="00412708">
            <w:pPr>
              <w:ind w:firstLine="0"/>
              <w:jc w:val="center"/>
              <w:rPr>
                <w:color w:val="000000"/>
                <w:sz w:val="16"/>
                <w:szCs w:val="16"/>
              </w:rPr>
            </w:pPr>
            <w:r w:rsidRPr="00202918">
              <w:rPr>
                <w:color w:val="000000"/>
                <w:sz w:val="16"/>
                <w:szCs w:val="16"/>
              </w:rPr>
              <w:t>4</w:t>
            </w:r>
            <w:r>
              <w:rPr>
                <w:color w:val="000000"/>
                <w:sz w:val="16"/>
                <w:szCs w:val="16"/>
              </w:rPr>
              <w:t>.</w:t>
            </w:r>
            <w:r w:rsidRPr="00202918">
              <w:rPr>
                <w:color w:val="000000"/>
                <w:sz w:val="16"/>
                <w:szCs w:val="16"/>
              </w:rPr>
              <w:t>26</w:t>
            </w:r>
          </w:p>
        </w:tc>
      </w:tr>
      <w:tr w:rsidR="00E73629" w:rsidRPr="00202918" w:rsidTr="007511BC">
        <w:trPr>
          <w:trHeight w:val="264"/>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Piano.wav</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-3</w:t>
            </w:r>
            <w:r>
              <w:rPr>
                <w:color w:val="000000"/>
                <w:sz w:val="16"/>
                <w:szCs w:val="16"/>
                <w:lang w:val="en-ID" w:eastAsia="en-ID"/>
              </w:rPr>
              <w:t>.</w:t>
            </w:r>
            <w:r w:rsidRPr="00202918">
              <w:rPr>
                <w:color w:val="000000"/>
                <w:sz w:val="16"/>
                <w:szCs w:val="16"/>
                <w:lang w:val="en-ID" w:eastAsia="en-ID"/>
              </w:rPr>
              <w:t>81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25</w:t>
            </w:r>
            <w:r>
              <w:rPr>
                <w:color w:val="000000"/>
                <w:sz w:val="16"/>
                <w:szCs w:val="16"/>
                <w:lang w:val="en-ID" w:eastAsia="en-ID"/>
              </w:rPr>
              <w:t>.</w:t>
            </w:r>
            <w:r w:rsidRPr="00202918">
              <w:rPr>
                <w:color w:val="000000"/>
                <w:sz w:val="16"/>
                <w:szCs w:val="16"/>
                <w:lang w:val="en-ID" w:eastAsia="en-ID"/>
              </w:rPr>
              <w:t>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73629" w:rsidRPr="00202918" w:rsidRDefault="00E73629" w:rsidP="00412708">
            <w:pPr>
              <w:ind w:firstLine="0"/>
              <w:jc w:val="center"/>
              <w:rPr>
                <w:color w:val="000000"/>
                <w:sz w:val="16"/>
                <w:szCs w:val="16"/>
              </w:rPr>
            </w:pPr>
            <w:r w:rsidRPr="00202918">
              <w:rPr>
                <w:color w:val="000000"/>
                <w:sz w:val="16"/>
                <w:szCs w:val="16"/>
              </w:rPr>
              <w:t>4</w:t>
            </w:r>
            <w:r>
              <w:rPr>
                <w:color w:val="000000"/>
                <w:sz w:val="16"/>
                <w:szCs w:val="16"/>
              </w:rPr>
              <w:t>.</w:t>
            </w:r>
            <w:r w:rsidRPr="00202918">
              <w:rPr>
                <w:color w:val="000000"/>
                <w:sz w:val="16"/>
                <w:szCs w:val="16"/>
              </w:rPr>
              <w:t>23</w:t>
            </w:r>
          </w:p>
        </w:tc>
      </w:tr>
      <w:tr w:rsidR="00E73629" w:rsidRPr="00202918" w:rsidTr="007511BC">
        <w:trPr>
          <w:trHeight w:val="269"/>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Gitar.wav</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-3</w:t>
            </w:r>
            <w:r>
              <w:rPr>
                <w:color w:val="000000"/>
                <w:sz w:val="16"/>
                <w:szCs w:val="16"/>
                <w:lang w:val="en-ID" w:eastAsia="en-ID"/>
              </w:rPr>
              <w:t>.</w:t>
            </w:r>
            <w:r w:rsidRPr="00202918">
              <w:rPr>
                <w:color w:val="000000"/>
                <w:sz w:val="16"/>
                <w:szCs w:val="16"/>
                <w:lang w:val="en-ID" w:eastAsia="en-ID"/>
              </w:rPr>
              <w:t>47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12</w:t>
            </w:r>
            <w:r>
              <w:rPr>
                <w:color w:val="000000"/>
                <w:sz w:val="16"/>
                <w:szCs w:val="16"/>
                <w:lang w:val="en-ID" w:eastAsia="en-ID"/>
              </w:rPr>
              <w:t>.</w:t>
            </w:r>
            <w:r w:rsidRPr="00202918">
              <w:rPr>
                <w:color w:val="000000"/>
                <w:sz w:val="16"/>
                <w:szCs w:val="16"/>
                <w:lang w:val="en-ID" w:eastAsia="en-ID"/>
              </w:rPr>
              <w:t>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73629" w:rsidRPr="00202918" w:rsidRDefault="00E73629" w:rsidP="00412708">
            <w:pPr>
              <w:ind w:firstLine="0"/>
              <w:jc w:val="center"/>
              <w:rPr>
                <w:color w:val="000000"/>
                <w:sz w:val="16"/>
                <w:szCs w:val="16"/>
              </w:rPr>
            </w:pPr>
            <w:r w:rsidRPr="00202918">
              <w:rPr>
                <w:color w:val="000000"/>
                <w:sz w:val="16"/>
                <w:szCs w:val="16"/>
              </w:rPr>
              <w:t>4</w:t>
            </w:r>
          </w:p>
        </w:tc>
      </w:tr>
      <w:tr w:rsidR="00E73629" w:rsidRPr="00202918" w:rsidTr="007511BC">
        <w:trPr>
          <w:trHeight w:val="286"/>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Drums.wav</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-3</w:t>
            </w:r>
            <w:r>
              <w:rPr>
                <w:color w:val="000000"/>
                <w:sz w:val="16"/>
                <w:szCs w:val="16"/>
                <w:lang w:val="en-ID" w:eastAsia="en-ID"/>
              </w:rPr>
              <w:t>.</w:t>
            </w:r>
            <w:r w:rsidRPr="00202918">
              <w:rPr>
                <w:color w:val="000000"/>
                <w:sz w:val="16"/>
                <w:szCs w:val="16"/>
                <w:lang w:val="en-ID" w:eastAsia="en-ID"/>
              </w:rPr>
              <w:t>91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19</w:t>
            </w:r>
            <w:r>
              <w:rPr>
                <w:color w:val="000000"/>
                <w:sz w:val="16"/>
                <w:szCs w:val="16"/>
                <w:lang w:val="en-ID" w:eastAsia="en-ID"/>
              </w:rPr>
              <w:t>.</w:t>
            </w:r>
            <w:r w:rsidRPr="00202918">
              <w:rPr>
                <w:color w:val="000000"/>
                <w:sz w:val="16"/>
                <w:szCs w:val="16"/>
                <w:lang w:val="en-ID" w:eastAsia="en-ID"/>
              </w:rPr>
              <w:t>99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73629" w:rsidRPr="00202918" w:rsidRDefault="00E73629" w:rsidP="00412708">
            <w:pPr>
              <w:ind w:firstLine="0"/>
              <w:jc w:val="center"/>
              <w:rPr>
                <w:color w:val="000000"/>
                <w:sz w:val="16"/>
                <w:szCs w:val="16"/>
                <w:lang w:val="en-ID"/>
              </w:rPr>
            </w:pPr>
            <w:r w:rsidRPr="00202918">
              <w:rPr>
                <w:color w:val="000000"/>
                <w:sz w:val="16"/>
                <w:szCs w:val="16"/>
                <w:lang w:val="en-ID"/>
              </w:rPr>
              <w:t>3</w:t>
            </w:r>
            <w:r>
              <w:rPr>
                <w:color w:val="000000"/>
                <w:sz w:val="16"/>
                <w:szCs w:val="16"/>
                <w:lang w:val="en-ID"/>
              </w:rPr>
              <w:t>.</w:t>
            </w:r>
            <w:r w:rsidRPr="00202918">
              <w:rPr>
                <w:color w:val="000000"/>
                <w:sz w:val="16"/>
                <w:szCs w:val="16"/>
                <w:lang w:val="en-ID"/>
              </w:rPr>
              <w:t>73</w:t>
            </w:r>
          </w:p>
        </w:tc>
      </w:tr>
      <w:tr w:rsidR="00E73629" w:rsidRPr="00202918" w:rsidTr="007511BC">
        <w:trPr>
          <w:trHeight w:val="30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Bass.wav</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-3</w:t>
            </w:r>
            <w:r>
              <w:rPr>
                <w:color w:val="000000"/>
                <w:sz w:val="16"/>
                <w:szCs w:val="16"/>
                <w:lang w:val="en-ID" w:eastAsia="en-ID"/>
              </w:rPr>
              <w:t>.</w:t>
            </w:r>
            <w:r w:rsidRPr="00202918">
              <w:rPr>
                <w:color w:val="000000"/>
                <w:sz w:val="16"/>
                <w:szCs w:val="16"/>
                <w:lang w:val="en-ID" w:eastAsia="en-ID"/>
              </w:rPr>
              <w:t>79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629" w:rsidRPr="00202918" w:rsidRDefault="00E73629" w:rsidP="00412708">
            <w:pPr>
              <w:ind w:firstLine="0"/>
              <w:jc w:val="center"/>
              <w:rPr>
                <w:color w:val="000000"/>
                <w:sz w:val="16"/>
                <w:szCs w:val="16"/>
                <w:lang w:val="en-ID" w:eastAsia="en-ID"/>
              </w:rPr>
            </w:pPr>
            <w:r w:rsidRPr="00202918">
              <w:rPr>
                <w:color w:val="000000"/>
                <w:sz w:val="16"/>
                <w:szCs w:val="16"/>
                <w:lang w:val="en-ID" w:eastAsia="en-ID"/>
              </w:rPr>
              <w:t>30</w:t>
            </w:r>
            <w:r>
              <w:rPr>
                <w:color w:val="000000"/>
                <w:sz w:val="16"/>
                <w:szCs w:val="16"/>
                <w:lang w:val="en-ID" w:eastAsia="en-ID"/>
              </w:rPr>
              <w:t>.</w:t>
            </w:r>
            <w:r w:rsidRPr="00202918">
              <w:rPr>
                <w:color w:val="000000"/>
                <w:sz w:val="16"/>
                <w:szCs w:val="16"/>
                <w:lang w:val="en-ID" w:eastAsia="en-ID"/>
              </w:rPr>
              <w:t>74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bottom"/>
          </w:tcPr>
          <w:p w:rsidR="00E73629" w:rsidRPr="00202918" w:rsidRDefault="00E73629" w:rsidP="00412708">
            <w:pPr>
              <w:spacing w:line="360" w:lineRule="auto"/>
              <w:ind w:firstLine="0"/>
              <w:jc w:val="center"/>
              <w:rPr>
                <w:color w:val="000000"/>
                <w:sz w:val="16"/>
                <w:szCs w:val="16"/>
                <w:lang w:val="en-ID"/>
              </w:rPr>
            </w:pPr>
            <w:r w:rsidRPr="00202918">
              <w:rPr>
                <w:color w:val="000000"/>
                <w:sz w:val="16"/>
                <w:szCs w:val="16"/>
              </w:rPr>
              <w:t>4</w:t>
            </w:r>
            <w:r>
              <w:rPr>
                <w:color w:val="000000"/>
                <w:sz w:val="16"/>
                <w:szCs w:val="16"/>
              </w:rPr>
              <w:t>.</w:t>
            </w:r>
            <w:r w:rsidRPr="00202918">
              <w:rPr>
                <w:color w:val="000000"/>
                <w:sz w:val="16"/>
                <w:szCs w:val="16"/>
                <w:lang w:val="en-ID"/>
              </w:rPr>
              <w:t>03</w:t>
            </w:r>
          </w:p>
        </w:tc>
      </w:tr>
    </w:tbl>
    <w:p w:rsidR="007D0F14" w:rsidRDefault="007D0F14" w:rsidP="00AC7634">
      <w:pPr>
        <w:pStyle w:val="SAP-Paragraph"/>
        <w:ind w:firstLineChars="0" w:firstLine="0"/>
        <w:jc w:val="center"/>
        <w:rPr>
          <w:bCs/>
          <w:smallCaps/>
          <w:sz w:val="16"/>
          <w:szCs w:val="16"/>
          <w:lang w:val="en-US"/>
        </w:rPr>
      </w:pPr>
    </w:p>
    <w:p w:rsidR="00EA17BA" w:rsidRDefault="00B338D2" w:rsidP="00AC7634">
      <w:pPr>
        <w:pStyle w:val="SAP-Paragraph"/>
        <w:ind w:firstLineChars="0" w:firstLine="0"/>
        <w:jc w:val="center"/>
        <w:rPr>
          <w:bCs/>
          <w:smallCaps/>
          <w:sz w:val="16"/>
          <w:szCs w:val="16"/>
          <w:lang w:val="en-US"/>
        </w:rPr>
      </w:pPr>
      <w:r w:rsidRPr="00B338D2">
        <w:rPr>
          <w:bCs/>
          <w:smallCaps/>
          <w:sz w:val="16"/>
          <w:szCs w:val="16"/>
          <w:lang w:val="en-US"/>
        </w:rPr>
        <w:lastRenderedPageBreak/>
        <w:t>Table 7</w:t>
      </w:r>
      <w:r w:rsidR="00EA17BA">
        <w:rPr>
          <w:bCs/>
          <w:smallCaps/>
          <w:sz w:val="16"/>
          <w:szCs w:val="16"/>
          <w:lang w:val="en-US"/>
        </w:rPr>
        <w:t>.</w:t>
      </w:r>
      <w:r w:rsidRPr="00B338D2">
        <w:rPr>
          <w:bCs/>
          <w:smallCaps/>
          <w:sz w:val="16"/>
          <w:szCs w:val="16"/>
          <w:lang w:val="en-US"/>
        </w:rPr>
        <w:t xml:space="preserve"> </w:t>
      </w:r>
    </w:p>
    <w:p w:rsidR="00B338D2" w:rsidRDefault="00B338D2" w:rsidP="00B338D2">
      <w:pPr>
        <w:pStyle w:val="SAP-Paragraph"/>
        <w:spacing w:line="240" w:lineRule="auto"/>
        <w:ind w:firstLineChars="0" w:firstLine="0"/>
        <w:jc w:val="center"/>
        <w:rPr>
          <w:bCs/>
          <w:smallCaps/>
          <w:sz w:val="16"/>
          <w:szCs w:val="16"/>
          <w:lang w:val="en-US"/>
        </w:rPr>
      </w:pPr>
      <w:r w:rsidRPr="00B338D2">
        <w:rPr>
          <w:bCs/>
          <w:smallCaps/>
          <w:sz w:val="16"/>
          <w:szCs w:val="16"/>
          <w:lang w:val="en-US"/>
        </w:rPr>
        <w:t>Performance Comparison</w:t>
      </w:r>
    </w:p>
    <w:p w:rsidR="00B338D2" w:rsidRPr="00B338D2" w:rsidRDefault="00B338D2" w:rsidP="00B338D2">
      <w:pPr>
        <w:pStyle w:val="SAP-Paragraph"/>
        <w:spacing w:line="240" w:lineRule="auto"/>
        <w:ind w:firstLineChars="0" w:firstLine="0"/>
        <w:jc w:val="center"/>
        <w:rPr>
          <w:bCs/>
          <w:smallCaps/>
          <w:sz w:val="12"/>
          <w:szCs w:val="1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37"/>
        <w:gridCol w:w="425"/>
        <w:gridCol w:w="426"/>
        <w:gridCol w:w="425"/>
        <w:gridCol w:w="992"/>
        <w:gridCol w:w="873"/>
        <w:gridCol w:w="713"/>
      </w:tblGrid>
      <w:tr w:rsidR="00FB7033" w:rsidRPr="00296BED" w:rsidTr="00832119">
        <w:trPr>
          <w:trHeight w:val="288"/>
          <w:jc w:val="center"/>
        </w:trPr>
        <w:tc>
          <w:tcPr>
            <w:tcW w:w="737" w:type="dxa"/>
            <w:vMerge w:val="restart"/>
            <w:shd w:val="clear" w:color="auto" w:fill="auto"/>
            <w:noWrap/>
            <w:vAlign w:val="center"/>
            <w:hideMark/>
          </w:tcPr>
          <w:p w:rsidR="00FB7033" w:rsidRDefault="00FB7033">
            <w:pPr>
              <w:ind w:firstLine="0"/>
              <w:jc w:val="center"/>
              <w:rPr>
                <w:b/>
                <w:bCs/>
                <w:color w:val="000000"/>
                <w:sz w:val="16"/>
                <w:szCs w:val="16"/>
              </w:rPr>
            </w:pPr>
            <w:r w:rsidRPr="00296BED">
              <w:rPr>
                <w:b/>
                <w:bCs/>
                <w:color w:val="000000"/>
                <w:sz w:val="16"/>
                <w:szCs w:val="16"/>
              </w:rPr>
              <w:t>Ref.</w:t>
            </w:r>
          </w:p>
        </w:tc>
        <w:tc>
          <w:tcPr>
            <w:tcW w:w="2268" w:type="dxa"/>
            <w:gridSpan w:val="4"/>
            <w:shd w:val="clear" w:color="auto" w:fill="auto"/>
            <w:noWrap/>
            <w:vAlign w:val="center"/>
            <w:hideMark/>
          </w:tcPr>
          <w:p w:rsidR="00FB7033" w:rsidRDefault="00FB7033">
            <w:pPr>
              <w:jc w:val="center"/>
              <w:rPr>
                <w:b/>
                <w:bCs/>
                <w:color w:val="000000"/>
                <w:sz w:val="16"/>
                <w:szCs w:val="16"/>
              </w:rPr>
            </w:pPr>
            <w:r w:rsidRPr="00296BED">
              <w:rPr>
                <w:b/>
                <w:bCs/>
                <w:color w:val="000000"/>
                <w:sz w:val="16"/>
                <w:szCs w:val="16"/>
              </w:rPr>
              <w:t>Robustness / BER (%)</w:t>
            </w:r>
          </w:p>
        </w:tc>
        <w:tc>
          <w:tcPr>
            <w:tcW w:w="873" w:type="dxa"/>
            <w:vMerge w:val="restart"/>
            <w:shd w:val="clear" w:color="auto" w:fill="auto"/>
            <w:noWrap/>
            <w:vAlign w:val="center"/>
            <w:hideMark/>
          </w:tcPr>
          <w:p w:rsidR="00FB7033" w:rsidRDefault="00FB7033">
            <w:pPr>
              <w:ind w:firstLine="0"/>
              <w:jc w:val="center"/>
              <w:rPr>
                <w:b/>
                <w:bCs/>
                <w:color w:val="000000"/>
                <w:sz w:val="16"/>
                <w:szCs w:val="16"/>
              </w:rPr>
            </w:pPr>
            <w:r w:rsidRPr="00296BED">
              <w:rPr>
                <w:b/>
                <w:bCs/>
                <w:color w:val="000000"/>
                <w:sz w:val="16"/>
                <w:szCs w:val="16"/>
              </w:rPr>
              <w:t>Imperceptibility/SNR (dB)</w:t>
            </w:r>
          </w:p>
        </w:tc>
        <w:tc>
          <w:tcPr>
            <w:tcW w:w="713" w:type="dxa"/>
            <w:vMerge w:val="restart"/>
            <w:shd w:val="clear" w:color="auto" w:fill="auto"/>
            <w:noWrap/>
            <w:vAlign w:val="center"/>
            <w:hideMark/>
          </w:tcPr>
          <w:p w:rsidR="00FB7033" w:rsidRDefault="00FB7033">
            <w:pPr>
              <w:ind w:firstLine="0"/>
              <w:jc w:val="center"/>
              <w:rPr>
                <w:b/>
                <w:bCs/>
                <w:color w:val="000000"/>
                <w:sz w:val="16"/>
                <w:szCs w:val="16"/>
              </w:rPr>
            </w:pPr>
            <w:r w:rsidRPr="00296BED">
              <w:rPr>
                <w:b/>
                <w:bCs/>
                <w:color w:val="000000"/>
                <w:sz w:val="16"/>
                <w:szCs w:val="16"/>
              </w:rPr>
              <w:t>Capacity (bps)</w:t>
            </w:r>
          </w:p>
        </w:tc>
      </w:tr>
      <w:tr w:rsidR="0075406C" w:rsidRPr="00296BED" w:rsidTr="006F149C">
        <w:trPr>
          <w:trHeight w:val="864"/>
          <w:jc w:val="center"/>
        </w:trPr>
        <w:tc>
          <w:tcPr>
            <w:tcW w:w="737" w:type="dxa"/>
            <w:vMerge/>
            <w:shd w:val="clear" w:color="auto" w:fill="auto"/>
            <w:noWrap/>
            <w:vAlign w:val="center"/>
            <w:hideMark/>
          </w:tcPr>
          <w:p w:rsidR="00412708" w:rsidRDefault="00412708">
            <w:pPr>
              <w:jc w:val="center"/>
              <w:rPr>
                <w:color w:val="000000"/>
                <w:sz w:val="16"/>
                <w:szCs w:val="16"/>
              </w:rPr>
            </w:pPr>
          </w:p>
        </w:tc>
        <w:tc>
          <w:tcPr>
            <w:tcW w:w="425" w:type="dxa"/>
            <w:shd w:val="clear" w:color="auto" w:fill="auto"/>
            <w:noWrap/>
            <w:vAlign w:val="center"/>
            <w:hideMark/>
          </w:tcPr>
          <w:p w:rsidR="00412708" w:rsidRDefault="00AC7634">
            <w:pPr>
              <w:ind w:firstLine="0"/>
              <w:jc w:val="center"/>
              <w:rPr>
                <w:b/>
                <w:bCs/>
                <w:color w:val="000000"/>
                <w:sz w:val="16"/>
                <w:szCs w:val="16"/>
              </w:rPr>
            </w:pPr>
            <w:r w:rsidRPr="00296BED">
              <w:rPr>
                <w:b/>
                <w:bCs/>
                <w:color w:val="000000"/>
                <w:sz w:val="16"/>
                <w:szCs w:val="16"/>
              </w:rPr>
              <w:t>MP3 64 kbps</w:t>
            </w:r>
          </w:p>
        </w:tc>
        <w:tc>
          <w:tcPr>
            <w:tcW w:w="426" w:type="dxa"/>
            <w:shd w:val="clear" w:color="auto" w:fill="auto"/>
            <w:noWrap/>
            <w:vAlign w:val="center"/>
            <w:hideMark/>
          </w:tcPr>
          <w:p w:rsidR="00412708" w:rsidRDefault="00AC7634">
            <w:pPr>
              <w:ind w:firstLine="0"/>
              <w:jc w:val="center"/>
              <w:rPr>
                <w:b/>
                <w:bCs/>
                <w:color w:val="000000"/>
                <w:sz w:val="16"/>
                <w:szCs w:val="16"/>
              </w:rPr>
            </w:pPr>
            <w:r w:rsidRPr="00296BED">
              <w:rPr>
                <w:b/>
                <w:bCs/>
                <w:color w:val="000000"/>
                <w:sz w:val="16"/>
                <w:szCs w:val="16"/>
              </w:rPr>
              <w:t>MP3 128 kbps</w:t>
            </w:r>
          </w:p>
        </w:tc>
        <w:tc>
          <w:tcPr>
            <w:tcW w:w="425" w:type="dxa"/>
            <w:shd w:val="clear" w:color="auto" w:fill="auto"/>
            <w:noWrap/>
            <w:vAlign w:val="center"/>
            <w:hideMark/>
          </w:tcPr>
          <w:p w:rsidR="00412708" w:rsidRDefault="007D05EC">
            <w:pPr>
              <w:ind w:firstLine="0"/>
              <w:jc w:val="center"/>
              <w:rPr>
                <w:b/>
                <w:bCs/>
                <w:color w:val="000000"/>
                <w:sz w:val="16"/>
                <w:szCs w:val="16"/>
              </w:rPr>
            </w:pPr>
            <w:r w:rsidRPr="00296BED">
              <w:rPr>
                <w:b/>
                <w:bCs/>
                <w:color w:val="000000"/>
                <w:sz w:val="16"/>
                <w:szCs w:val="16"/>
              </w:rPr>
              <w:t xml:space="preserve">LPF </w:t>
            </w:r>
            <w:r w:rsidR="00687B52" w:rsidRPr="00296BED">
              <w:rPr>
                <w:b/>
                <w:bCs/>
                <w:color w:val="000000"/>
                <w:sz w:val="16"/>
                <w:szCs w:val="16"/>
              </w:rPr>
              <w:t>3</w:t>
            </w:r>
            <w:r w:rsidRPr="00296BED">
              <w:rPr>
                <w:b/>
                <w:bCs/>
                <w:color w:val="000000"/>
                <w:sz w:val="16"/>
                <w:szCs w:val="16"/>
              </w:rPr>
              <w:t>k</w:t>
            </w:r>
          </w:p>
        </w:tc>
        <w:tc>
          <w:tcPr>
            <w:tcW w:w="992" w:type="dxa"/>
            <w:shd w:val="clear" w:color="auto" w:fill="auto"/>
            <w:noWrap/>
            <w:vAlign w:val="center"/>
            <w:hideMark/>
          </w:tcPr>
          <w:p w:rsidR="00412708" w:rsidRDefault="00AC7634">
            <w:pPr>
              <w:ind w:firstLine="0"/>
              <w:jc w:val="center"/>
              <w:rPr>
                <w:b/>
                <w:bCs/>
                <w:color w:val="000000"/>
                <w:sz w:val="16"/>
                <w:szCs w:val="16"/>
              </w:rPr>
            </w:pPr>
            <w:r w:rsidRPr="00296BED">
              <w:rPr>
                <w:b/>
                <w:bCs/>
                <w:color w:val="000000"/>
                <w:sz w:val="16"/>
                <w:szCs w:val="16"/>
              </w:rPr>
              <w:t>Resampling 22.05 kHz</w:t>
            </w:r>
          </w:p>
        </w:tc>
        <w:tc>
          <w:tcPr>
            <w:tcW w:w="873" w:type="dxa"/>
            <w:vMerge/>
            <w:shd w:val="clear" w:color="auto" w:fill="auto"/>
            <w:noWrap/>
            <w:vAlign w:val="center"/>
            <w:hideMark/>
          </w:tcPr>
          <w:p w:rsidR="00B338D2" w:rsidRDefault="00B338D2" w:rsidP="00B338D2">
            <w:pPr>
              <w:jc w:val="center"/>
              <w:rPr>
                <w:b/>
                <w:bCs/>
                <w:smallCaps/>
                <w:color w:val="000000"/>
                <w:kern w:val="32"/>
                <w:sz w:val="16"/>
                <w:szCs w:val="16"/>
              </w:rPr>
            </w:pPr>
          </w:p>
        </w:tc>
        <w:tc>
          <w:tcPr>
            <w:tcW w:w="713" w:type="dxa"/>
            <w:vMerge/>
            <w:shd w:val="clear" w:color="auto" w:fill="auto"/>
            <w:noWrap/>
            <w:vAlign w:val="center"/>
            <w:hideMark/>
          </w:tcPr>
          <w:p w:rsidR="00B338D2" w:rsidRDefault="00B338D2" w:rsidP="00B338D2">
            <w:pPr>
              <w:jc w:val="center"/>
              <w:rPr>
                <w:b/>
                <w:bCs/>
                <w:smallCaps/>
                <w:color w:val="000000"/>
                <w:kern w:val="32"/>
                <w:sz w:val="16"/>
                <w:szCs w:val="16"/>
              </w:rPr>
            </w:pPr>
          </w:p>
        </w:tc>
      </w:tr>
      <w:tr w:rsidR="0075406C" w:rsidRPr="00296BED" w:rsidTr="006F149C">
        <w:trPr>
          <w:trHeight w:val="288"/>
          <w:jc w:val="center"/>
        </w:trPr>
        <w:tc>
          <w:tcPr>
            <w:tcW w:w="737" w:type="dxa"/>
            <w:shd w:val="clear" w:color="auto" w:fill="auto"/>
            <w:noWrap/>
            <w:vAlign w:val="center"/>
            <w:hideMark/>
          </w:tcPr>
          <w:p w:rsidR="00412708" w:rsidRDefault="00AC7634">
            <w:pPr>
              <w:ind w:firstLine="0"/>
              <w:jc w:val="center"/>
              <w:rPr>
                <w:color w:val="000000"/>
                <w:sz w:val="16"/>
                <w:szCs w:val="16"/>
              </w:rPr>
            </w:pPr>
            <w:r w:rsidRPr="00296BED">
              <w:rPr>
                <w:color w:val="000000"/>
                <w:sz w:val="16"/>
                <w:szCs w:val="16"/>
              </w:rPr>
              <w:t>[</w:t>
            </w:r>
            <w:r w:rsidR="00687B52" w:rsidRPr="00296BED">
              <w:rPr>
                <w:color w:val="000000"/>
                <w:sz w:val="16"/>
                <w:szCs w:val="16"/>
              </w:rPr>
              <w:t>3</w:t>
            </w:r>
            <w:r w:rsidRPr="00296BED">
              <w:rPr>
                <w:color w:val="000000"/>
                <w:sz w:val="16"/>
                <w:szCs w:val="16"/>
              </w:rPr>
              <w:t>]</w:t>
            </w:r>
          </w:p>
        </w:tc>
        <w:tc>
          <w:tcPr>
            <w:tcW w:w="425"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0.9</w:t>
            </w:r>
          </w:p>
        </w:tc>
        <w:tc>
          <w:tcPr>
            <w:tcW w:w="426"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w:t>
            </w:r>
          </w:p>
        </w:tc>
        <w:tc>
          <w:tcPr>
            <w:tcW w:w="425"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1.8</w:t>
            </w:r>
          </w:p>
        </w:tc>
        <w:tc>
          <w:tcPr>
            <w:tcW w:w="992"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0.4</w:t>
            </w:r>
          </w:p>
        </w:tc>
        <w:tc>
          <w:tcPr>
            <w:tcW w:w="873"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18.7</w:t>
            </w:r>
          </w:p>
        </w:tc>
        <w:tc>
          <w:tcPr>
            <w:tcW w:w="713"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50.0</w:t>
            </w:r>
          </w:p>
        </w:tc>
      </w:tr>
      <w:tr w:rsidR="0075406C" w:rsidRPr="00296BED" w:rsidTr="006F149C">
        <w:trPr>
          <w:trHeight w:val="288"/>
          <w:jc w:val="center"/>
        </w:trPr>
        <w:tc>
          <w:tcPr>
            <w:tcW w:w="737" w:type="dxa"/>
            <w:shd w:val="clear" w:color="auto" w:fill="auto"/>
            <w:noWrap/>
            <w:vAlign w:val="center"/>
            <w:hideMark/>
          </w:tcPr>
          <w:p w:rsidR="00412708" w:rsidRDefault="00687B52">
            <w:pPr>
              <w:ind w:firstLine="0"/>
              <w:jc w:val="center"/>
              <w:rPr>
                <w:color w:val="000000"/>
                <w:sz w:val="16"/>
                <w:szCs w:val="16"/>
              </w:rPr>
            </w:pPr>
            <w:r w:rsidRPr="00296BED">
              <w:rPr>
                <w:color w:val="000000"/>
                <w:sz w:val="16"/>
                <w:szCs w:val="16"/>
              </w:rPr>
              <w:t>[6</w:t>
            </w:r>
            <w:r w:rsidR="00AC7634" w:rsidRPr="00296BED">
              <w:rPr>
                <w:color w:val="000000"/>
                <w:sz w:val="16"/>
                <w:szCs w:val="16"/>
              </w:rPr>
              <w:t>]</w:t>
            </w:r>
          </w:p>
        </w:tc>
        <w:tc>
          <w:tcPr>
            <w:tcW w:w="425"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0.1</w:t>
            </w:r>
          </w:p>
        </w:tc>
        <w:tc>
          <w:tcPr>
            <w:tcW w:w="426"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NA</w:t>
            </w:r>
          </w:p>
        </w:tc>
        <w:tc>
          <w:tcPr>
            <w:tcW w:w="425"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w:t>
            </w:r>
          </w:p>
        </w:tc>
        <w:tc>
          <w:tcPr>
            <w:tcW w:w="992"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w:t>
            </w:r>
          </w:p>
        </w:tc>
        <w:tc>
          <w:tcPr>
            <w:tcW w:w="873"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25.5</w:t>
            </w:r>
          </w:p>
        </w:tc>
        <w:tc>
          <w:tcPr>
            <w:tcW w:w="713"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86.1</w:t>
            </w:r>
          </w:p>
        </w:tc>
      </w:tr>
      <w:tr w:rsidR="0075406C" w:rsidRPr="00296BED" w:rsidTr="006F149C">
        <w:trPr>
          <w:trHeight w:val="288"/>
          <w:jc w:val="center"/>
        </w:trPr>
        <w:tc>
          <w:tcPr>
            <w:tcW w:w="737" w:type="dxa"/>
            <w:shd w:val="clear" w:color="auto" w:fill="auto"/>
            <w:noWrap/>
            <w:vAlign w:val="center"/>
            <w:hideMark/>
          </w:tcPr>
          <w:p w:rsidR="00412708" w:rsidRDefault="00E26A55">
            <w:pPr>
              <w:ind w:firstLine="0"/>
              <w:jc w:val="center"/>
              <w:rPr>
                <w:color w:val="000000"/>
                <w:sz w:val="16"/>
                <w:szCs w:val="16"/>
              </w:rPr>
            </w:pPr>
            <w:r w:rsidRPr="00296BED">
              <w:rPr>
                <w:color w:val="000000"/>
                <w:sz w:val="16"/>
                <w:szCs w:val="16"/>
              </w:rPr>
              <w:t>[9</w:t>
            </w:r>
            <w:r w:rsidR="00AC7634" w:rsidRPr="00296BED">
              <w:rPr>
                <w:color w:val="000000"/>
                <w:sz w:val="16"/>
                <w:szCs w:val="16"/>
              </w:rPr>
              <w:t>]</w:t>
            </w:r>
          </w:p>
        </w:tc>
        <w:tc>
          <w:tcPr>
            <w:tcW w:w="425" w:type="dxa"/>
            <w:shd w:val="clear" w:color="auto" w:fill="auto"/>
            <w:noWrap/>
            <w:vAlign w:val="center"/>
          </w:tcPr>
          <w:p w:rsidR="00B338D2" w:rsidRDefault="00B159BA" w:rsidP="00B338D2">
            <w:pPr>
              <w:ind w:firstLine="0"/>
              <w:jc w:val="center"/>
              <w:rPr>
                <w:color w:val="000000"/>
                <w:sz w:val="16"/>
                <w:szCs w:val="16"/>
              </w:rPr>
            </w:pPr>
            <w:r w:rsidRPr="00296BED">
              <w:rPr>
                <w:color w:val="000000"/>
                <w:sz w:val="16"/>
                <w:szCs w:val="16"/>
              </w:rPr>
              <w:t>20</w:t>
            </w:r>
          </w:p>
        </w:tc>
        <w:tc>
          <w:tcPr>
            <w:tcW w:w="426" w:type="dxa"/>
            <w:shd w:val="clear" w:color="auto" w:fill="auto"/>
            <w:noWrap/>
            <w:vAlign w:val="center"/>
          </w:tcPr>
          <w:p w:rsidR="00B338D2" w:rsidRDefault="00B159BA" w:rsidP="00B338D2">
            <w:pPr>
              <w:ind w:firstLine="0"/>
              <w:jc w:val="center"/>
              <w:rPr>
                <w:color w:val="000000"/>
                <w:sz w:val="16"/>
                <w:szCs w:val="16"/>
              </w:rPr>
            </w:pPr>
            <w:r w:rsidRPr="00296BED">
              <w:rPr>
                <w:color w:val="000000"/>
                <w:sz w:val="16"/>
                <w:szCs w:val="16"/>
              </w:rPr>
              <w:t>0</w:t>
            </w:r>
          </w:p>
        </w:tc>
        <w:tc>
          <w:tcPr>
            <w:tcW w:w="425" w:type="dxa"/>
            <w:shd w:val="clear" w:color="auto" w:fill="auto"/>
            <w:noWrap/>
            <w:vAlign w:val="center"/>
          </w:tcPr>
          <w:p w:rsidR="00B338D2" w:rsidRDefault="00B159BA" w:rsidP="00B338D2">
            <w:pPr>
              <w:ind w:firstLine="0"/>
              <w:jc w:val="center"/>
              <w:rPr>
                <w:color w:val="000000"/>
                <w:sz w:val="16"/>
                <w:szCs w:val="16"/>
              </w:rPr>
            </w:pPr>
            <w:r w:rsidRPr="00296BED">
              <w:rPr>
                <w:color w:val="000000"/>
                <w:sz w:val="16"/>
                <w:szCs w:val="16"/>
              </w:rPr>
              <w:t>&gt;40</w:t>
            </w:r>
          </w:p>
        </w:tc>
        <w:tc>
          <w:tcPr>
            <w:tcW w:w="992"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0.5</w:t>
            </w:r>
          </w:p>
        </w:tc>
        <w:tc>
          <w:tcPr>
            <w:tcW w:w="873"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9.4</w:t>
            </w:r>
          </w:p>
        </w:tc>
        <w:tc>
          <w:tcPr>
            <w:tcW w:w="713" w:type="dxa"/>
            <w:shd w:val="clear" w:color="auto" w:fill="auto"/>
            <w:noWrap/>
            <w:vAlign w:val="center"/>
          </w:tcPr>
          <w:p w:rsidR="00B338D2" w:rsidRDefault="00687B52" w:rsidP="00B338D2">
            <w:pPr>
              <w:ind w:firstLine="0"/>
              <w:jc w:val="center"/>
              <w:rPr>
                <w:color w:val="000000"/>
                <w:sz w:val="16"/>
                <w:szCs w:val="16"/>
              </w:rPr>
            </w:pPr>
            <w:r w:rsidRPr="00296BED">
              <w:rPr>
                <w:color w:val="000000"/>
                <w:sz w:val="16"/>
                <w:szCs w:val="16"/>
              </w:rPr>
              <w:t>40</w:t>
            </w:r>
          </w:p>
        </w:tc>
      </w:tr>
      <w:tr w:rsidR="0075406C" w:rsidRPr="00296BED" w:rsidTr="006F149C">
        <w:trPr>
          <w:trHeight w:val="576"/>
          <w:jc w:val="center"/>
        </w:trPr>
        <w:tc>
          <w:tcPr>
            <w:tcW w:w="737" w:type="dxa"/>
            <w:shd w:val="clear" w:color="auto" w:fill="auto"/>
            <w:noWrap/>
            <w:vAlign w:val="center"/>
            <w:hideMark/>
          </w:tcPr>
          <w:p w:rsidR="00412708" w:rsidRDefault="00AC7634">
            <w:pPr>
              <w:ind w:firstLine="0"/>
              <w:jc w:val="center"/>
              <w:rPr>
                <w:color w:val="000000"/>
                <w:sz w:val="16"/>
                <w:szCs w:val="16"/>
              </w:rPr>
            </w:pPr>
            <w:r w:rsidRPr="00296BED">
              <w:rPr>
                <w:color w:val="000000"/>
                <w:sz w:val="16"/>
                <w:szCs w:val="16"/>
              </w:rPr>
              <w:t>Proposed</w:t>
            </w:r>
          </w:p>
        </w:tc>
        <w:tc>
          <w:tcPr>
            <w:tcW w:w="425" w:type="dxa"/>
            <w:shd w:val="clear" w:color="auto" w:fill="auto"/>
            <w:noWrap/>
            <w:vAlign w:val="center"/>
          </w:tcPr>
          <w:p w:rsidR="00B338D2" w:rsidRDefault="007D05EC" w:rsidP="00B338D2">
            <w:pPr>
              <w:ind w:firstLine="0"/>
              <w:jc w:val="center"/>
              <w:rPr>
                <w:color w:val="000000"/>
                <w:sz w:val="16"/>
                <w:szCs w:val="16"/>
              </w:rPr>
            </w:pPr>
            <w:r w:rsidRPr="00296BED">
              <w:rPr>
                <w:color w:val="000000"/>
                <w:sz w:val="16"/>
                <w:szCs w:val="16"/>
              </w:rPr>
              <w:t>23</w:t>
            </w:r>
          </w:p>
        </w:tc>
        <w:tc>
          <w:tcPr>
            <w:tcW w:w="426" w:type="dxa"/>
            <w:shd w:val="clear" w:color="auto" w:fill="auto"/>
            <w:noWrap/>
            <w:vAlign w:val="center"/>
          </w:tcPr>
          <w:p w:rsidR="00B338D2" w:rsidRDefault="007D05EC" w:rsidP="00B338D2">
            <w:pPr>
              <w:ind w:firstLine="0"/>
              <w:jc w:val="center"/>
              <w:rPr>
                <w:color w:val="000000"/>
                <w:sz w:val="16"/>
                <w:szCs w:val="16"/>
              </w:rPr>
            </w:pPr>
            <w:r w:rsidRPr="00296BED">
              <w:rPr>
                <w:color w:val="000000"/>
                <w:sz w:val="16"/>
                <w:szCs w:val="16"/>
              </w:rPr>
              <w:t>23</w:t>
            </w:r>
          </w:p>
        </w:tc>
        <w:tc>
          <w:tcPr>
            <w:tcW w:w="425" w:type="dxa"/>
            <w:shd w:val="clear" w:color="auto" w:fill="auto"/>
            <w:noWrap/>
            <w:vAlign w:val="center"/>
          </w:tcPr>
          <w:p w:rsidR="00B338D2" w:rsidRDefault="007D05EC" w:rsidP="00B338D2">
            <w:pPr>
              <w:ind w:firstLine="0"/>
              <w:jc w:val="center"/>
              <w:rPr>
                <w:color w:val="000000"/>
                <w:sz w:val="16"/>
                <w:szCs w:val="16"/>
              </w:rPr>
            </w:pPr>
            <w:r w:rsidRPr="00296BED">
              <w:rPr>
                <w:color w:val="000000"/>
                <w:sz w:val="16"/>
                <w:szCs w:val="16"/>
              </w:rPr>
              <w:t>0</w:t>
            </w:r>
          </w:p>
        </w:tc>
        <w:tc>
          <w:tcPr>
            <w:tcW w:w="992" w:type="dxa"/>
            <w:shd w:val="clear" w:color="auto" w:fill="auto"/>
            <w:noWrap/>
            <w:vAlign w:val="center"/>
          </w:tcPr>
          <w:p w:rsidR="00B338D2" w:rsidRDefault="007D05EC" w:rsidP="00B338D2">
            <w:pPr>
              <w:ind w:firstLine="0"/>
              <w:jc w:val="center"/>
              <w:rPr>
                <w:color w:val="000000"/>
                <w:sz w:val="16"/>
                <w:szCs w:val="16"/>
              </w:rPr>
            </w:pPr>
            <w:r w:rsidRPr="00296BED">
              <w:rPr>
                <w:color w:val="000000"/>
                <w:sz w:val="16"/>
                <w:szCs w:val="16"/>
              </w:rPr>
              <w:t>0</w:t>
            </w:r>
          </w:p>
        </w:tc>
        <w:tc>
          <w:tcPr>
            <w:tcW w:w="873" w:type="dxa"/>
            <w:shd w:val="clear" w:color="auto" w:fill="auto"/>
            <w:noWrap/>
            <w:vAlign w:val="center"/>
          </w:tcPr>
          <w:p w:rsidR="00B338D2" w:rsidRDefault="007D05EC" w:rsidP="00B338D2">
            <w:pPr>
              <w:ind w:firstLine="0"/>
              <w:jc w:val="center"/>
              <w:rPr>
                <w:color w:val="000000"/>
                <w:sz w:val="16"/>
                <w:szCs w:val="16"/>
              </w:rPr>
            </w:pPr>
            <w:r w:rsidRPr="00296BED">
              <w:rPr>
                <w:color w:val="000000"/>
                <w:sz w:val="16"/>
                <w:szCs w:val="16"/>
              </w:rPr>
              <w:t>20.9</w:t>
            </w:r>
          </w:p>
        </w:tc>
        <w:tc>
          <w:tcPr>
            <w:tcW w:w="713" w:type="dxa"/>
            <w:shd w:val="clear" w:color="auto" w:fill="auto"/>
            <w:noWrap/>
            <w:vAlign w:val="center"/>
          </w:tcPr>
          <w:p w:rsidR="00B338D2" w:rsidRDefault="007D05EC" w:rsidP="00B338D2">
            <w:pPr>
              <w:ind w:firstLine="0"/>
              <w:jc w:val="center"/>
              <w:rPr>
                <w:color w:val="000000"/>
                <w:sz w:val="16"/>
                <w:szCs w:val="16"/>
              </w:rPr>
            </w:pPr>
            <w:r w:rsidRPr="00296BED">
              <w:rPr>
                <w:color w:val="000000"/>
                <w:sz w:val="16"/>
                <w:szCs w:val="16"/>
              </w:rPr>
              <w:t>689</w:t>
            </w:r>
          </w:p>
        </w:tc>
      </w:tr>
    </w:tbl>
    <w:p w:rsidR="009431ED" w:rsidRPr="006D0DD4" w:rsidRDefault="0031519D" w:rsidP="0047792D">
      <w:pPr>
        <w:pStyle w:val="Heading1"/>
        <w:numPr>
          <w:ilvl w:val="0"/>
          <w:numId w:val="0"/>
        </w:numPr>
        <w:rPr>
          <w:color w:val="000000"/>
        </w:rPr>
      </w:pPr>
      <w:r w:rsidRPr="006D0DD4">
        <w:rPr>
          <w:color w:val="000000"/>
        </w:rPr>
        <w:t>Conclusion</w:t>
      </w:r>
    </w:p>
    <w:p w:rsidR="006F2AF0" w:rsidRPr="006D0DD4" w:rsidRDefault="00C16DDD" w:rsidP="00EA17BA">
      <w:pPr>
        <w:rPr>
          <w:color w:val="000000"/>
        </w:rPr>
      </w:pPr>
      <w:r w:rsidRPr="006D0DD4">
        <w:rPr>
          <w:color w:val="000000"/>
        </w:rPr>
        <w:t xml:space="preserve">The </w:t>
      </w:r>
      <w:r w:rsidR="00723043" w:rsidRPr="006D0DD4">
        <w:rPr>
          <w:color w:val="000000"/>
        </w:rPr>
        <w:t xml:space="preserve">larger </w:t>
      </w:r>
      <w:r w:rsidRPr="006D0DD4">
        <w:rPr>
          <w:color w:val="000000"/>
        </w:rPr>
        <w:t xml:space="preserve">the </w:t>
      </w:r>
      <w:r w:rsidR="006013CC">
        <w:rPr>
          <w:color w:val="000000"/>
        </w:rPr>
        <w:t xml:space="preserve">sample number per frame, </w:t>
      </w:r>
      <w:r w:rsidR="00723043" w:rsidRPr="006D0DD4">
        <w:rPr>
          <w:color w:val="000000"/>
        </w:rPr>
        <w:t>the</w:t>
      </w:r>
      <w:r w:rsidR="006F2AF0" w:rsidRPr="006D0DD4">
        <w:rPr>
          <w:color w:val="000000"/>
        </w:rPr>
        <w:t xml:space="preserve"> higher</w:t>
      </w:r>
      <w:r w:rsidR="00723043" w:rsidRPr="006D0DD4">
        <w:rPr>
          <w:color w:val="000000"/>
          <w:lang w:val="en-ID"/>
        </w:rPr>
        <w:t xml:space="preserve"> value of</w:t>
      </w:r>
      <w:r w:rsidR="006F2AF0" w:rsidRPr="006D0DD4">
        <w:rPr>
          <w:color w:val="000000"/>
        </w:rPr>
        <w:t xml:space="preserve"> SNR,</w:t>
      </w:r>
      <w:r w:rsidR="007F1D2D">
        <w:rPr>
          <w:color w:val="000000"/>
        </w:rPr>
        <w:t xml:space="preserve"> ODG,</w:t>
      </w:r>
      <w:r w:rsidR="006F2AF0" w:rsidRPr="006D0DD4">
        <w:rPr>
          <w:color w:val="000000"/>
        </w:rPr>
        <w:t xml:space="preserve"> BER, and C </w:t>
      </w:r>
      <w:r w:rsidRPr="006D0DD4">
        <w:rPr>
          <w:color w:val="000000"/>
        </w:rPr>
        <w:t>are</w:t>
      </w:r>
      <w:r w:rsidR="006F2AF0" w:rsidRPr="006D0DD4">
        <w:rPr>
          <w:color w:val="000000"/>
        </w:rPr>
        <w:t xml:space="preserve"> generated</w:t>
      </w:r>
      <w:r w:rsidR="007F1D2D">
        <w:rPr>
          <w:color w:val="000000"/>
        </w:rPr>
        <w:t>.</w:t>
      </w:r>
      <w:r w:rsidRPr="006D0DD4">
        <w:rPr>
          <w:color w:val="000000"/>
        </w:rPr>
        <w:t xml:space="preserve"> Meanw</w:t>
      </w:r>
      <w:r w:rsidR="00723043" w:rsidRPr="006D0DD4">
        <w:rPr>
          <w:color w:val="000000"/>
        </w:rPr>
        <w:t>hile</w:t>
      </w:r>
      <w:r w:rsidR="00704566">
        <w:rPr>
          <w:color w:val="000000"/>
        </w:rPr>
        <w:t>,</w:t>
      </w:r>
      <w:r w:rsidRPr="006D0DD4">
        <w:rPr>
          <w:color w:val="000000"/>
        </w:rPr>
        <w:t xml:space="preserve"> </w:t>
      </w:r>
      <w:r w:rsidR="00723043" w:rsidRPr="006D0DD4">
        <w:rPr>
          <w:color w:val="000000"/>
        </w:rPr>
        <w:t xml:space="preserve">the larger </w:t>
      </w:r>
      <w:r w:rsidR="00723043" w:rsidRPr="00FC567E">
        <w:rPr>
          <w:i/>
          <w:iCs/>
          <w:color w:val="000000"/>
        </w:rPr>
        <w:t>nbit</w:t>
      </w:r>
      <w:r w:rsidR="00723043" w:rsidRPr="006D0DD4">
        <w:rPr>
          <w:color w:val="000000"/>
        </w:rPr>
        <w:t xml:space="preserve"> the higher value of</w:t>
      </w:r>
      <w:r w:rsidR="006F2AF0" w:rsidRPr="006D0DD4">
        <w:rPr>
          <w:color w:val="000000"/>
        </w:rPr>
        <w:t xml:space="preserve"> SNR and ODG, </w:t>
      </w:r>
      <w:r w:rsidR="00723043" w:rsidRPr="006D0DD4">
        <w:rPr>
          <w:color w:val="000000"/>
        </w:rPr>
        <w:t xml:space="preserve">for </w:t>
      </w:r>
      <w:r w:rsidR="006F2AF0" w:rsidRPr="006D0DD4">
        <w:rPr>
          <w:color w:val="000000"/>
        </w:rPr>
        <w:t>BER value is variable, and for the value of C does not affect anything or remain.</w:t>
      </w:r>
      <w:r w:rsidRPr="006D0DD4">
        <w:rPr>
          <w:color w:val="000000"/>
        </w:rPr>
        <w:t xml:space="preserve"> </w:t>
      </w:r>
      <w:r w:rsidR="006F2AF0" w:rsidRPr="006D0DD4">
        <w:rPr>
          <w:color w:val="000000"/>
        </w:rPr>
        <w:t>The best parameter used is the optim</w:t>
      </w:r>
      <w:r w:rsidR="00407BAB" w:rsidRPr="006D0DD4">
        <w:rPr>
          <w:color w:val="000000"/>
        </w:rPr>
        <w:t>al parameter</w:t>
      </w:r>
      <w:r w:rsidR="006F2AF0" w:rsidRPr="006D0DD4">
        <w:rPr>
          <w:color w:val="000000"/>
        </w:rPr>
        <w:t xml:space="preserve"> with the selection of MP3 compression attack on bass.wav audio, to then displayed its watermark extraction with the output value </w:t>
      </w:r>
      <w:r w:rsidR="00723043" w:rsidRPr="006D0DD4">
        <w:rPr>
          <w:color w:val="000000"/>
          <w:lang w:val="en-ID"/>
        </w:rPr>
        <w:t>with average of BER</w:t>
      </w:r>
      <w:r w:rsidR="00FC567E">
        <w:rPr>
          <w:color w:val="000000"/>
          <w:lang w:val="en-ID"/>
        </w:rPr>
        <w:t xml:space="preserve"> is 0.</w:t>
      </w:r>
      <w:r w:rsidR="00853F91" w:rsidRPr="006D0DD4">
        <w:rPr>
          <w:color w:val="000000"/>
          <w:lang w:val="en-ID"/>
        </w:rPr>
        <w:t>21</w:t>
      </w:r>
      <w:r w:rsidR="00723043" w:rsidRPr="006D0DD4">
        <w:rPr>
          <w:color w:val="000000"/>
          <w:lang w:val="en-ID"/>
        </w:rPr>
        <w:t>, SNR value i</w:t>
      </w:r>
      <w:r w:rsidR="00853F91" w:rsidRPr="006D0DD4">
        <w:rPr>
          <w:color w:val="000000"/>
          <w:lang w:val="en-ID"/>
        </w:rPr>
        <w:t>s</w:t>
      </w:r>
      <w:r w:rsidR="003F2894">
        <w:rPr>
          <w:color w:val="000000"/>
          <w:lang w:val="en-ID"/>
        </w:rPr>
        <w:t xml:space="preserve"> more than 20 dB, with C is 689</w:t>
      </w:r>
      <w:r w:rsidR="00296652" w:rsidRPr="006D0DD4">
        <w:rPr>
          <w:color w:val="000000"/>
          <w:lang w:val="en-ID"/>
        </w:rPr>
        <w:t xml:space="preserve"> bps</w:t>
      </w:r>
      <w:r w:rsidR="00723043" w:rsidRPr="006D0DD4">
        <w:rPr>
          <w:color w:val="000000"/>
          <w:lang w:val="en-ID"/>
        </w:rPr>
        <w:t>.</w:t>
      </w:r>
      <w:r w:rsidRPr="006D0DD4">
        <w:rPr>
          <w:color w:val="000000"/>
        </w:rPr>
        <w:t xml:space="preserve"> </w:t>
      </w:r>
    </w:p>
    <w:p w:rsidR="004E7D10" w:rsidRPr="006D0DD4" w:rsidRDefault="006F2AF0" w:rsidP="00EA17BA">
      <w:pPr>
        <w:rPr>
          <w:color w:val="000000"/>
          <w:lang w:val="en-ID"/>
        </w:rPr>
      </w:pPr>
      <w:r w:rsidRPr="006D0DD4">
        <w:rPr>
          <w:color w:val="000000"/>
        </w:rPr>
        <w:t>Testing and analysis results with LPF (Low Pass Filter), Resampling and Linear Speed ​​Change attacks, as well as some types of attacks on MP3 compression</w:t>
      </w:r>
      <w:r w:rsidR="00D60AE3">
        <w:rPr>
          <w:color w:val="000000"/>
        </w:rPr>
        <w:t>,</w:t>
      </w:r>
      <w:r w:rsidRPr="006D0DD4">
        <w:rPr>
          <w:color w:val="000000"/>
        </w:rPr>
        <w:t xml:space="preserve"> are still capable of being retained by the system with the optimum parameters selected. The </w:t>
      </w:r>
      <w:r w:rsidR="006637C0" w:rsidRPr="006D0DD4">
        <w:rPr>
          <w:color w:val="000000"/>
        </w:rPr>
        <w:t>results of subjective evaluation of this system produce</w:t>
      </w:r>
      <w:r w:rsidRPr="006D0DD4">
        <w:rPr>
          <w:color w:val="000000"/>
        </w:rPr>
        <w:t xml:space="preserve"> a good MOS (Mean Opinion Score) value</w:t>
      </w:r>
      <w:r w:rsidR="00C66E4E" w:rsidRPr="006D0DD4">
        <w:rPr>
          <w:color w:val="000000"/>
          <w:lang w:val="en-ID"/>
        </w:rPr>
        <w:t xml:space="preserve"> </w:t>
      </w:r>
      <w:r w:rsidR="00EE2426" w:rsidRPr="006D0DD4">
        <w:rPr>
          <w:color w:val="000000"/>
        </w:rPr>
        <w:t>with h</w:t>
      </w:r>
      <w:r w:rsidR="00C66E4E" w:rsidRPr="006D0DD4">
        <w:rPr>
          <w:color w:val="000000"/>
        </w:rPr>
        <w:t>ost audio voice.wav as</w:t>
      </w:r>
      <w:r w:rsidRPr="006D0DD4">
        <w:rPr>
          <w:color w:val="000000"/>
        </w:rPr>
        <w:t xml:space="preserve"> the highest MOS value</w:t>
      </w:r>
      <w:r w:rsidR="00EE2426" w:rsidRPr="006D0DD4">
        <w:rPr>
          <w:color w:val="000000"/>
          <w:lang w:val="en-ID"/>
        </w:rPr>
        <w:t>.</w:t>
      </w:r>
    </w:p>
    <w:p w:rsidR="00C66E4E" w:rsidRPr="00721BEF" w:rsidRDefault="00C66E4E" w:rsidP="00C66E4E">
      <w:pPr>
        <w:pStyle w:val="Heading1"/>
        <w:numPr>
          <w:ilvl w:val="0"/>
          <w:numId w:val="0"/>
        </w:numPr>
        <w:rPr>
          <w:color w:val="FF0000"/>
        </w:rPr>
      </w:pPr>
      <w:r w:rsidRPr="006D0DD4">
        <w:rPr>
          <w:color w:val="000000"/>
        </w:rPr>
        <w:t>References</w:t>
      </w:r>
    </w:p>
    <w:p w:rsidR="00C66E4E" w:rsidRPr="00877ED8" w:rsidRDefault="00C66E4E" w:rsidP="00C66E4E">
      <w:pPr>
        <w:autoSpaceDE w:val="0"/>
        <w:autoSpaceDN w:val="0"/>
        <w:adjustRightInd w:val="0"/>
        <w:ind w:left="567" w:hanging="425"/>
        <w:rPr>
          <w:sz w:val="16"/>
        </w:rPr>
      </w:pPr>
      <w:r w:rsidRPr="00877ED8">
        <w:rPr>
          <w:sz w:val="16"/>
        </w:rPr>
        <w:t>[1]  F. Hartung, and M. Kutter, “Multimedia watermarking</w:t>
      </w:r>
      <w:r w:rsidRPr="00877ED8">
        <w:rPr>
          <w:sz w:val="16"/>
          <w:lang w:val="en-ID"/>
        </w:rPr>
        <w:t xml:space="preserve"> </w:t>
      </w:r>
      <w:r w:rsidRPr="00877ED8">
        <w:rPr>
          <w:sz w:val="16"/>
        </w:rPr>
        <w:t xml:space="preserve">techniques,” </w:t>
      </w:r>
      <w:r w:rsidRPr="00877ED8">
        <w:rPr>
          <w:i/>
          <w:iCs/>
          <w:sz w:val="16"/>
        </w:rPr>
        <w:t>Proc</w:t>
      </w:r>
      <w:r w:rsidR="00AF00C7">
        <w:rPr>
          <w:i/>
          <w:iCs/>
          <w:sz w:val="16"/>
        </w:rPr>
        <w:t>.</w:t>
      </w:r>
      <w:r w:rsidRPr="00877ED8">
        <w:rPr>
          <w:i/>
          <w:iCs/>
          <w:sz w:val="16"/>
        </w:rPr>
        <w:t xml:space="preserve"> IEEE, </w:t>
      </w:r>
      <w:r w:rsidRPr="00877ED8">
        <w:rPr>
          <w:sz w:val="16"/>
        </w:rPr>
        <w:t>vol. 87, no. 7, pp. 1079-</w:t>
      </w:r>
      <w:r w:rsidRPr="00877ED8">
        <w:rPr>
          <w:sz w:val="16"/>
          <w:lang w:val="en-ID"/>
        </w:rPr>
        <w:t xml:space="preserve"> </w:t>
      </w:r>
      <w:r w:rsidRPr="00877ED8">
        <w:rPr>
          <w:sz w:val="16"/>
        </w:rPr>
        <w:t>1107, 1999.</w:t>
      </w:r>
      <w:r w:rsidRPr="00877ED8">
        <w:rPr>
          <w:sz w:val="16"/>
        </w:rPr>
        <w:tab/>
      </w:r>
    </w:p>
    <w:p w:rsidR="00877ED8" w:rsidRDefault="00F01AC2" w:rsidP="00C66E4E">
      <w:pPr>
        <w:autoSpaceDE w:val="0"/>
        <w:autoSpaceDN w:val="0"/>
        <w:adjustRightInd w:val="0"/>
        <w:ind w:left="567" w:hanging="425"/>
        <w:rPr>
          <w:sz w:val="16"/>
        </w:rPr>
      </w:pPr>
      <w:r>
        <w:rPr>
          <w:sz w:val="16"/>
        </w:rPr>
        <w:lastRenderedPageBreak/>
        <w:t xml:space="preserve">[2] </w:t>
      </w:r>
      <w:r w:rsidR="00850337">
        <w:rPr>
          <w:sz w:val="16"/>
        </w:rPr>
        <w:t xml:space="preserve">  </w:t>
      </w:r>
      <w:r w:rsidR="00412708">
        <w:rPr>
          <w:sz w:val="16"/>
        </w:rPr>
        <w:tab/>
      </w:r>
      <w:r w:rsidR="00877ED8" w:rsidRPr="00877ED8">
        <w:rPr>
          <w:sz w:val="16"/>
        </w:rPr>
        <w:t xml:space="preserve">N. Cvejic, and T. Seppänen, </w:t>
      </w:r>
      <w:r w:rsidR="000A5A49">
        <w:rPr>
          <w:sz w:val="16"/>
        </w:rPr>
        <w:t xml:space="preserve">in </w:t>
      </w:r>
      <w:r w:rsidR="00B338D2" w:rsidRPr="00B338D2">
        <w:rPr>
          <w:i/>
          <w:sz w:val="16"/>
        </w:rPr>
        <w:t xml:space="preserve">Digital </w:t>
      </w:r>
      <w:r w:rsidR="009A5E71">
        <w:rPr>
          <w:i/>
          <w:sz w:val="16"/>
        </w:rPr>
        <w:t>Audio Watermarking Techniques</w:t>
      </w:r>
      <w:r w:rsidR="00B338D2" w:rsidRPr="00B338D2">
        <w:rPr>
          <w:i/>
          <w:sz w:val="16"/>
        </w:rPr>
        <w:t xml:space="preserve"> and </w:t>
      </w:r>
      <w:r w:rsidR="009A5E71">
        <w:rPr>
          <w:i/>
          <w:sz w:val="16"/>
        </w:rPr>
        <w:t xml:space="preserve">Technologies : Applications </w:t>
      </w:r>
      <w:r w:rsidR="00B338D2" w:rsidRPr="00B338D2">
        <w:rPr>
          <w:i/>
          <w:sz w:val="16"/>
        </w:rPr>
        <w:t xml:space="preserve">and </w:t>
      </w:r>
      <w:r w:rsidR="009A5E71">
        <w:rPr>
          <w:i/>
          <w:sz w:val="16"/>
        </w:rPr>
        <w:t>Benchmarks</w:t>
      </w:r>
      <w:r w:rsidR="000A5A49">
        <w:rPr>
          <w:i/>
          <w:iCs/>
          <w:sz w:val="16"/>
          <w:lang w:val="en-ID"/>
        </w:rPr>
        <w:t xml:space="preserve">. </w:t>
      </w:r>
      <w:r w:rsidR="00B338D2" w:rsidRPr="00B338D2">
        <w:rPr>
          <w:iCs/>
          <w:sz w:val="16"/>
          <w:lang w:val="en-ID"/>
        </w:rPr>
        <w:t xml:space="preserve">USA: </w:t>
      </w:r>
      <w:r w:rsidR="00B338D2" w:rsidRPr="00B338D2">
        <w:rPr>
          <w:iCs/>
          <w:sz w:val="16"/>
        </w:rPr>
        <w:t>Information Science Reference</w:t>
      </w:r>
      <w:r w:rsidR="009A5E71">
        <w:rPr>
          <w:sz w:val="16"/>
        </w:rPr>
        <w:t>,</w:t>
      </w:r>
      <w:r w:rsidR="00877ED8" w:rsidRPr="00877ED8">
        <w:rPr>
          <w:sz w:val="16"/>
        </w:rPr>
        <w:t xml:space="preserve"> 2008.</w:t>
      </w:r>
    </w:p>
    <w:p w:rsidR="003C1B94" w:rsidRPr="000A5A49" w:rsidRDefault="003C1B94" w:rsidP="003C1B94">
      <w:pPr>
        <w:autoSpaceDE w:val="0"/>
        <w:autoSpaceDN w:val="0"/>
        <w:adjustRightInd w:val="0"/>
        <w:ind w:left="567" w:hanging="425"/>
        <w:rPr>
          <w:sz w:val="16"/>
        </w:rPr>
      </w:pPr>
      <w:r>
        <w:rPr>
          <w:sz w:val="16"/>
        </w:rPr>
        <w:t>[3</w:t>
      </w:r>
      <w:r w:rsidRPr="00877ED8">
        <w:rPr>
          <w:sz w:val="16"/>
        </w:rPr>
        <w:t xml:space="preserve">] </w:t>
      </w:r>
      <w:r>
        <w:rPr>
          <w:sz w:val="16"/>
        </w:rPr>
        <w:tab/>
      </w:r>
      <w:r w:rsidRPr="00877ED8">
        <w:rPr>
          <w:sz w:val="16"/>
        </w:rPr>
        <w:t>N. Khademi, M. A. Akhaee, S. M. Ahadi, M. Moradi, and A. Kashi, “</w:t>
      </w:r>
      <w:r w:rsidR="000A5A49" w:rsidRPr="00877ED8">
        <w:rPr>
          <w:sz w:val="16"/>
        </w:rPr>
        <w:t>Audio watermarking based on quantization index modulation</w:t>
      </w:r>
      <w:r w:rsidRPr="00877ED8">
        <w:rPr>
          <w:sz w:val="16"/>
        </w:rPr>
        <w:t xml:space="preserve"> in the frequency domain,” </w:t>
      </w:r>
      <w:r w:rsidR="000A5A49">
        <w:rPr>
          <w:sz w:val="16"/>
        </w:rPr>
        <w:t xml:space="preserve">in </w:t>
      </w:r>
      <w:r w:rsidRPr="00BD4A6D">
        <w:rPr>
          <w:i/>
          <w:iCs/>
          <w:sz w:val="16"/>
        </w:rPr>
        <w:t>Proc. 2007 IEEE Int. Conf. Signal Process. Commun.</w:t>
      </w:r>
      <w:r w:rsidRPr="00877ED8">
        <w:rPr>
          <w:sz w:val="16"/>
        </w:rPr>
        <w:t xml:space="preserve">, </w:t>
      </w:r>
      <w:r w:rsidR="000A5A49">
        <w:rPr>
          <w:sz w:val="16"/>
        </w:rPr>
        <w:t xml:space="preserve">2007, </w:t>
      </w:r>
      <w:r>
        <w:rPr>
          <w:sz w:val="16"/>
        </w:rPr>
        <w:t>pp. 1127–1130</w:t>
      </w:r>
      <w:r w:rsidR="000A5A49">
        <w:rPr>
          <w:sz w:val="16"/>
        </w:rPr>
        <w:t>.</w:t>
      </w:r>
    </w:p>
    <w:p w:rsidR="00877ED8" w:rsidRDefault="003C1B94" w:rsidP="00BD4A6D">
      <w:pPr>
        <w:autoSpaceDE w:val="0"/>
        <w:autoSpaceDN w:val="0"/>
        <w:adjustRightInd w:val="0"/>
        <w:ind w:left="567" w:hanging="425"/>
        <w:rPr>
          <w:sz w:val="16"/>
        </w:rPr>
      </w:pPr>
      <w:r>
        <w:rPr>
          <w:sz w:val="16"/>
          <w:szCs w:val="24"/>
          <w:lang w:val="en-ID" w:eastAsia="id-ID"/>
        </w:rPr>
        <w:t>[4</w:t>
      </w:r>
      <w:r w:rsidR="00877ED8" w:rsidRPr="00877ED8">
        <w:rPr>
          <w:sz w:val="16"/>
          <w:szCs w:val="24"/>
          <w:lang w:val="en-ID" w:eastAsia="id-ID"/>
        </w:rPr>
        <w:t xml:space="preserve">] </w:t>
      </w:r>
      <w:r w:rsidR="00F01AC2">
        <w:rPr>
          <w:sz w:val="16"/>
          <w:szCs w:val="24"/>
          <w:lang w:val="en-ID" w:eastAsia="id-ID"/>
        </w:rPr>
        <w:tab/>
      </w:r>
      <w:r w:rsidR="00DE1658">
        <w:rPr>
          <w:sz w:val="16"/>
          <w:szCs w:val="24"/>
          <w:lang w:val="en-ID" w:eastAsia="id-ID"/>
        </w:rPr>
        <w:t xml:space="preserve">F. </w:t>
      </w:r>
      <w:r w:rsidR="00877ED8" w:rsidRPr="00877ED8">
        <w:rPr>
          <w:sz w:val="16"/>
        </w:rPr>
        <w:t xml:space="preserve">Chaabane, </w:t>
      </w:r>
      <w:r w:rsidR="00DE1658">
        <w:rPr>
          <w:sz w:val="16"/>
        </w:rPr>
        <w:t xml:space="preserve">M. </w:t>
      </w:r>
      <w:r w:rsidR="00877ED8" w:rsidRPr="00877ED8">
        <w:rPr>
          <w:sz w:val="16"/>
        </w:rPr>
        <w:t xml:space="preserve">Charfeddine, </w:t>
      </w:r>
      <w:r w:rsidR="00DE1658">
        <w:rPr>
          <w:sz w:val="16"/>
        </w:rPr>
        <w:t xml:space="preserve">W. </w:t>
      </w:r>
      <w:r w:rsidR="00877ED8" w:rsidRPr="00877ED8">
        <w:rPr>
          <w:sz w:val="16"/>
        </w:rPr>
        <w:t xml:space="preserve">Puech, </w:t>
      </w:r>
      <w:r w:rsidR="00DE1658">
        <w:rPr>
          <w:sz w:val="16"/>
        </w:rPr>
        <w:t xml:space="preserve">C. </w:t>
      </w:r>
      <w:r w:rsidR="00877ED8" w:rsidRPr="00877ED8">
        <w:rPr>
          <w:sz w:val="16"/>
        </w:rPr>
        <w:t>Ben</w:t>
      </w:r>
      <w:r w:rsidR="00DE1658">
        <w:rPr>
          <w:sz w:val="16"/>
        </w:rPr>
        <w:t>-Amar</w:t>
      </w:r>
      <w:r w:rsidR="00877ED8" w:rsidRPr="00877ED8">
        <w:rPr>
          <w:sz w:val="16"/>
        </w:rPr>
        <w:t>,</w:t>
      </w:r>
      <w:r w:rsidR="00DE1658">
        <w:rPr>
          <w:sz w:val="16"/>
        </w:rPr>
        <w:t xml:space="preserve"> </w:t>
      </w:r>
      <w:r w:rsidR="000D6772">
        <w:rPr>
          <w:sz w:val="16"/>
        </w:rPr>
        <w:t>“</w:t>
      </w:r>
      <w:r w:rsidR="00BD4A6D" w:rsidRPr="00877ED8">
        <w:rPr>
          <w:sz w:val="16"/>
        </w:rPr>
        <w:t>A Q</w:t>
      </w:r>
      <w:r w:rsidR="00BD4A6D">
        <w:rPr>
          <w:sz w:val="16"/>
        </w:rPr>
        <w:t>R</w:t>
      </w:r>
      <w:r w:rsidR="00BD4A6D" w:rsidRPr="00877ED8">
        <w:rPr>
          <w:sz w:val="16"/>
        </w:rPr>
        <w:t>-</w:t>
      </w:r>
      <w:r w:rsidR="00DE1658" w:rsidRPr="00877ED8">
        <w:rPr>
          <w:sz w:val="16"/>
        </w:rPr>
        <w:t>code based audio watermarking technique for</w:t>
      </w:r>
      <w:r w:rsidR="00DE1658">
        <w:rPr>
          <w:sz w:val="16"/>
        </w:rPr>
        <w:t xml:space="preserve"> tracing traitors,” in </w:t>
      </w:r>
      <w:r w:rsidR="00B338D2" w:rsidRPr="00B338D2">
        <w:rPr>
          <w:i/>
          <w:sz w:val="16"/>
        </w:rPr>
        <w:t>Proc.</w:t>
      </w:r>
      <w:r w:rsidR="00DE1658">
        <w:rPr>
          <w:i/>
          <w:sz w:val="16"/>
        </w:rPr>
        <w:t xml:space="preserve"> </w:t>
      </w:r>
      <w:r w:rsidR="00B338D2" w:rsidRPr="00B338D2">
        <w:rPr>
          <w:i/>
          <w:sz w:val="16"/>
        </w:rPr>
        <w:t>European Signal Process. Conf.</w:t>
      </w:r>
      <w:r w:rsidR="00DE1658">
        <w:rPr>
          <w:sz w:val="16"/>
        </w:rPr>
        <w:t xml:space="preserve">, 2015, pp. </w:t>
      </w:r>
      <w:r w:rsidR="00877ED8" w:rsidRPr="00877ED8">
        <w:rPr>
          <w:sz w:val="16"/>
        </w:rPr>
        <w:t>51–55</w:t>
      </w:r>
      <w:r w:rsidR="00DE1658">
        <w:rPr>
          <w:sz w:val="16"/>
        </w:rPr>
        <w:t>.</w:t>
      </w:r>
    </w:p>
    <w:p w:rsidR="003C1B94" w:rsidRDefault="003C1B94" w:rsidP="00BD4A6D">
      <w:pPr>
        <w:autoSpaceDE w:val="0"/>
        <w:autoSpaceDN w:val="0"/>
        <w:adjustRightInd w:val="0"/>
        <w:ind w:left="567" w:hanging="425"/>
        <w:rPr>
          <w:sz w:val="16"/>
        </w:rPr>
      </w:pPr>
      <w:r>
        <w:rPr>
          <w:color w:val="000000"/>
          <w:sz w:val="16"/>
        </w:rPr>
        <w:t>[5</w:t>
      </w:r>
      <w:r w:rsidRPr="00877ED8">
        <w:rPr>
          <w:color w:val="000000"/>
          <w:sz w:val="16"/>
        </w:rPr>
        <w:t xml:space="preserve">] </w:t>
      </w:r>
      <w:r>
        <w:rPr>
          <w:color w:val="000000"/>
          <w:sz w:val="16"/>
        </w:rPr>
        <w:tab/>
      </w:r>
      <w:r w:rsidRPr="00877ED8">
        <w:rPr>
          <w:color w:val="000000"/>
          <w:sz w:val="16"/>
        </w:rPr>
        <w:t xml:space="preserve">V. </w:t>
      </w:r>
      <w:r w:rsidR="00DE1658">
        <w:rPr>
          <w:color w:val="000000"/>
          <w:sz w:val="16"/>
        </w:rPr>
        <w:t xml:space="preserve">K. </w:t>
      </w:r>
      <w:r w:rsidRPr="00877ED8">
        <w:rPr>
          <w:color w:val="000000"/>
          <w:sz w:val="16"/>
        </w:rPr>
        <w:t>Bhat , I. Sengupta, and A. Das, “Audio watermarking based on mean quantization in cepstrum domain,”</w:t>
      </w:r>
      <w:r w:rsidR="00DE1658">
        <w:rPr>
          <w:color w:val="000000"/>
          <w:sz w:val="16"/>
        </w:rPr>
        <w:t xml:space="preserve">in </w:t>
      </w:r>
      <w:r w:rsidRPr="00BD4A6D">
        <w:rPr>
          <w:i/>
          <w:iCs/>
          <w:color w:val="000000"/>
          <w:sz w:val="16"/>
        </w:rPr>
        <w:t>Proc. 2008 16th Int. Conf. Adv. Comput. Commun.</w:t>
      </w:r>
      <w:r w:rsidR="00DE1658">
        <w:rPr>
          <w:color w:val="000000"/>
          <w:sz w:val="16"/>
        </w:rPr>
        <w:t xml:space="preserve">, 2008, </w:t>
      </w:r>
      <w:r w:rsidRPr="00877ED8">
        <w:rPr>
          <w:color w:val="000000"/>
          <w:sz w:val="16"/>
        </w:rPr>
        <w:t xml:space="preserve"> pp. 73–77.</w:t>
      </w:r>
      <w:r w:rsidRPr="00877ED8">
        <w:rPr>
          <w:sz w:val="16"/>
        </w:rPr>
        <w:t xml:space="preserve"> </w:t>
      </w:r>
    </w:p>
    <w:p w:rsidR="003C1B94" w:rsidRDefault="003C1B94" w:rsidP="003C1B94">
      <w:pPr>
        <w:autoSpaceDE w:val="0"/>
        <w:autoSpaceDN w:val="0"/>
        <w:adjustRightInd w:val="0"/>
        <w:ind w:left="567" w:hanging="425"/>
        <w:rPr>
          <w:color w:val="000000"/>
          <w:sz w:val="16"/>
        </w:rPr>
      </w:pPr>
      <w:r w:rsidRPr="00877ED8">
        <w:rPr>
          <w:color w:val="000000"/>
          <w:sz w:val="16"/>
        </w:rPr>
        <w:t xml:space="preserve">[6] </w:t>
      </w:r>
      <w:r>
        <w:rPr>
          <w:color w:val="000000"/>
          <w:sz w:val="16"/>
        </w:rPr>
        <w:tab/>
      </w:r>
      <w:r w:rsidRPr="00877ED8">
        <w:rPr>
          <w:color w:val="000000"/>
          <w:sz w:val="16"/>
        </w:rPr>
        <w:t xml:space="preserve">H. Yassine, B. Bachir, and K. Aziz, “A </w:t>
      </w:r>
      <w:r w:rsidR="00386359" w:rsidRPr="00877ED8">
        <w:rPr>
          <w:color w:val="000000"/>
          <w:sz w:val="16"/>
        </w:rPr>
        <w:t>secure and high robust audio watermarking system for copyright protection</w:t>
      </w:r>
      <w:r w:rsidRPr="00877ED8">
        <w:rPr>
          <w:color w:val="000000"/>
          <w:sz w:val="16"/>
        </w:rPr>
        <w:t xml:space="preserve">,” </w:t>
      </w:r>
      <w:r w:rsidRPr="00BD4A6D">
        <w:rPr>
          <w:i/>
          <w:iCs/>
          <w:color w:val="000000"/>
          <w:sz w:val="16"/>
        </w:rPr>
        <w:t>Int. J. Comput. Appl.</w:t>
      </w:r>
      <w:r w:rsidRPr="00877ED8">
        <w:rPr>
          <w:color w:val="000000"/>
          <w:sz w:val="16"/>
        </w:rPr>
        <w:t>, vol. 53, no. 17, pp. 33–39, 2012.</w:t>
      </w:r>
    </w:p>
    <w:p w:rsidR="003C1B94" w:rsidRPr="003C1B94" w:rsidRDefault="003C1B94" w:rsidP="000D6772">
      <w:pPr>
        <w:autoSpaceDE w:val="0"/>
        <w:autoSpaceDN w:val="0"/>
        <w:adjustRightInd w:val="0"/>
        <w:ind w:left="567" w:hanging="425"/>
        <w:rPr>
          <w:sz w:val="16"/>
        </w:rPr>
      </w:pPr>
      <w:r>
        <w:rPr>
          <w:sz w:val="16"/>
        </w:rPr>
        <w:t>[7</w:t>
      </w:r>
      <w:r w:rsidRPr="00877ED8">
        <w:rPr>
          <w:sz w:val="16"/>
        </w:rPr>
        <w:t xml:space="preserve">] </w:t>
      </w:r>
      <w:r>
        <w:rPr>
          <w:sz w:val="16"/>
        </w:rPr>
        <w:tab/>
      </w:r>
      <w:r w:rsidR="005D44A4">
        <w:rPr>
          <w:sz w:val="16"/>
        </w:rPr>
        <w:t xml:space="preserve">G. </w:t>
      </w:r>
      <w:r w:rsidRPr="00877ED8">
        <w:rPr>
          <w:sz w:val="16"/>
        </w:rPr>
        <w:t xml:space="preserve">Budiman, </w:t>
      </w:r>
      <w:r w:rsidR="005D44A4">
        <w:rPr>
          <w:sz w:val="16"/>
        </w:rPr>
        <w:t xml:space="preserve">A. B. </w:t>
      </w:r>
      <w:r w:rsidRPr="00877ED8">
        <w:rPr>
          <w:sz w:val="16"/>
        </w:rPr>
        <w:t xml:space="preserve">Suksmono, </w:t>
      </w:r>
      <w:r w:rsidR="005D44A4">
        <w:rPr>
          <w:sz w:val="16"/>
        </w:rPr>
        <w:t>D.</w:t>
      </w:r>
      <w:r w:rsidRPr="00877ED8">
        <w:rPr>
          <w:sz w:val="16"/>
        </w:rPr>
        <w:t xml:space="preserve"> Danudirdjo,</w:t>
      </w:r>
      <w:r w:rsidR="005D44A4">
        <w:rPr>
          <w:sz w:val="16"/>
        </w:rPr>
        <w:t xml:space="preserve"> </w:t>
      </w:r>
      <w:r w:rsidR="000D6772">
        <w:rPr>
          <w:sz w:val="16"/>
        </w:rPr>
        <w:t>“</w:t>
      </w:r>
      <w:r w:rsidRPr="00877ED8">
        <w:rPr>
          <w:sz w:val="16"/>
        </w:rPr>
        <w:t>FFT-</w:t>
      </w:r>
      <w:r w:rsidR="005D44A4" w:rsidRPr="00877ED8">
        <w:rPr>
          <w:sz w:val="16"/>
        </w:rPr>
        <w:t>based audio watermarking in adaptive subband with spread spectrum framework</w:t>
      </w:r>
      <w:r w:rsidR="000D6772">
        <w:rPr>
          <w:sz w:val="16"/>
        </w:rPr>
        <w:t>,”</w:t>
      </w:r>
      <w:r w:rsidRPr="00877ED8">
        <w:rPr>
          <w:sz w:val="16"/>
        </w:rPr>
        <w:t xml:space="preserve"> </w:t>
      </w:r>
      <w:r w:rsidR="0079683A" w:rsidRPr="0079683A">
        <w:rPr>
          <w:i/>
          <w:iCs/>
          <w:sz w:val="16"/>
        </w:rPr>
        <w:t>2nd Advanced Research</w:t>
      </w:r>
      <w:r w:rsidR="004A63E1">
        <w:rPr>
          <w:i/>
          <w:iCs/>
          <w:sz w:val="16"/>
        </w:rPr>
        <w:t xml:space="preserve"> </w:t>
      </w:r>
      <w:r w:rsidR="0079683A" w:rsidRPr="0079683A">
        <w:rPr>
          <w:i/>
          <w:iCs/>
          <w:sz w:val="16"/>
        </w:rPr>
        <w:t>Elect</w:t>
      </w:r>
      <w:r w:rsidR="004A63E1">
        <w:rPr>
          <w:i/>
          <w:iCs/>
          <w:sz w:val="16"/>
        </w:rPr>
        <w:t>.</w:t>
      </w:r>
      <w:r w:rsidR="0079683A" w:rsidRPr="0079683A">
        <w:rPr>
          <w:i/>
          <w:iCs/>
          <w:sz w:val="16"/>
        </w:rPr>
        <w:t xml:space="preserve"> Electron</w:t>
      </w:r>
      <w:r w:rsidR="004A63E1">
        <w:rPr>
          <w:i/>
          <w:iCs/>
          <w:sz w:val="16"/>
        </w:rPr>
        <w:t xml:space="preserve">. </w:t>
      </w:r>
      <w:r w:rsidR="0079683A" w:rsidRPr="0079683A">
        <w:rPr>
          <w:i/>
          <w:iCs/>
          <w:sz w:val="16"/>
        </w:rPr>
        <w:t>Eng</w:t>
      </w:r>
      <w:r w:rsidR="004A63E1">
        <w:rPr>
          <w:i/>
          <w:iCs/>
          <w:sz w:val="16"/>
        </w:rPr>
        <w:t xml:space="preserve">. </w:t>
      </w:r>
      <w:r w:rsidR="0079683A" w:rsidRPr="0079683A">
        <w:rPr>
          <w:i/>
          <w:iCs/>
          <w:sz w:val="16"/>
        </w:rPr>
        <w:t>Technology</w:t>
      </w:r>
      <w:r w:rsidRPr="00877ED8">
        <w:rPr>
          <w:sz w:val="16"/>
        </w:rPr>
        <w:t>,</w:t>
      </w:r>
      <w:r w:rsidR="004A63E1">
        <w:rPr>
          <w:sz w:val="16"/>
        </w:rPr>
        <w:t xml:space="preserve"> 2017, </w:t>
      </w:r>
      <w:r w:rsidR="0079683A">
        <w:rPr>
          <w:sz w:val="16"/>
        </w:rPr>
        <w:t>pp. 3-8</w:t>
      </w:r>
      <w:r w:rsidR="004A63E1">
        <w:rPr>
          <w:sz w:val="16"/>
        </w:rPr>
        <w:t>.</w:t>
      </w:r>
    </w:p>
    <w:p w:rsidR="00877ED8" w:rsidRPr="00877ED8" w:rsidRDefault="003C1B94" w:rsidP="000D6772">
      <w:pPr>
        <w:autoSpaceDE w:val="0"/>
        <w:autoSpaceDN w:val="0"/>
        <w:adjustRightInd w:val="0"/>
        <w:ind w:left="567" w:hanging="425"/>
        <w:rPr>
          <w:sz w:val="16"/>
        </w:rPr>
      </w:pPr>
      <w:r>
        <w:rPr>
          <w:sz w:val="16"/>
          <w:lang w:val="en-ID"/>
        </w:rPr>
        <w:t>[8</w:t>
      </w:r>
      <w:r w:rsidR="00F01AC2">
        <w:rPr>
          <w:sz w:val="16"/>
          <w:lang w:val="en-ID"/>
        </w:rPr>
        <w:t>]</w:t>
      </w:r>
      <w:r w:rsidR="00F01AC2">
        <w:rPr>
          <w:sz w:val="16"/>
          <w:lang w:val="en-ID"/>
        </w:rPr>
        <w:tab/>
      </w:r>
      <w:r w:rsidR="005D44A4">
        <w:rPr>
          <w:sz w:val="16"/>
          <w:lang w:val="en-ID"/>
        </w:rPr>
        <w:t xml:space="preserve">G. </w:t>
      </w:r>
      <w:r w:rsidR="00877ED8" w:rsidRPr="00877ED8">
        <w:rPr>
          <w:sz w:val="16"/>
        </w:rPr>
        <w:t xml:space="preserve">Budiman, </w:t>
      </w:r>
      <w:r w:rsidR="005D44A4">
        <w:rPr>
          <w:sz w:val="16"/>
        </w:rPr>
        <w:t xml:space="preserve">A. B. </w:t>
      </w:r>
      <w:r w:rsidR="00877ED8" w:rsidRPr="00877ED8">
        <w:rPr>
          <w:sz w:val="16"/>
        </w:rPr>
        <w:t>Suksm</w:t>
      </w:r>
      <w:r w:rsidR="000D6772">
        <w:rPr>
          <w:sz w:val="16"/>
        </w:rPr>
        <w:t xml:space="preserve">ono, </w:t>
      </w:r>
      <w:r w:rsidR="005D44A4">
        <w:rPr>
          <w:sz w:val="16"/>
        </w:rPr>
        <w:t xml:space="preserve">D. H. </w:t>
      </w:r>
      <w:r w:rsidR="000D6772">
        <w:rPr>
          <w:sz w:val="16"/>
        </w:rPr>
        <w:t>Shin,</w:t>
      </w:r>
      <w:r w:rsidR="005D44A4">
        <w:rPr>
          <w:sz w:val="16"/>
        </w:rPr>
        <w:t xml:space="preserve"> </w:t>
      </w:r>
      <w:r w:rsidR="000D6772">
        <w:rPr>
          <w:sz w:val="16"/>
        </w:rPr>
        <w:t>“</w:t>
      </w:r>
      <w:r w:rsidR="00877ED8" w:rsidRPr="00877ED8">
        <w:rPr>
          <w:sz w:val="16"/>
        </w:rPr>
        <w:t xml:space="preserve">A Multicarrier </w:t>
      </w:r>
      <w:r w:rsidR="005D44A4" w:rsidRPr="00877ED8">
        <w:rPr>
          <w:sz w:val="16"/>
        </w:rPr>
        <w:t>modulation audio watermarking system</w:t>
      </w:r>
      <w:r w:rsidR="000D6772">
        <w:rPr>
          <w:sz w:val="16"/>
        </w:rPr>
        <w:t>,”</w:t>
      </w:r>
      <w:r w:rsidR="00877ED8" w:rsidRPr="00877ED8">
        <w:rPr>
          <w:sz w:val="16"/>
        </w:rPr>
        <w:t xml:space="preserve"> </w:t>
      </w:r>
      <w:r w:rsidR="005D44A4">
        <w:rPr>
          <w:sz w:val="16"/>
        </w:rPr>
        <w:t xml:space="preserve">in </w:t>
      </w:r>
      <w:r w:rsidR="00B338D2" w:rsidRPr="00B338D2">
        <w:rPr>
          <w:i/>
          <w:sz w:val="16"/>
        </w:rPr>
        <w:t>Proc</w:t>
      </w:r>
      <w:r w:rsidR="005D44A4">
        <w:rPr>
          <w:sz w:val="16"/>
        </w:rPr>
        <w:t xml:space="preserve">. </w:t>
      </w:r>
      <w:r w:rsidR="005D44A4" w:rsidRPr="00877ED8">
        <w:rPr>
          <w:i/>
          <w:iCs/>
          <w:sz w:val="16"/>
        </w:rPr>
        <w:t>Int</w:t>
      </w:r>
      <w:r w:rsidR="005D44A4">
        <w:rPr>
          <w:i/>
          <w:iCs/>
          <w:sz w:val="16"/>
        </w:rPr>
        <w:t xml:space="preserve">. </w:t>
      </w:r>
      <w:r w:rsidR="00877ED8" w:rsidRPr="00877ED8">
        <w:rPr>
          <w:i/>
          <w:iCs/>
          <w:sz w:val="16"/>
        </w:rPr>
        <w:t>Conf</w:t>
      </w:r>
      <w:r w:rsidR="005D44A4">
        <w:rPr>
          <w:i/>
          <w:iCs/>
          <w:sz w:val="16"/>
        </w:rPr>
        <w:t xml:space="preserve">. </w:t>
      </w:r>
      <w:r w:rsidR="00877ED8" w:rsidRPr="00877ED8">
        <w:rPr>
          <w:i/>
          <w:iCs/>
          <w:sz w:val="16"/>
        </w:rPr>
        <w:t>Elec</w:t>
      </w:r>
      <w:r w:rsidR="005D44A4">
        <w:rPr>
          <w:i/>
          <w:iCs/>
          <w:sz w:val="16"/>
        </w:rPr>
        <w:t xml:space="preserve">. </w:t>
      </w:r>
      <w:r w:rsidR="00877ED8" w:rsidRPr="00877ED8">
        <w:rPr>
          <w:i/>
          <w:iCs/>
          <w:sz w:val="16"/>
        </w:rPr>
        <w:t>En</w:t>
      </w:r>
      <w:r w:rsidR="005D44A4">
        <w:rPr>
          <w:i/>
          <w:iCs/>
          <w:sz w:val="16"/>
        </w:rPr>
        <w:t xml:space="preserve">g. </w:t>
      </w:r>
      <w:r w:rsidR="00877ED8" w:rsidRPr="00877ED8">
        <w:rPr>
          <w:i/>
          <w:iCs/>
          <w:sz w:val="16"/>
        </w:rPr>
        <w:t>Informatics</w:t>
      </w:r>
      <w:r w:rsidR="00B338D2" w:rsidRPr="00B338D2">
        <w:rPr>
          <w:iCs/>
          <w:sz w:val="16"/>
        </w:rPr>
        <w:t>, 2015</w:t>
      </w:r>
      <w:r w:rsidR="009A5E71">
        <w:rPr>
          <w:sz w:val="16"/>
        </w:rPr>
        <w:t>,</w:t>
      </w:r>
      <w:r w:rsidR="005D44A4">
        <w:rPr>
          <w:sz w:val="16"/>
        </w:rPr>
        <w:t xml:space="preserve"> pp. </w:t>
      </w:r>
      <w:r w:rsidR="00E1339B">
        <w:rPr>
          <w:sz w:val="16"/>
        </w:rPr>
        <w:t>154–160.</w:t>
      </w:r>
    </w:p>
    <w:p w:rsidR="00877ED8" w:rsidRDefault="003C1B94" w:rsidP="000D6772">
      <w:pPr>
        <w:autoSpaceDE w:val="0"/>
        <w:autoSpaceDN w:val="0"/>
        <w:adjustRightInd w:val="0"/>
        <w:ind w:left="567" w:hanging="425"/>
        <w:rPr>
          <w:sz w:val="16"/>
        </w:rPr>
      </w:pPr>
      <w:r>
        <w:rPr>
          <w:sz w:val="16"/>
        </w:rPr>
        <w:t>[9</w:t>
      </w:r>
      <w:r w:rsidR="00877ED8" w:rsidRPr="00877ED8">
        <w:rPr>
          <w:sz w:val="16"/>
        </w:rPr>
        <w:t xml:space="preserve">] </w:t>
      </w:r>
      <w:r w:rsidR="00F01AC2">
        <w:rPr>
          <w:sz w:val="16"/>
        </w:rPr>
        <w:tab/>
      </w:r>
      <w:r w:rsidR="005D44A4">
        <w:rPr>
          <w:sz w:val="16"/>
        </w:rPr>
        <w:t xml:space="preserve">G. </w:t>
      </w:r>
      <w:r w:rsidR="00877ED8" w:rsidRPr="00877ED8">
        <w:rPr>
          <w:sz w:val="16"/>
        </w:rPr>
        <w:t xml:space="preserve">Budiman, </w:t>
      </w:r>
      <w:r w:rsidR="005D44A4">
        <w:rPr>
          <w:sz w:val="16"/>
        </w:rPr>
        <w:t xml:space="preserve">A. B. </w:t>
      </w:r>
      <w:r w:rsidR="00877ED8" w:rsidRPr="00877ED8">
        <w:rPr>
          <w:sz w:val="16"/>
        </w:rPr>
        <w:t xml:space="preserve">Suksmono, </w:t>
      </w:r>
      <w:r w:rsidR="005D44A4">
        <w:rPr>
          <w:sz w:val="16"/>
        </w:rPr>
        <w:t xml:space="preserve">D. </w:t>
      </w:r>
      <w:r w:rsidR="00877ED8" w:rsidRPr="00877ED8">
        <w:rPr>
          <w:sz w:val="16"/>
        </w:rPr>
        <w:t xml:space="preserve">Danudirdjo, </w:t>
      </w:r>
      <w:r w:rsidR="005D44A4">
        <w:rPr>
          <w:sz w:val="16"/>
        </w:rPr>
        <w:t xml:space="preserve">K. </w:t>
      </w:r>
      <w:r w:rsidR="00BD4A6D">
        <w:rPr>
          <w:sz w:val="16"/>
        </w:rPr>
        <w:t xml:space="preserve">Usman, </w:t>
      </w:r>
      <w:r w:rsidR="005D44A4">
        <w:rPr>
          <w:sz w:val="16"/>
        </w:rPr>
        <w:t xml:space="preserve">D. H. </w:t>
      </w:r>
      <w:r w:rsidR="00BD4A6D">
        <w:rPr>
          <w:sz w:val="16"/>
        </w:rPr>
        <w:t xml:space="preserve">Shin, </w:t>
      </w:r>
      <w:r w:rsidR="000D6772">
        <w:rPr>
          <w:sz w:val="16"/>
        </w:rPr>
        <w:t>“</w:t>
      </w:r>
      <w:r w:rsidR="00877ED8" w:rsidRPr="00877ED8">
        <w:rPr>
          <w:sz w:val="16"/>
        </w:rPr>
        <w:t>A modified multicarrier modulation binary data embedding in audio file</w:t>
      </w:r>
      <w:r w:rsidR="000D6772">
        <w:rPr>
          <w:sz w:val="16"/>
        </w:rPr>
        <w:t>,”</w:t>
      </w:r>
      <w:r w:rsidR="00877ED8" w:rsidRPr="00877ED8">
        <w:rPr>
          <w:sz w:val="16"/>
        </w:rPr>
        <w:t xml:space="preserve"> </w:t>
      </w:r>
      <w:r w:rsidR="00877ED8" w:rsidRPr="00877ED8">
        <w:rPr>
          <w:i/>
          <w:iCs/>
          <w:sz w:val="16"/>
        </w:rPr>
        <w:t>Int</w:t>
      </w:r>
      <w:r w:rsidR="007837A2">
        <w:rPr>
          <w:i/>
          <w:iCs/>
          <w:sz w:val="16"/>
        </w:rPr>
        <w:t xml:space="preserve">. </w:t>
      </w:r>
      <w:r w:rsidR="00877ED8" w:rsidRPr="00877ED8">
        <w:rPr>
          <w:i/>
          <w:iCs/>
          <w:sz w:val="16"/>
        </w:rPr>
        <w:t>J</w:t>
      </w:r>
      <w:r w:rsidR="007837A2">
        <w:rPr>
          <w:i/>
          <w:iCs/>
          <w:sz w:val="16"/>
        </w:rPr>
        <w:t xml:space="preserve">. </w:t>
      </w:r>
      <w:r w:rsidR="00877ED8" w:rsidRPr="00877ED8">
        <w:rPr>
          <w:i/>
          <w:iCs/>
          <w:sz w:val="16"/>
        </w:rPr>
        <w:t>Elec</w:t>
      </w:r>
      <w:r w:rsidR="007837A2">
        <w:rPr>
          <w:i/>
          <w:iCs/>
          <w:sz w:val="16"/>
        </w:rPr>
        <w:t xml:space="preserve">. </w:t>
      </w:r>
      <w:r w:rsidR="00877ED8" w:rsidRPr="00877ED8">
        <w:rPr>
          <w:i/>
          <w:iCs/>
          <w:sz w:val="16"/>
        </w:rPr>
        <w:t>Eng</w:t>
      </w:r>
      <w:r w:rsidR="007837A2">
        <w:rPr>
          <w:i/>
          <w:iCs/>
          <w:sz w:val="16"/>
        </w:rPr>
        <w:t xml:space="preserve">. </w:t>
      </w:r>
      <w:r w:rsidR="00877ED8" w:rsidRPr="00877ED8">
        <w:rPr>
          <w:i/>
          <w:iCs/>
          <w:sz w:val="16"/>
        </w:rPr>
        <w:t>Informatics</w:t>
      </w:r>
      <w:r w:rsidR="00877ED8" w:rsidRPr="00877ED8">
        <w:rPr>
          <w:sz w:val="16"/>
        </w:rPr>
        <w:t>,</w:t>
      </w:r>
      <w:r w:rsidR="007837A2">
        <w:rPr>
          <w:sz w:val="16"/>
        </w:rPr>
        <w:t xml:space="preserve"> vol. 8, no. 4, pp. </w:t>
      </w:r>
      <w:r w:rsidR="00BD4A6D">
        <w:rPr>
          <w:sz w:val="16"/>
        </w:rPr>
        <w:t>762–773, 2016.</w:t>
      </w:r>
    </w:p>
    <w:p w:rsidR="003C1B94" w:rsidRPr="00877ED8" w:rsidRDefault="003C1B94" w:rsidP="000D6772">
      <w:pPr>
        <w:autoSpaceDE w:val="0"/>
        <w:autoSpaceDN w:val="0"/>
        <w:adjustRightInd w:val="0"/>
        <w:ind w:left="567" w:hanging="425"/>
        <w:rPr>
          <w:sz w:val="16"/>
        </w:rPr>
      </w:pPr>
      <w:r>
        <w:rPr>
          <w:sz w:val="16"/>
        </w:rPr>
        <w:t>[10</w:t>
      </w:r>
      <w:r w:rsidRPr="00877ED8">
        <w:rPr>
          <w:sz w:val="16"/>
        </w:rPr>
        <w:t xml:space="preserve">] </w:t>
      </w:r>
      <w:r>
        <w:rPr>
          <w:sz w:val="16"/>
        </w:rPr>
        <w:tab/>
      </w:r>
      <w:r w:rsidR="000C26A2">
        <w:rPr>
          <w:sz w:val="16"/>
        </w:rPr>
        <w:t xml:space="preserve">G. </w:t>
      </w:r>
      <w:r w:rsidRPr="00877ED8">
        <w:rPr>
          <w:sz w:val="16"/>
        </w:rPr>
        <w:t xml:space="preserve">Budiman, </w:t>
      </w:r>
      <w:r w:rsidR="000C26A2">
        <w:rPr>
          <w:sz w:val="16"/>
        </w:rPr>
        <w:t xml:space="preserve">A. B. </w:t>
      </w:r>
      <w:r w:rsidRPr="00877ED8">
        <w:rPr>
          <w:sz w:val="16"/>
        </w:rPr>
        <w:t>Suksmono</w:t>
      </w:r>
      <w:r w:rsidR="00BD4A6D">
        <w:rPr>
          <w:sz w:val="16"/>
        </w:rPr>
        <w:t xml:space="preserve">, </w:t>
      </w:r>
      <w:r w:rsidR="000C26A2">
        <w:rPr>
          <w:sz w:val="16"/>
        </w:rPr>
        <w:t>D.</w:t>
      </w:r>
      <w:r w:rsidR="00BD4A6D">
        <w:rPr>
          <w:sz w:val="16"/>
        </w:rPr>
        <w:t xml:space="preserve"> Danudirdjo</w:t>
      </w:r>
      <w:r w:rsidR="000C26A2">
        <w:rPr>
          <w:sz w:val="16"/>
        </w:rPr>
        <w:t>,</w:t>
      </w:r>
      <w:r w:rsidR="00BD4A6D">
        <w:rPr>
          <w:sz w:val="16"/>
        </w:rPr>
        <w:t xml:space="preserve"> </w:t>
      </w:r>
      <w:r w:rsidR="000D6772">
        <w:rPr>
          <w:sz w:val="16"/>
        </w:rPr>
        <w:t>“</w:t>
      </w:r>
      <w:r w:rsidRPr="00877ED8">
        <w:rPr>
          <w:sz w:val="16"/>
        </w:rPr>
        <w:t xml:space="preserve">Fibonacci </w:t>
      </w:r>
      <w:r w:rsidR="006E5C6E" w:rsidRPr="00877ED8">
        <w:rPr>
          <w:sz w:val="16"/>
        </w:rPr>
        <w:t>sequence based</w:t>
      </w:r>
      <w:r w:rsidRPr="00877ED8">
        <w:rPr>
          <w:sz w:val="16"/>
        </w:rPr>
        <w:t xml:space="preserve"> FFT and DCT </w:t>
      </w:r>
      <w:r w:rsidR="006E5C6E" w:rsidRPr="00877ED8">
        <w:rPr>
          <w:sz w:val="16"/>
        </w:rPr>
        <w:t>performance comparison in audio watermarking</w:t>
      </w:r>
      <w:r w:rsidR="000D6772">
        <w:rPr>
          <w:sz w:val="16"/>
        </w:rPr>
        <w:t>,”</w:t>
      </w:r>
      <w:r w:rsidRPr="00877ED8">
        <w:rPr>
          <w:sz w:val="16"/>
        </w:rPr>
        <w:t xml:space="preserve"> </w:t>
      </w:r>
      <w:r w:rsidR="000D6772" w:rsidRPr="000D6772">
        <w:rPr>
          <w:i/>
          <w:iCs/>
          <w:sz w:val="16"/>
        </w:rPr>
        <w:t>Int. J</w:t>
      </w:r>
      <w:r w:rsidR="000C26A2">
        <w:rPr>
          <w:i/>
          <w:iCs/>
          <w:sz w:val="16"/>
        </w:rPr>
        <w:t xml:space="preserve">. </w:t>
      </w:r>
      <w:r w:rsidR="000D6772" w:rsidRPr="000D6772">
        <w:rPr>
          <w:i/>
          <w:iCs/>
          <w:sz w:val="16"/>
        </w:rPr>
        <w:t>Eng. Tech.</w:t>
      </w:r>
      <w:r w:rsidRPr="00877ED8">
        <w:rPr>
          <w:i/>
          <w:iCs/>
          <w:sz w:val="16"/>
        </w:rPr>
        <w:t>.</w:t>
      </w:r>
      <w:r w:rsidRPr="00877ED8">
        <w:rPr>
          <w:sz w:val="16"/>
        </w:rPr>
        <w:t>,</w:t>
      </w:r>
      <w:r w:rsidR="000C26A2">
        <w:rPr>
          <w:sz w:val="16"/>
        </w:rPr>
        <w:t xml:space="preserve"> vol.</w:t>
      </w:r>
      <w:r w:rsidRPr="00877ED8">
        <w:rPr>
          <w:sz w:val="16"/>
        </w:rPr>
        <w:t xml:space="preserve"> </w:t>
      </w:r>
      <w:r w:rsidR="000D6772">
        <w:rPr>
          <w:sz w:val="16"/>
        </w:rPr>
        <w:t>8</w:t>
      </w:r>
      <w:r w:rsidR="000C26A2">
        <w:rPr>
          <w:sz w:val="16"/>
        </w:rPr>
        <w:t xml:space="preserve">, no. </w:t>
      </w:r>
      <w:r w:rsidR="000D6772">
        <w:rPr>
          <w:sz w:val="16"/>
        </w:rPr>
        <w:t xml:space="preserve">19, </w:t>
      </w:r>
      <w:r w:rsidR="000C26A2">
        <w:rPr>
          <w:sz w:val="16"/>
        </w:rPr>
        <w:t xml:space="preserve">pp. </w:t>
      </w:r>
      <w:r w:rsidR="000D6772">
        <w:rPr>
          <w:sz w:val="16"/>
        </w:rPr>
        <w:t>1–6, 2019</w:t>
      </w:r>
      <w:r w:rsidR="00BD4A6D">
        <w:rPr>
          <w:sz w:val="16"/>
        </w:rPr>
        <w:t>.</w:t>
      </w:r>
    </w:p>
    <w:p w:rsidR="003C1B94" w:rsidRDefault="003C1B94" w:rsidP="00E0469C">
      <w:pPr>
        <w:autoSpaceDE w:val="0"/>
        <w:autoSpaceDN w:val="0"/>
        <w:adjustRightInd w:val="0"/>
        <w:ind w:left="567" w:hanging="425"/>
        <w:rPr>
          <w:sz w:val="16"/>
        </w:rPr>
      </w:pPr>
      <w:r w:rsidRPr="00877ED8">
        <w:rPr>
          <w:sz w:val="16"/>
          <w:lang w:eastAsia="id-ID"/>
        </w:rPr>
        <w:t>[1</w:t>
      </w:r>
      <w:r>
        <w:rPr>
          <w:sz w:val="16"/>
          <w:lang w:val="en-ID" w:eastAsia="id-ID"/>
        </w:rPr>
        <w:t>1</w:t>
      </w:r>
      <w:r w:rsidRPr="00877ED8">
        <w:rPr>
          <w:sz w:val="16"/>
          <w:lang w:eastAsia="id-ID"/>
        </w:rPr>
        <w:t xml:space="preserve">] </w:t>
      </w:r>
      <w:r>
        <w:rPr>
          <w:sz w:val="16"/>
          <w:lang w:eastAsia="id-ID"/>
        </w:rPr>
        <w:tab/>
      </w:r>
      <w:r w:rsidR="00E619A5">
        <w:rPr>
          <w:sz w:val="16"/>
          <w:lang w:eastAsia="id-ID"/>
        </w:rPr>
        <w:t xml:space="preserve">Q. </w:t>
      </w:r>
      <w:r w:rsidR="00E0469C">
        <w:rPr>
          <w:sz w:val="16"/>
          <w:lang w:eastAsia="id-ID"/>
        </w:rPr>
        <w:t xml:space="preserve">Lyu, </w:t>
      </w:r>
      <w:r w:rsidR="00E619A5">
        <w:rPr>
          <w:sz w:val="16"/>
          <w:lang w:eastAsia="id-ID"/>
        </w:rPr>
        <w:t xml:space="preserve">Z. </w:t>
      </w:r>
      <w:r w:rsidR="00E0469C">
        <w:rPr>
          <w:sz w:val="16"/>
          <w:lang w:eastAsia="id-ID"/>
        </w:rPr>
        <w:t>Lin, et al</w:t>
      </w:r>
      <w:r w:rsidR="00E619A5">
        <w:rPr>
          <w:sz w:val="16"/>
          <w:lang w:eastAsia="id-ID"/>
        </w:rPr>
        <w:t>.</w:t>
      </w:r>
      <w:r w:rsidR="00E619A5">
        <w:rPr>
          <w:sz w:val="16"/>
        </w:rPr>
        <w:t xml:space="preserve">, </w:t>
      </w:r>
      <w:r w:rsidRPr="00877ED8">
        <w:rPr>
          <w:sz w:val="16"/>
        </w:rPr>
        <w:t>“</w:t>
      </w:r>
      <w:r w:rsidR="00E0469C">
        <w:rPr>
          <w:sz w:val="16"/>
        </w:rPr>
        <w:t xml:space="preserve">A Comparison of </w:t>
      </w:r>
      <w:r w:rsidR="00E619A5">
        <w:rPr>
          <w:sz w:val="16"/>
        </w:rPr>
        <w:t>typical</w:t>
      </w:r>
      <w:r w:rsidR="00E0469C">
        <w:rPr>
          <w:sz w:val="16"/>
        </w:rPr>
        <w:t xml:space="preserve"> L</w:t>
      </w:r>
      <w:r w:rsidR="00E0469C" w:rsidRPr="00E0469C">
        <w:rPr>
          <w:sz w:val="16"/>
          <w:vertAlign w:val="subscript"/>
        </w:rPr>
        <w:t>p</w:t>
      </w:r>
      <w:r w:rsidR="00E0469C">
        <w:rPr>
          <w:sz w:val="16"/>
        </w:rPr>
        <w:t xml:space="preserve"> </w:t>
      </w:r>
      <w:r w:rsidR="00E619A5">
        <w:rPr>
          <w:sz w:val="16"/>
        </w:rPr>
        <w:t>minimization algorithms</w:t>
      </w:r>
      <w:r w:rsidR="00E0469C">
        <w:rPr>
          <w:sz w:val="16"/>
        </w:rPr>
        <w:t>,</w:t>
      </w:r>
      <w:r w:rsidRPr="00877ED8">
        <w:rPr>
          <w:sz w:val="16"/>
        </w:rPr>
        <w:t>”</w:t>
      </w:r>
      <w:r w:rsidR="00E619A5">
        <w:rPr>
          <w:sz w:val="16"/>
        </w:rPr>
        <w:t xml:space="preserve"> </w:t>
      </w:r>
      <w:r w:rsidR="00E0469C" w:rsidRPr="00E0469C">
        <w:rPr>
          <w:i/>
          <w:iCs/>
          <w:sz w:val="16"/>
        </w:rPr>
        <w:t>Neurocomputing</w:t>
      </w:r>
      <w:r w:rsidR="00E0469C">
        <w:rPr>
          <w:sz w:val="16"/>
        </w:rPr>
        <w:t xml:space="preserve">, </w:t>
      </w:r>
      <w:r w:rsidR="00E619A5">
        <w:rPr>
          <w:sz w:val="16"/>
        </w:rPr>
        <w:t>vol</w:t>
      </w:r>
      <w:r w:rsidR="00E0469C">
        <w:rPr>
          <w:sz w:val="16"/>
        </w:rPr>
        <w:t>. 119, pp. 413-424, 2013.</w:t>
      </w:r>
    </w:p>
    <w:p w:rsidR="003C1B94" w:rsidRDefault="003C1B94" w:rsidP="003C1B94">
      <w:pPr>
        <w:autoSpaceDE w:val="0"/>
        <w:autoSpaceDN w:val="0"/>
        <w:adjustRightInd w:val="0"/>
        <w:ind w:left="567" w:hanging="425"/>
        <w:rPr>
          <w:sz w:val="16"/>
          <w:szCs w:val="24"/>
          <w:lang w:val="en-ID" w:eastAsia="id-ID"/>
        </w:rPr>
      </w:pPr>
      <w:r>
        <w:rPr>
          <w:sz w:val="16"/>
          <w:lang w:val="en-ID"/>
        </w:rPr>
        <w:t>[12</w:t>
      </w:r>
      <w:r w:rsidRPr="00877ED8">
        <w:rPr>
          <w:sz w:val="16"/>
          <w:lang w:val="en-ID"/>
        </w:rPr>
        <w:t xml:space="preserve">] </w:t>
      </w:r>
      <w:r>
        <w:rPr>
          <w:sz w:val="16"/>
          <w:lang w:val="en-ID"/>
        </w:rPr>
        <w:tab/>
      </w:r>
      <w:r w:rsidRPr="00877ED8">
        <w:rPr>
          <w:sz w:val="16"/>
          <w:szCs w:val="24"/>
          <w:lang w:val="en-ID" w:eastAsia="id-ID"/>
        </w:rPr>
        <w:t>A. B. Suksmono, "</w:t>
      </w:r>
      <w:r w:rsidRPr="00C66E4E">
        <w:rPr>
          <w:sz w:val="16"/>
          <w:szCs w:val="24"/>
          <w:lang w:val="en-ID" w:eastAsia="id-ID"/>
        </w:rPr>
        <w:t xml:space="preserve">Progress in applied </w:t>
      </w:r>
      <w:r w:rsidR="00E619A5" w:rsidRPr="00C66E4E">
        <w:rPr>
          <w:sz w:val="16"/>
          <w:szCs w:val="24"/>
          <w:lang w:val="en-ID" w:eastAsia="id-ID"/>
        </w:rPr>
        <w:t>compressive sampling: a brief review on methods and device</w:t>
      </w:r>
      <w:r w:rsidRPr="00C66E4E">
        <w:rPr>
          <w:sz w:val="16"/>
          <w:szCs w:val="24"/>
          <w:lang w:val="en-ID" w:eastAsia="id-ID"/>
        </w:rPr>
        <w:t>s,"</w:t>
      </w:r>
      <w:r w:rsidR="00E619A5">
        <w:rPr>
          <w:sz w:val="16"/>
          <w:szCs w:val="24"/>
          <w:lang w:val="en-ID" w:eastAsia="id-ID"/>
        </w:rPr>
        <w:t xml:space="preserve"> in </w:t>
      </w:r>
      <w:r w:rsidR="00B338D2" w:rsidRPr="00B338D2">
        <w:rPr>
          <w:i/>
          <w:sz w:val="16"/>
          <w:szCs w:val="24"/>
          <w:lang w:val="en-ID" w:eastAsia="id-ID"/>
        </w:rPr>
        <w:t>Proc.</w:t>
      </w:r>
      <w:r w:rsidR="00E619A5">
        <w:rPr>
          <w:sz w:val="16"/>
          <w:szCs w:val="24"/>
          <w:lang w:val="en-ID" w:eastAsia="id-ID"/>
        </w:rPr>
        <w:t xml:space="preserve"> </w:t>
      </w:r>
      <w:r w:rsidRPr="00BD4A6D">
        <w:rPr>
          <w:i/>
          <w:iCs/>
          <w:sz w:val="16"/>
          <w:szCs w:val="24"/>
          <w:lang w:val="en-ID" w:eastAsia="id-ID"/>
        </w:rPr>
        <w:t xml:space="preserve">2016 10th </w:t>
      </w:r>
      <w:r w:rsidR="00E619A5" w:rsidRPr="00BD4A6D">
        <w:rPr>
          <w:i/>
          <w:iCs/>
          <w:sz w:val="16"/>
          <w:szCs w:val="24"/>
          <w:lang w:val="en-ID" w:eastAsia="id-ID"/>
        </w:rPr>
        <w:t>Int</w:t>
      </w:r>
      <w:r w:rsidR="00E619A5">
        <w:rPr>
          <w:i/>
          <w:iCs/>
          <w:sz w:val="16"/>
          <w:szCs w:val="24"/>
          <w:lang w:val="en-ID" w:eastAsia="id-ID"/>
        </w:rPr>
        <w:t xml:space="preserve">. </w:t>
      </w:r>
      <w:r w:rsidRPr="00BD4A6D">
        <w:rPr>
          <w:i/>
          <w:iCs/>
          <w:sz w:val="16"/>
          <w:szCs w:val="24"/>
          <w:lang w:val="en-ID" w:eastAsia="id-ID"/>
        </w:rPr>
        <w:t>Conf</w:t>
      </w:r>
      <w:r w:rsidR="00E619A5">
        <w:rPr>
          <w:i/>
          <w:iCs/>
          <w:sz w:val="16"/>
          <w:szCs w:val="24"/>
          <w:lang w:val="en-ID" w:eastAsia="id-ID"/>
        </w:rPr>
        <w:t xml:space="preserve">. </w:t>
      </w:r>
      <w:r w:rsidR="00E619A5" w:rsidRPr="00BD4A6D">
        <w:rPr>
          <w:i/>
          <w:iCs/>
          <w:sz w:val="16"/>
          <w:szCs w:val="24"/>
          <w:lang w:val="en-ID" w:eastAsia="id-ID"/>
        </w:rPr>
        <w:t>Telecommun</w:t>
      </w:r>
      <w:r w:rsidR="00E619A5">
        <w:rPr>
          <w:i/>
          <w:iCs/>
          <w:sz w:val="16"/>
          <w:szCs w:val="24"/>
          <w:lang w:val="en-ID" w:eastAsia="id-ID"/>
        </w:rPr>
        <w:t xml:space="preserve">. </w:t>
      </w:r>
      <w:r w:rsidR="00E619A5" w:rsidRPr="00BD4A6D">
        <w:rPr>
          <w:i/>
          <w:iCs/>
          <w:sz w:val="16"/>
          <w:szCs w:val="24"/>
          <w:lang w:val="en-ID" w:eastAsia="id-ID"/>
        </w:rPr>
        <w:t>Syst</w:t>
      </w:r>
      <w:r w:rsidR="00E619A5">
        <w:rPr>
          <w:i/>
          <w:iCs/>
          <w:sz w:val="16"/>
          <w:szCs w:val="24"/>
          <w:lang w:val="en-ID" w:eastAsia="id-ID"/>
        </w:rPr>
        <w:t xml:space="preserve">. </w:t>
      </w:r>
      <w:r w:rsidRPr="00BD4A6D">
        <w:rPr>
          <w:i/>
          <w:iCs/>
          <w:sz w:val="16"/>
          <w:szCs w:val="24"/>
          <w:lang w:val="en-ID" w:eastAsia="id-ID"/>
        </w:rPr>
        <w:t>Services Applicat</w:t>
      </w:r>
      <w:r w:rsidR="00E619A5">
        <w:rPr>
          <w:i/>
          <w:iCs/>
          <w:sz w:val="16"/>
          <w:szCs w:val="24"/>
          <w:lang w:val="en-ID" w:eastAsia="id-ID"/>
        </w:rPr>
        <w:t xml:space="preserve">., </w:t>
      </w:r>
      <w:r w:rsidRPr="00877ED8">
        <w:rPr>
          <w:sz w:val="16"/>
          <w:szCs w:val="24"/>
          <w:lang w:val="en-ID" w:eastAsia="id-ID"/>
        </w:rPr>
        <w:t xml:space="preserve">Denpasar, </w:t>
      </w:r>
      <w:r w:rsidR="00E619A5">
        <w:rPr>
          <w:sz w:val="16"/>
          <w:szCs w:val="24"/>
          <w:lang w:val="en-ID" w:eastAsia="id-ID"/>
        </w:rPr>
        <w:t xml:space="preserve">2016, </w:t>
      </w:r>
      <w:r w:rsidRPr="00877ED8">
        <w:rPr>
          <w:sz w:val="16"/>
          <w:szCs w:val="24"/>
          <w:lang w:val="en-ID" w:eastAsia="id-ID"/>
        </w:rPr>
        <w:t>pp. 1-</w:t>
      </w:r>
      <w:r w:rsidR="00E619A5">
        <w:rPr>
          <w:sz w:val="16"/>
          <w:szCs w:val="24"/>
          <w:lang w:val="en-ID" w:eastAsia="id-ID"/>
        </w:rPr>
        <w:t>4.</w:t>
      </w:r>
    </w:p>
    <w:p w:rsidR="003C1B94" w:rsidRPr="00804DBE" w:rsidRDefault="003C1B94" w:rsidP="003C1B94">
      <w:pPr>
        <w:autoSpaceDE w:val="0"/>
        <w:autoSpaceDN w:val="0"/>
        <w:adjustRightInd w:val="0"/>
        <w:ind w:left="567" w:hanging="425"/>
        <w:rPr>
          <w:sz w:val="10"/>
          <w:szCs w:val="22"/>
          <w:lang w:val="en-ID"/>
        </w:rPr>
      </w:pPr>
      <w:r>
        <w:rPr>
          <w:sz w:val="16"/>
          <w:szCs w:val="24"/>
          <w:lang w:val="en-ID" w:eastAsia="id-ID"/>
        </w:rPr>
        <w:t xml:space="preserve">[13]   </w:t>
      </w:r>
      <w:r w:rsidR="00FC4464">
        <w:rPr>
          <w:sz w:val="16"/>
          <w:szCs w:val="24"/>
          <w:lang w:val="en-ID" w:eastAsia="id-ID"/>
        </w:rPr>
        <w:t xml:space="preserve">H. </w:t>
      </w:r>
      <w:r w:rsidRPr="00804DBE">
        <w:rPr>
          <w:sz w:val="16"/>
          <w:lang w:val="en-ID" w:eastAsia="en-ID"/>
        </w:rPr>
        <w:t xml:space="preserve">Haider, </w:t>
      </w:r>
      <w:r w:rsidR="00FC4464">
        <w:rPr>
          <w:sz w:val="16"/>
          <w:lang w:val="en-ID" w:eastAsia="en-ID"/>
        </w:rPr>
        <w:t xml:space="preserve">J. A. </w:t>
      </w:r>
      <w:r w:rsidRPr="00804DBE">
        <w:rPr>
          <w:sz w:val="16"/>
          <w:lang w:val="en-ID" w:eastAsia="en-ID"/>
        </w:rPr>
        <w:t xml:space="preserve">Shah, </w:t>
      </w:r>
      <w:r w:rsidR="00FC4464">
        <w:rPr>
          <w:sz w:val="16"/>
          <w:lang w:val="en-ID" w:eastAsia="en-ID"/>
        </w:rPr>
        <w:t>U.</w:t>
      </w:r>
      <w:r w:rsidRPr="00804DBE">
        <w:rPr>
          <w:sz w:val="16"/>
          <w:lang w:val="en-ID" w:eastAsia="en-ID"/>
        </w:rPr>
        <w:t xml:space="preserve"> Ali</w:t>
      </w:r>
      <w:r w:rsidR="00FC4464">
        <w:rPr>
          <w:sz w:val="16"/>
          <w:lang w:val="en-ID" w:eastAsia="en-ID"/>
        </w:rPr>
        <w:t xml:space="preserve">, </w:t>
      </w:r>
      <w:r w:rsidRPr="00804DBE">
        <w:rPr>
          <w:sz w:val="16"/>
          <w:lang w:val="en-ID" w:eastAsia="en-ID"/>
        </w:rPr>
        <w:t xml:space="preserve">“Comparative analysis of sparse signal recovery algorithms based on minimization norms” </w:t>
      </w:r>
      <w:r w:rsidR="00FC4464">
        <w:rPr>
          <w:sz w:val="16"/>
          <w:lang w:val="en-ID" w:eastAsia="en-ID"/>
        </w:rPr>
        <w:t xml:space="preserve">in </w:t>
      </w:r>
      <w:r w:rsidR="00B338D2" w:rsidRPr="00B338D2">
        <w:rPr>
          <w:i/>
          <w:sz w:val="16"/>
          <w:lang w:val="en-ID" w:eastAsia="en-ID"/>
        </w:rPr>
        <w:t>Proc.</w:t>
      </w:r>
      <w:r w:rsidR="00FC4464">
        <w:rPr>
          <w:sz w:val="16"/>
          <w:lang w:val="en-ID" w:eastAsia="en-ID"/>
        </w:rPr>
        <w:t xml:space="preserve"> </w:t>
      </w:r>
      <w:r w:rsidRPr="00804DBE">
        <w:rPr>
          <w:i/>
          <w:iCs/>
          <w:sz w:val="16"/>
          <w:lang w:val="en-ID" w:eastAsia="en-ID"/>
        </w:rPr>
        <w:t>2014 World Congr</w:t>
      </w:r>
      <w:r w:rsidR="00FC4464">
        <w:rPr>
          <w:i/>
          <w:iCs/>
          <w:sz w:val="16"/>
          <w:lang w:val="en-ID" w:eastAsia="en-ID"/>
        </w:rPr>
        <w:t xml:space="preserve">. </w:t>
      </w:r>
      <w:r w:rsidRPr="00804DBE">
        <w:rPr>
          <w:i/>
          <w:iCs/>
          <w:sz w:val="16"/>
          <w:lang w:val="en-ID" w:eastAsia="en-ID"/>
        </w:rPr>
        <w:t>Sustainable Technologies,</w:t>
      </w:r>
      <w:r w:rsidR="00FC4464">
        <w:rPr>
          <w:i/>
          <w:iCs/>
          <w:sz w:val="16"/>
          <w:lang w:val="en-ID" w:eastAsia="en-ID"/>
        </w:rPr>
        <w:t xml:space="preserve"> </w:t>
      </w:r>
      <w:r w:rsidR="00FC4464">
        <w:rPr>
          <w:iCs/>
          <w:sz w:val="16"/>
          <w:lang w:val="en-ID" w:eastAsia="en-ID"/>
        </w:rPr>
        <w:t>2014</w:t>
      </w:r>
      <w:r w:rsidR="00FC4464">
        <w:rPr>
          <w:sz w:val="16"/>
          <w:lang w:val="en-ID" w:eastAsia="en-ID"/>
        </w:rPr>
        <w:t>.</w:t>
      </w:r>
    </w:p>
    <w:p w:rsidR="003C1B94" w:rsidRPr="00877ED8" w:rsidRDefault="003C1B94" w:rsidP="003C1B94">
      <w:pPr>
        <w:autoSpaceDE w:val="0"/>
        <w:autoSpaceDN w:val="0"/>
        <w:adjustRightInd w:val="0"/>
        <w:ind w:left="567" w:hanging="425"/>
        <w:rPr>
          <w:sz w:val="16"/>
        </w:rPr>
      </w:pPr>
      <w:r>
        <w:rPr>
          <w:color w:val="000000"/>
          <w:sz w:val="16"/>
        </w:rPr>
        <w:t>[14</w:t>
      </w:r>
      <w:r w:rsidRPr="00877ED8">
        <w:rPr>
          <w:color w:val="000000"/>
          <w:sz w:val="16"/>
        </w:rPr>
        <w:t>]</w:t>
      </w:r>
      <w:r>
        <w:rPr>
          <w:color w:val="000000"/>
          <w:sz w:val="16"/>
        </w:rPr>
        <w:tab/>
      </w:r>
      <w:r w:rsidRPr="00877ED8">
        <w:rPr>
          <w:color w:val="000000"/>
          <w:sz w:val="16"/>
        </w:rPr>
        <w:t xml:space="preserve">B. Chen and G. W. Wornell, “Quantization index modulation: A class of provably good methods for digital watermarking and information embedding,” </w:t>
      </w:r>
      <w:r w:rsidRPr="00BD4A6D">
        <w:rPr>
          <w:i/>
          <w:iCs/>
          <w:color w:val="000000"/>
          <w:sz w:val="16"/>
        </w:rPr>
        <w:t>IEEE Trans. Inf. Theory</w:t>
      </w:r>
      <w:r w:rsidRPr="00877ED8">
        <w:rPr>
          <w:color w:val="000000"/>
          <w:sz w:val="16"/>
        </w:rPr>
        <w:t>, vol. 47, no. 4, pp. 1423–1443, 2001.</w:t>
      </w:r>
    </w:p>
    <w:p w:rsidR="00877ED8" w:rsidRPr="00877ED8" w:rsidRDefault="003C1B94" w:rsidP="00BD4A6D">
      <w:pPr>
        <w:autoSpaceDE w:val="0"/>
        <w:autoSpaceDN w:val="0"/>
        <w:adjustRightInd w:val="0"/>
        <w:ind w:left="567" w:hanging="425"/>
        <w:rPr>
          <w:sz w:val="16"/>
        </w:rPr>
      </w:pPr>
      <w:r w:rsidRPr="00877ED8">
        <w:rPr>
          <w:sz w:val="16"/>
          <w:lang w:eastAsia="id-ID"/>
        </w:rPr>
        <w:t>[1</w:t>
      </w:r>
      <w:r>
        <w:rPr>
          <w:sz w:val="16"/>
          <w:lang w:val="en-ID" w:eastAsia="id-ID"/>
        </w:rPr>
        <w:t>5</w:t>
      </w:r>
      <w:r w:rsidRPr="00877ED8">
        <w:rPr>
          <w:sz w:val="16"/>
          <w:lang w:eastAsia="id-ID"/>
        </w:rPr>
        <w:t xml:space="preserve">] </w:t>
      </w:r>
      <w:r>
        <w:rPr>
          <w:sz w:val="16"/>
          <w:lang w:eastAsia="id-ID"/>
        </w:rPr>
        <w:tab/>
      </w:r>
      <w:r w:rsidR="00C844A6">
        <w:rPr>
          <w:sz w:val="16"/>
          <w:lang w:eastAsia="id-ID"/>
        </w:rPr>
        <w:t xml:space="preserve">C. C. </w:t>
      </w:r>
      <w:r w:rsidRPr="00877ED8">
        <w:rPr>
          <w:sz w:val="16"/>
          <w:lang w:eastAsia="id-ID"/>
        </w:rPr>
        <w:t xml:space="preserve">Tseng, </w:t>
      </w:r>
      <w:r w:rsidR="00C844A6">
        <w:rPr>
          <w:sz w:val="16"/>
          <w:lang w:eastAsia="id-ID"/>
        </w:rPr>
        <w:t xml:space="preserve">S. </w:t>
      </w:r>
      <w:r w:rsidRPr="00877ED8">
        <w:rPr>
          <w:sz w:val="16"/>
          <w:lang w:eastAsia="id-ID"/>
        </w:rPr>
        <w:t>Lee, “Closed-form design of FIR frequency selective filter using discrete sine transform</w:t>
      </w:r>
      <w:r w:rsidR="00C844A6">
        <w:rPr>
          <w:sz w:val="16"/>
          <w:lang w:eastAsia="id-ID"/>
        </w:rPr>
        <w:t>,</w:t>
      </w:r>
      <w:r w:rsidRPr="00877ED8">
        <w:rPr>
          <w:sz w:val="16"/>
          <w:lang w:eastAsia="id-ID"/>
        </w:rPr>
        <w:t xml:space="preserve">” </w:t>
      </w:r>
      <w:r w:rsidR="00C844A6">
        <w:rPr>
          <w:sz w:val="16"/>
          <w:lang w:eastAsia="id-ID"/>
        </w:rPr>
        <w:t xml:space="preserve">in </w:t>
      </w:r>
      <w:r w:rsidR="00B338D2" w:rsidRPr="00B338D2">
        <w:rPr>
          <w:i/>
          <w:sz w:val="16"/>
          <w:lang w:eastAsia="id-ID"/>
        </w:rPr>
        <w:t>Proc.</w:t>
      </w:r>
      <w:r w:rsidRPr="00877ED8">
        <w:rPr>
          <w:i/>
          <w:iCs/>
          <w:sz w:val="16"/>
          <w:lang w:eastAsia="id-ID"/>
        </w:rPr>
        <w:t xml:space="preserve"> </w:t>
      </w:r>
      <w:r w:rsidR="00C844A6">
        <w:rPr>
          <w:i/>
          <w:iCs/>
          <w:sz w:val="16"/>
          <w:lang w:eastAsia="id-ID"/>
        </w:rPr>
        <w:t xml:space="preserve">2016 </w:t>
      </w:r>
      <w:r w:rsidRPr="00877ED8">
        <w:rPr>
          <w:i/>
          <w:iCs/>
          <w:sz w:val="16"/>
          <w:lang w:eastAsia="id-ID"/>
        </w:rPr>
        <w:t>IEEE Asia Pacific Conf</w:t>
      </w:r>
      <w:r w:rsidR="00C844A6">
        <w:rPr>
          <w:i/>
          <w:iCs/>
          <w:sz w:val="16"/>
          <w:lang w:eastAsia="id-ID"/>
        </w:rPr>
        <w:t xml:space="preserve">. </w:t>
      </w:r>
      <w:r w:rsidR="00BD4A6D">
        <w:rPr>
          <w:i/>
          <w:iCs/>
          <w:sz w:val="16"/>
          <w:lang w:eastAsia="id-ID"/>
        </w:rPr>
        <w:t>Circuit</w:t>
      </w:r>
      <w:r w:rsidR="00C844A6">
        <w:rPr>
          <w:i/>
          <w:iCs/>
          <w:sz w:val="16"/>
          <w:lang w:eastAsia="id-ID"/>
        </w:rPr>
        <w:t xml:space="preserve">s </w:t>
      </w:r>
      <w:r w:rsidR="00BD4A6D">
        <w:rPr>
          <w:i/>
          <w:iCs/>
          <w:sz w:val="16"/>
          <w:lang w:eastAsia="id-ID"/>
        </w:rPr>
        <w:t>Syst</w:t>
      </w:r>
      <w:r w:rsidR="00C844A6">
        <w:rPr>
          <w:i/>
          <w:iCs/>
          <w:sz w:val="16"/>
          <w:lang w:eastAsia="id-ID"/>
        </w:rPr>
        <w:t>.</w:t>
      </w:r>
      <w:r w:rsidR="00C844A6">
        <w:rPr>
          <w:sz w:val="16"/>
          <w:lang w:eastAsia="id-ID"/>
        </w:rPr>
        <w:t xml:space="preserve">, 2017, pp. </w:t>
      </w:r>
      <w:r w:rsidRPr="00877ED8">
        <w:rPr>
          <w:sz w:val="16"/>
          <w:lang w:eastAsia="id-ID"/>
        </w:rPr>
        <w:t>591–594</w:t>
      </w:r>
      <w:r w:rsidR="00C844A6">
        <w:rPr>
          <w:sz w:val="16"/>
          <w:lang w:eastAsia="id-ID"/>
        </w:rPr>
        <w:t>.</w:t>
      </w:r>
      <w:r w:rsidRPr="00877ED8">
        <w:rPr>
          <w:sz w:val="16"/>
          <w:lang w:eastAsia="id-ID"/>
        </w:rPr>
        <w:t xml:space="preserve"> </w:t>
      </w:r>
    </w:p>
    <w:p w:rsidR="000518D2" w:rsidRPr="00804DBE" w:rsidRDefault="003C1B94" w:rsidP="003C1B94">
      <w:pPr>
        <w:autoSpaceDE w:val="0"/>
        <w:autoSpaceDN w:val="0"/>
        <w:adjustRightInd w:val="0"/>
        <w:ind w:left="567" w:hanging="425"/>
        <w:rPr>
          <w:sz w:val="10"/>
          <w:szCs w:val="22"/>
          <w:lang w:val="en-ID"/>
        </w:rPr>
      </w:pPr>
      <w:r>
        <w:rPr>
          <w:sz w:val="16"/>
          <w:lang w:val="en-ID"/>
        </w:rPr>
        <w:t xml:space="preserve"> </w:t>
      </w:r>
    </w:p>
    <w:p w:rsidR="000518D2" w:rsidRPr="00877ED8" w:rsidRDefault="000518D2" w:rsidP="000518D2">
      <w:pPr>
        <w:ind w:firstLine="0"/>
        <w:rPr>
          <w:color w:val="FF0000"/>
          <w:sz w:val="16"/>
          <w:szCs w:val="16"/>
        </w:rPr>
        <w:sectPr w:rsidR="000518D2" w:rsidRPr="00877ED8" w:rsidSect="009917E7">
          <w:footnotePr>
            <w:numFmt w:val="chicago"/>
            <w:numRestart w:val="eachPage"/>
          </w:footnotePr>
          <w:type w:val="continuous"/>
          <w:pgSz w:w="11906" w:h="16838" w:code="9"/>
          <w:pgMar w:top="1134" w:right="1134" w:bottom="1134" w:left="1418" w:header="720" w:footer="720" w:gutter="0"/>
          <w:cols w:num="2" w:space="284"/>
          <w:docGrid w:linePitch="272"/>
        </w:sectPr>
      </w:pPr>
    </w:p>
    <w:p w:rsidR="00077D19" w:rsidRPr="00721BEF" w:rsidRDefault="00077D19" w:rsidP="00077D19">
      <w:pPr>
        <w:spacing w:after="120"/>
        <w:rPr>
          <w:color w:val="FF0000"/>
          <w:sz w:val="18"/>
        </w:rPr>
      </w:pPr>
    </w:p>
    <w:sectPr w:rsidR="00077D19" w:rsidRPr="00721BEF"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60" w:rsidRDefault="00BB7760" w:rsidP="006F55B9">
      <w:r>
        <w:separator/>
      </w:r>
    </w:p>
  </w:endnote>
  <w:endnote w:type="continuationSeparator" w:id="0">
    <w:p w:rsidR="00BB7760" w:rsidRDefault="00BB7760"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50" w:rsidRPr="00983710" w:rsidRDefault="00431650" w:rsidP="00983710">
    <w:pPr>
      <w:pBdr>
        <w:bottom w:val="single" w:sz="4" w:space="1" w:color="auto"/>
      </w:pBdr>
      <w:tabs>
        <w:tab w:val="center" w:pos="4680"/>
        <w:tab w:val="right" w:pos="9360"/>
      </w:tabs>
      <w:ind w:firstLine="0"/>
    </w:pPr>
  </w:p>
  <w:p w:rsidR="00431650" w:rsidRDefault="00431650" w:rsidP="00B338D2">
    <w:pPr>
      <w:tabs>
        <w:tab w:val="center" w:pos="4680"/>
        <w:tab w:val="right" w:pos="9360"/>
      </w:tabs>
      <w:spacing w:before="20"/>
      <w:ind w:firstLine="0"/>
      <w:jc w:val="left"/>
      <w:rPr>
        <w:sz w:val="16"/>
        <w:szCs w:val="16"/>
      </w:rPr>
    </w:pPr>
    <w:proofErr w:type="gramStart"/>
    <w:r w:rsidRPr="00983710">
      <w:rPr>
        <w:sz w:val="16"/>
        <w:szCs w:val="16"/>
      </w:rPr>
      <w:t>p-ISSN</w:t>
    </w:r>
    <w:proofErr w:type="gramEnd"/>
    <w:r w:rsidRPr="00983710">
      <w:rPr>
        <w:sz w:val="16"/>
        <w:szCs w:val="16"/>
      </w:rPr>
      <w:t>: 1411-8289;  e-ISSN: 2527-9955</w:t>
    </w:r>
  </w:p>
  <w:p w:rsidR="00431650" w:rsidRPr="00983710" w:rsidRDefault="00431650" w:rsidP="00983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50" w:rsidRPr="00983710" w:rsidRDefault="00431650" w:rsidP="00983710">
    <w:pPr>
      <w:pBdr>
        <w:bottom w:val="single" w:sz="4" w:space="1" w:color="auto"/>
      </w:pBdr>
      <w:tabs>
        <w:tab w:val="center" w:pos="4680"/>
        <w:tab w:val="left" w:pos="7320"/>
        <w:tab w:val="right" w:pos="9360"/>
      </w:tabs>
      <w:ind w:firstLine="0"/>
    </w:pPr>
    <w:r w:rsidRPr="00983710">
      <w:tab/>
    </w:r>
    <w:r w:rsidRPr="00983710">
      <w:tab/>
    </w:r>
  </w:p>
  <w:p w:rsidR="00431650" w:rsidRDefault="00431650" w:rsidP="00B338D2">
    <w:pPr>
      <w:tabs>
        <w:tab w:val="center" w:pos="4680"/>
        <w:tab w:val="right" w:pos="9360"/>
      </w:tabs>
      <w:spacing w:before="20"/>
      <w:ind w:firstLine="0"/>
      <w:jc w:val="right"/>
    </w:pPr>
    <w:r w:rsidRPr="00983710">
      <w:rPr>
        <w:sz w:val="16"/>
        <w:szCs w:val="16"/>
      </w:rPr>
      <w:t>JURNAL ELEKTRONIKA DAN TELEKOMUNIKASI, Vol. 1</w:t>
    </w:r>
    <w:r>
      <w:rPr>
        <w:sz w:val="16"/>
        <w:szCs w:val="16"/>
      </w:rPr>
      <w:t>9</w:t>
    </w:r>
    <w:r w:rsidRPr="00983710">
      <w:rPr>
        <w:sz w:val="16"/>
        <w:szCs w:val="16"/>
      </w:rPr>
      <w:t xml:space="preserve">, No. </w:t>
    </w:r>
    <w:r>
      <w:rPr>
        <w:sz w:val="16"/>
        <w:szCs w:val="16"/>
      </w:rPr>
      <w:t>1</w:t>
    </w:r>
    <w:r w:rsidRPr="00983710">
      <w:rPr>
        <w:sz w:val="16"/>
        <w:szCs w:val="16"/>
      </w:rPr>
      <w:t xml:space="preserve">, </w:t>
    </w:r>
    <w:r>
      <w:rPr>
        <w:sz w:val="16"/>
        <w:szCs w:val="16"/>
      </w:rPr>
      <w:t>August</w:t>
    </w:r>
    <w:r w:rsidRPr="00983710">
      <w:rPr>
        <w:sz w:val="16"/>
        <w:szCs w:val="16"/>
      </w:rPr>
      <w:t xml:space="preserve"> 201</w:t>
    </w:r>
    <w:r>
      <w:rPr>
        <w:sz w:val="16"/>
        <w:szCs w:val="16"/>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50" w:rsidRDefault="00431650"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60" w:rsidRDefault="00BB7760" w:rsidP="006F55B9">
      <w:r>
        <w:separator/>
      </w:r>
    </w:p>
  </w:footnote>
  <w:footnote w:type="continuationSeparator" w:id="0">
    <w:p w:rsidR="00BB7760" w:rsidRDefault="00BB7760"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50" w:rsidRPr="00983710" w:rsidRDefault="00A56A7A" w:rsidP="00983710">
    <w:pPr>
      <w:pBdr>
        <w:bottom w:val="single" w:sz="4" w:space="1" w:color="auto"/>
      </w:pBdr>
      <w:tabs>
        <w:tab w:val="center" w:pos="4680"/>
        <w:tab w:val="right" w:pos="9360"/>
      </w:tabs>
      <w:ind w:firstLine="0"/>
    </w:pPr>
    <w:r w:rsidRPr="00983710">
      <w:rPr>
        <w:sz w:val="16"/>
        <w:szCs w:val="16"/>
      </w:rPr>
      <w:fldChar w:fldCharType="begin"/>
    </w:r>
    <w:r w:rsidR="00431650" w:rsidRPr="00983710">
      <w:rPr>
        <w:sz w:val="16"/>
        <w:szCs w:val="16"/>
      </w:rPr>
      <w:instrText xml:space="preserve"> PAGE   \* MERGEFORMAT </w:instrText>
    </w:r>
    <w:r w:rsidRPr="00983710">
      <w:rPr>
        <w:sz w:val="16"/>
        <w:szCs w:val="16"/>
      </w:rPr>
      <w:fldChar w:fldCharType="separate"/>
    </w:r>
    <w:r w:rsidR="00AC16F9">
      <w:rPr>
        <w:noProof/>
        <w:sz w:val="16"/>
        <w:szCs w:val="16"/>
      </w:rPr>
      <w:t>24</w:t>
    </w:r>
    <w:r w:rsidRPr="00983710">
      <w:rPr>
        <w:sz w:val="16"/>
        <w:szCs w:val="16"/>
      </w:rPr>
      <w:fldChar w:fldCharType="end"/>
    </w:r>
    <w:r w:rsidR="00431650" w:rsidRPr="00983710">
      <w:rPr>
        <w:sz w:val="16"/>
        <w:szCs w:val="16"/>
      </w:rPr>
      <w:t xml:space="preserve">  </w:t>
    </w:r>
    <w:r w:rsidR="00431650" w:rsidRPr="00983710">
      <w:rPr>
        <w:sz w:val="16"/>
        <w:szCs w:val="16"/>
      </w:rPr>
      <w:sym w:font="Symbol" w:char="F0B7"/>
    </w:r>
    <w:r w:rsidR="00431650" w:rsidRPr="00983710">
      <w:rPr>
        <w:sz w:val="16"/>
        <w:szCs w:val="16"/>
      </w:rPr>
      <w:t xml:space="preserve">  Irma </w:t>
    </w:r>
    <w:proofErr w:type="spellStart"/>
    <w:r w:rsidR="00431650" w:rsidRPr="00983710">
      <w:rPr>
        <w:sz w:val="16"/>
        <w:szCs w:val="16"/>
      </w:rPr>
      <w:t>Safitri</w:t>
    </w:r>
    <w:proofErr w:type="spellEnd"/>
    <w:r w:rsidR="00431650" w:rsidRPr="00983710">
      <w:rPr>
        <w:sz w:val="16"/>
        <w:szCs w:val="16"/>
      </w:rPr>
      <w:t xml:space="preserve">, et. </w:t>
    </w:r>
    <w:proofErr w:type="gramStart"/>
    <w:r w:rsidR="00431650" w:rsidRPr="00983710">
      <w:rPr>
        <w:sz w:val="16"/>
        <w:szCs w:val="16"/>
      </w:rPr>
      <w:t>al</w:t>
    </w:r>
    <w:proofErr w:type="gramEnd"/>
    <w:r w:rsidR="00431650" w:rsidRPr="00983710">
      <w:rPr>
        <w:sz w:val="16"/>
        <w:szCs w:val="16"/>
      </w:rPr>
      <w:t>.</w:t>
    </w:r>
  </w:p>
  <w:p w:rsidR="00431650" w:rsidRDefault="00431650" w:rsidP="00B338D2">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50" w:rsidRDefault="00431650" w:rsidP="00B338D2">
    <w:pPr>
      <w:ind w:firstLine="0"/>
      <w:jc w:val="right"/>
      <w:rPr>
        <w:bCs/>
        <w:iCs/>
        <w:kern w:val="28"/>
        <w:sz w:val="16"/>
        <w:szCs w:val="16"/>
      </w:rPr>
    </w:pPr>
    <w:r w:rsidRPr="00983710">
      <w:rPr>
        <w:bCs/>
        <w:kern w:val="28"/>
        <w:sz w:val="16"/>
        <w:szCs w:val="16"/>
      </w:rPr>
      <w:t>Audio Watermarking Combined with Compressive Sampling Based on QIM and DST-QR Techniques</w:t>
    </w:r>
    <w:r w:rsidRPr="005D7152">
      <w:rPr>
        <w:bCs/>
        <w:kern w:val="28"/>
        <w:sz w:val="16"/>
        <w:szCs w:val="16"/>
        <w:lang w:val="en-GB"/>
      </w:rPr>
      <w:t xml:space="preserve"> </w:t>
    </w:r>
    <w:r w:rsidRPr="005D7152">
      <w:rPr>
        <w:bCs/>
        <w:kern w:val="28"/>
        <w:sz w:val="16"/>
        <w:szCs w:val="16"/>
      </w:rPr>
      <w:t xml:space="preserve"> </w:t>
    </w:r>
    <w:r w:rsidRPr="005D7152">
      <w:rPr>
        <w:bCs/>
        <w:kern w:val="28"/>
        <w:sz w:val="16"/>
        <w:szCs w:val="16"/>
      </w:rPr>
      <w:sym w:font="Symbol" w:char="F0B7"/>
    </w:r>
    <w:r w:rsidRPr="005D7152">
      <w:rPr>
        <w:bCs/>
        <w:kern w:val="28"/>
        <w:sz w:val="16"/>
        <w:szCs w:val="16"/>
      </w:rPr>
      <w:t xml:space="preserve">  </w:t>
    </w:r>
    <w:r w:rsidR="00A56A7A" w:rsidRPr="005D7152">
      <w:rPr>
        <w:bCs/>
        <w:kern w:val="28"/>
        <w:sz w:val="16"/>
        <w:szCs w:val="16"/>
      </w:rPr>
      <w:fldChar w:fldCharType="begin"/>
    </w:r>
    <w:r w:rsidRPr="005D7152">
      <w:rPr>
        <w:bCs/>
        <w:kern w:val="28"/>
        <w:sz w:val="16"/>
        <w:szCs w:val="16"/>
      </w:rPr>
      <w:instrText xml:space="preserve"> PAGE   \* MERGEFORMAT </w:instrText>
    </w:r>
    <w:r w:rsidR="00A56A7A" w:rsidRPr="005D7152">
      <w:rPr>
        <w:bCs/>
        <w:kern w:val="28"/>
        <w:sz w:val="16"/>
        <w:szCs w:val="16"/>
      </w:rPr>
      <w:fldChar w:fldCharType="separate"/>
    </w:r>
    <w:r w:rsidR="00AC16F9">
      <w:rPr>
        <w:bCs/>
        <w:noProof/>
        <w:kern w:val="28"/>
        <w:sz w:val="16"/>
        <w:szCs w:val="16"/>
      </w:rPr>
      <w:t>25</w:t>
    </w:r>
    <w:r w:rsidR="00A56A7A" w:rsidRPr="005D7152">
      <w:rPr>
        <w:bCs/>
        <w:kern w:val="28"/>
        <w:sz w:val="16"/>
        <w:szCs w:val="16"/>
      </w:rPr>
      <w:fldChar w:fldCharType="end"/>
    </w:r>
  </w:p>
  <w:p w:rsidR="00431650" w:rsidRPr="005D7152" w:rsidRDefault="00431650" w:rsidP="005D7152">
    <w:pPr>
      <w:pBdr>
        <w:bottom w:val="single" w:sz="4" w:space="0" w:color="auto"/>
      </w:pBdr>
      <w:tabs>
        <w:tab w:val="center" w:pos="4680"/>
        <w:tab w:val="right" w:pos="9360"/>
      </w:tabs>
      <w:ind w:firstLine="0"/>
      <w:rPr>
        <w:sz w:val="2"/>
        <w:szCs w:val="2"/>
      </w:rPr>
    </w:pPr>
  </w:p>
  <w:p w:rsidR="00431650" w:rsidRDefault="00431650" w:rsidP="00B338D2">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50" w:rsidRPr="00E0729E" w:rsidRDefault="00431650" w:rsidP="00E0729E">
    <w:pPr>
      <w:tabs>
        <w:tab w:val="center" w:pos="4680"/>
        <w:tab w:val="right" w:pos="9360"/>
      </w:tabs>
      <w:ind w:firstLine="0"/>
      <w:rPr>
        <w:color w:val="FF0000"/>
      </w:rPr>
    </w:pPr>
    <w:proofErr w:type="spellStart"/>
    <w:r w:rsidRPr="00E0729E">
      <w:rPr>
        <w:b/>
      </w:rPr>
      <w:t>Jurnal</w:t>
    </w:r>
    <w:proofErr w:type="spellEnd"/>
    <w:r w:rsidRPr="00E0729E">
      <w:rPr>
        <w:b/>
      </w:rPr>
      <w:t xml:space="preserve"> </w:t>
    </w:r>
    <w:proofErr w:type="spellStart"/>
    <w:r w:rsidRPr="00E0729E">
      <w:rPr>
        <w:b/>
      </w:rPr>
      <w:t>Elektronika</w:t>
    </w:r>
    <w:proofErr w:type="spellEnd"/>
    <w:r w:rsidRPr="00E0729E">
      <w:rPr>
        <w:b/>
      </w:rPr>
      <w:t xml:space="preserve"> </w:t>
    </w:r>
    <w:proofErr w:type="spellStart"/>
    <w:r w:rsidRPr="00E0729E">
      <w:rPr>
        <w:b/>
      </w:rPr>
      <w:t>dan</w:t>
    </w:r>
    <w:proofErr w:type="spellEnd"/>
    <w:r w:rsidRPr="00E0729E">
      <w:rPr>
        <w:b/>
      </w:rPr>
      <w:t xml:space="preserve"> Telekomunikasi (JET)</w:t>
    </w:r>
    <w:r w:rsidRPr="00E0729E">
      <w:t>, Vol. 1</w:t>
    </w:r>
    <w:r>
      <w:t>9</w:t>
    </w:r>
    <w:r w:rsidRPr="00E0729E">
      <w:t>,  No. 1, August 201</w:t>
    </w:r>
    <w:r>
      <w:t>9</w:t>
    </w:r>
    <w:r w:rsidRPr="00E0729E">
      <w:t>, pp</w:t>
    </w:r>
    <w:r>
      <w:t>. 20-25</w:t>
    </w:r>
  </w:p>
  <w:p w:rsidR="00431650" w:rsidRPr="00E0729E" w:rsidRDefault="00431650" w:rsidP="00E0729E">
    <w:pPr>
      <w:tabs>
        <w:tab w:val="center" w:pos="4680"/>
        <w:tab w:val="right" w:pos="9360"/>
      </w:tabs>
      <w:ind w:firstLine="0"/>
    </w:pPr>
    <w:r w:rsidRPr="00E0729E">
      <w:t xml:space="preserve">Accredited by RISTEKDIKTI, Decree No: </w:t>
    </w:r>
    <w:r w:rsidRPr="00E0729E">
      <w:rPr>
        <w:b/>
        <w:bCs/>
        <w:iCs/>
      </w:rPr>
      <w:t>32a/E/KPT/2017</w:t>
    </w:r>
  </w:p>
  <w:p w:rsidR="00431650" w:rsidRPr="00983710" w:rsidRDefault="00BB7760" w:rsidP="00E0729E">
    <w:pPr>
      <w:tabs>
        <w:tab w:val="center" w:pos="4680"/>
        <w:tab w:val="right" w:pos="9360"/>
      </w:tabs>
      <w:ind w:firstLine="0"/>
      <w:rPr>
        <w:color w:val="FF0000"/>
      </w:rPr>
    </w:pPr>
    <w:r>
      <w:rPr>
        <w:noProof/>
        <w:lang w:val="id-ID"/>
      </w:rPr>
      <w:pict>
        <v:line id="Line 2" o:spid="_x0000_s2050" style="position:absolute;left:0;text-align:left;z-index:251660288;visibility:visibl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IGw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" strokeweight="3pt">
          <v:stroke linestyle="thinThin"/>
        </v:line>
      </w:pict>
    </w:r>
    <w:proofErr w:type="spellStart"/>
    <w:proofErr w:type="gramStart"/>
    <w:r w:rsidR="00431650" w:rsidRPr="00E0729E">
      <w:t>doi</w:t>
    </w:r>
    <w:proofErr w:type="spellEnd"/>
    <w:proofErr w:type="gramEnd"/>
    <w:r w:rsidR="00431650" w:rsidRPr="00E0729E">
      <w:t>: 10.14203/jet.v1</w:t>
    </w:r>
    <w:r w:rsidR="00431650">
      <w:t>9</w:t>
    </w:r>
    <w:r w:rsidR="00431650" w:rsidRPr="00B338D2">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3D103A"/>
    <w:multiLevelType w:val="hybridMultilevel"/>
    <w:tmpl w:val="04244BE2"/>
    <w:lvl w:ilvl="0" w:tplc="7B866AB8">
      <w:start w:val="1"/>
      <w:numFmt w:val="upperRoman"/>
      <w:pStyle w:val="Heading1"/>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B136AD"/>
    <w:multiLevelType w:val="hybridMultilevel"/>
    <w:tmpl w:val="CBD07722"/>
    <w:lvl w:ilvl="0" w:tplc="C0F03422">
      <w:start w:val="1"/>
      <w:numFmt w:val="decimal"/>
      <w:pStyle w:val="Heading3"/>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AD2F3A"/>
    <w:multiLevelType w:val="hybridMultilevel"/>
    <w:tmpl w:val="37CAD2AA"/>
    <w:lvl w:ilvl="0" w:tplc="785CBDC2">
      <w:start w:val="1"/>
      <w:numFmt w:val="lowerLetter"/>
      <w:pStyle w:val="Heading4"/>
      <w:lvlText w:val="%1)"/>
      <w:lvlJc w:val="left"/>
      <w:pPr>
        <w:ind w:left="644" w:hanging="360"/>
      </w:pPr>
      <w:rPr>
        <w:rFonts w:hint="default"/>
        <w:i/>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0C653B9"/>
    <w:multiLevelType w:val="hybridMultilevel"/>
    <w:tmpl w:val="A13286C2"/>
    <w:lvl w:ilvl="0" w:tplc="698ECF88">
      <w:start w:val="1"/>
      <w:numFmt w:val="upperLetter"/>
      <w:pStyle w:val="Heading2"/>
      <w:lvlText w:val="%1."/>
      <w:lvlJc w:val="left"/>
      <w:pPr>
        <w:ind w:left="360" w:hanging="36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E50A61"/>
    <w:multiLevelType w:val="hybridMultilevel"/>
    <w:tmpl w:val="60FC317C"/>
    <w:lvl w:ilvl="0" w:tplc="BDC0238E">
      <w:start w:val="1"/>
      <w:numFmt w:val="decimal"/>
      <w:lvlText w:val="%1."/>
      <w:lvlJc w:val="left"/>
      <w:pPr>
        <w:ind w:left="360" w:hanging="360"/>
      </w:pPr>
      <w:rPr>
        <w:rFonts w:ascii="Times New Roman" w:eastAsia="Calibri" w:hAnsi="Times New Roman" w:cs="Times New Roman"/>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3E8680F"/>
    <w:multiLevelType w:val="multilevel"/>
    <w:tmpl w:val="C0A405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8"/>
  </w:num>
  <w:num w:numId="8">
    <w:abstractNumId w:val="7"/>
  </w:num>
  <w:num w:numId="9">
    <w:abstractNumId w:val="0"/>
  </w:num>
  <w:num w:numId="10">
    <w:abstractNumId w:val="5"/>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evenAndOddHeaders/>
  <w:drawingGridHorizontalSpacing w:val="100"/>
  <w:displayHorizontalDrawingGridEvery w:val="2"/>
  <w:characterSpacingControl w:val="doNotCompress"/>
  <w:hdrShapeDefaults>
    <o:shapedefaults v:ext="edit" spidmax="2051"/>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sbA0NzExNjAxtDAwMDZW0lEKTi0uzszPAykwNKoFAE7M1AAtAAAA"/>
  </w:docVars>
  <w:rsids>
    <w:rsidRoot w:val="009431ED"/>
    <w:rsid w:val="000000F1"/>
    <w:rsid w:val="000001BB"/>
    <w:rsid w:val="0001147A"/>
    <w:rsid w:val="00011CC0"/>
    <w:rsid w:val="00012863"/>
    <w:rsid w:val="00012AA4"/>
    <w:rsid w:val="000135D7"/>
    <w:rsid w:val="00020540"/>
    <w:rsid w:val="00022725"/>
    <w:rsid w:val="00027E80"/>
    <w:rsid w:val="00030518"/>
    <w:rsid w:val="00032AD0"/>
    <w:rsid w:val="000360C4"/>
    <w:rsid w:val="00037D72"/>
    <w:rsid w:val="00040150"/>
    <w:rsid w:val="000518D2"/>
    <w:rsid w:val="00057D1C"/>
    <w:rsid w:val="000642F3"/>
    <w:rsid w:val="00075616"/>
    <w:rsid w:val="00077D19"/>
    <w:rsid w:val="0008014D"/>
    <w:rsid w:val="00080872"/>
    <w:rsid w:val="00082AAD"/>
    <w:rsid w:val="00086E06"/>
    <w:rsid w:val="000924BA"/>
    <w:rsid w:val="0009779B"/>
    <w:rsid w:val="000978CF"/>
    <w:rsid w:val="000A2BC0"/>
    <w:rsid w:val="000A5A49"/>
    <w:rsid w:val="000B5E4D"/>
    <w:rsid w:val="000B70E0"/>
    <w:rsid w:val="000C26A2"/>
    <w:rsid w:val="000C2A06"/>
    <w:rsid w:val="000C76F1"/>
    <w:rsid w:val="000C7F61"/>
    <w:rsid w:val="000D1FE8"/>
    <w:rsid w:val="000D24E5"/>
    <w:rsid w:val="000D27D7"/>
    <w:rsid w:val="000D60B1"/>
    <w:rsid w:val="000D6772"/>
    <w:rsid w:val="000E4437"/>
    <w:rsid w:val="000E6524"/>
    <w:rsid w:val="000F1C43"/>
    <w:rsid w:val="000F58FF"/>
    <w:rsid w:val="000F5C2B"/>
    <w:rsid w:val="000F7987"/>
    <w:rsid w:val="001024FC"/>
    <w:rsid w:val="0010314E"/>
    <w:rsid w:val="00105FEE"/>
    <w:rsid w:val="001073ED"/>
    <w:rsid w:val="001126E4"/>
    <w:rsid w:val="00113597"/>
    <w:rsid w:val="00115C48"/>
    <w:rsid w:val="001213D4"/>
    <w:rsid w:val="00125EE9"/>
    <w:rsid w:val="001261DF"/>
    <w:rsid w:val="001344DD"/>
    <w:rsid w:val="00141248"/>
    <w:rsid w:val="00151393"/>
    <w:rsid w:val="00155B36"/>
    <w:rsid w:val="00157451"/>
    <w:rsid w:val="001603D8"/>
    <w:rsid w:val="00160635"/>
    <w:rsid w:val="00161E4E"/>
    <w:rsid w:val="00163B42"/>
    <w:rsid w:val="001703B3"/>
    <w:rsid w:val="0018553F"/>
    <w:rsid w:val="00185ADB"/>
    <w:rsid w:val="00192B41"/>
    <w:rsid w:val="001A0672"/>
    <w:rsid w:val="001A0838"/>
    <w:rsid w:val="001B3DAC"/>
    <w:rsid w:val="001B465E"/>
    <w:rsid w:val="001C1DE8"/>
    <w:rsid w:val="001C4D92"/>
    <w:rsid w:val="001D1E52"/>
    <w:rsid w:val="001D50BA"/>
    <w:rsid w:val="001D6489"/>
    <w:rsid w:val="001D6C51"/>
    <w:rsid w:val="001E04EE"/>
    <w:rsid w:val="001E09D1"/>
    <w:rsid w:val="001F27C6"/>
    <w:rsid w:val="001F42EA"/>
    <w:rsid w:val="001F70CD"/>
    <w:rsid w:val="001F72D1"/>
    <w:rsid w:val="001F7907"/>
    <w:rsid w:val="0020148F"/>
    <w:rsid w:val="00202918"/>
    <w:rsid w:val="00202B04"/>
    <w:rsid w:val="002117C3"/>
    <w:rsid w:val="002174A5"/>
    <w:rsid w:val="0022083B"/>
    <w:rsid w:val="002222AA"/>
    <w:rsid w:val="00225D60"/>
    <w:rsid w:val="002279C6"/>
    <w:rsid w:val="00235716"/>
    <w:rsid w:val="00247234"/>
    <w:rsid w:val="002673DE"/>
    <w:rsid w:val="0027185C"/>
    <w:rsid w:val="002748C9"/>
    <w:rsid w:val="00275522"/>
    <w:rsid w:val="0028270D"/>
    <w:rsid w:val="00291765"/>
    <w:rsid w:val="00291BAD"/>
    <w:rsid w:val="0029331B"/>
    <w:rsid w:val="00294B8B"/>
    <w:rsid w:val="00296652"/>
    <w:rsid w:val="00296BED"/>
    <w:rsid w:val="002A014C"/>
    <w:rsid w:val="002A0D31"/>
    <w:rsid w:val="002A1304"/>
    <w:rsid w:val="002A60CB"/>
    <w:rsid w:val="002C24AF"/>
    <w:rsid w:val="002C50B5"/>
    <w:rsid w:val="002C6F5D"/>
    <w:rsid w:val="002D1AB2"/>
    <w:rsid w:val="002D6170"/>
    <w:rsid w:val="002D6291"/>
    <w:rsid w:val="002D786F"/>
    <w:rsid w:val="002E0949"/>
    <w:rsid w:val="002E0BC2"/>
    <w:rsid w:val="002E5DA6"/>
    <w:rsid w:val="002E6A93"/>
    <w:rsid w:val="002F6384"/>
    <w:rsid w:val="002F696A"/>
    <w:rsid w:val="0030745B"/>
    <w:rsid w:val="00307AAD"/>
    <w:rsid w:val="00307C7F"/>
    <w:rsid w:val="0031395A"/>
    <w:rsid w:val="0031519D"/>
    <w:rsid w:val="0032018A"/>
    <w:rsid w:val="00322DF1"/>
    <w:rsid w:val="00330293"/>
    <w:rsid w:val="00330BB0"/>
    <w:rsid w:val="00334C3C"/>
    <w:rsid w:val="003405CA"/>
    <w:rsid w:val="00343816"/>
    <w:rsid w:val="00346E33"/>
    <w:rsid w:val="0034739A"/>
    <w:rsid w:val="003508F4"/>
    <w:rsid w:val="00352C1D"/>
    <w:rsid w:val="003535DE"/>
    <w:rsid w:val="00355798"/>
    <w:rsid w:val="003615FC"/>
    <w:rsid w:val="003620D4"/>
    <w:rsid w:val="003666E5"/>
    <w:rsid w:val="00366D6F"/>
    <w:rsid w:val="00370DC5"/>
    <w:rsid w:val="00374471"/>
    <w:rsid w:val="00375A56"/>
    <w:rsid w:val="00376B97"/>
    <w:rsid w:val="00386359"/>
    <w:rsid w:val="0039100C"/>
    <w:rsid w:val="00391CF2"/>
    <w:rsid w:val="00394542"/>
    <w:rsid w:val="00395210"/>
    <w:rsid w:val="00396BCF"/>
    <w:rsid w:val="003A03E0"/>
    <w:rsid w:val="003A0F3B"/>
    <w:rsid w:val="003A1E8D"/>
    <w:rsid w:val="003A7F3A"/>
    <w:rsid w:val="003B47A6"/>
    <w:rsid w:val="003B4A29"/>
    <w:rsid w:val="003C1377"/>
    <w:rsid w:val="003C1B94"/>
    <w:rsid w:val="003C47D8"/>
    <w:rsid w:val="003D0C68"/>
    <w:rsid w:val="003D5DA1"/>
    <w:rsid w:val="003E2585"/>
    <w:rsid w:val="003E395D"/>
    <w:rsid w:val="003E56CC"/>
    <w:rsid w:val="003F16C3"/>
    <w:rsid w:val="003F1A61"/>
    <w:rsid w:val="003F2894"/>
    <w:rsid w:val="003F6BE5"/>
    <w:rsid w:val="003F7BCA"/>
    <w:rsid w:val="00400DC6"/>
    <w:rsid w:val="0040169B"/>
    <w:rsid w:val="0040236E"/>
    <w:rsid w:val="0040318F"/>
    <w:rsid w:val="0040754A"/>
    <w:rsid w:val="00407BAB"/>
    <w:rsid w:val="00412708"/>
    <w:rsid w:val="004237CB"/>
    <w:rsid w:val="0043116B"/>
    <w:rsid w:val="00431650"/>
    <w:rsid w:val="0044046D"/>
    <w:rsid w:val="004407B4"/>
    <w:rsid w:val="00440E72"/>
    <w:rsid w:val="00441309"/>
    <w:rsid w:val="0044227D"/>
    <w:rsid w:val="00452AE5"/>
    <w:rsid w:val="0045306B"/>
    <w:rsid w:val="0046174B"/>
    <w:rsid w:val="0046457F"/>
    <w:rsid w:val="00467307"/>
    <w:rsid w:val="00470FE9"/>
    <w:rsid w:val="00473AC1"/>
    <w:rsid w:val="004754ED"/>
    <w:rsid w:val="0047792D"/>
    <w:rsid w:val="0048509F"/>
    <w:rsid w:val="00485928"/>
    <w:rsid w:val="004912A3"/>
    <w:rsid w:val="00492351"/>
    <w:rsid w:val="00492F46"/>
    <w:rsid w:val="004942A6"/>
    <w:rsid w:val="00494470"/>
    <w:rsid w:val="0049519D"/>
    <w:rsid w:val="00496E51"/>
    <w:rsid w:val="004A4D13"/>
    <w:rsid w:val="004A501F"/>
    <w:rsid w:val="004A55E8"/>
    <w:rsid w:val="004A5FD6"/>
    <w:rsid w:val="004A60B9"/>
    <w:rsid w:val="004A6207"/>
    <w:rsid w:val="004A63E1"/>
    <w:rsid w:val="004B11B4"/>
    <w:rsid w:val="004B13CB"/>
    <w:rsid w:val="004B3813"/>
    <w:rsid w:val="004B5B12"/>
    <w:rsid w:val="004B6FF1"/>
    <w:rsid w:val="004C1981"/>
    <w:rsid w:val="004C4683"/>
    <w:rsid w:val="004E7253"/>
    <w:rsid w:val="004E7D10"/>
    <w:rsid w:val="004F2B1B"/>
    <w:rsid w:val="004F55CB"/>
    <w:rsid w:val="00502F1E"/>
    <w:rsid w:val="005063EA"/>
    <w:rsid w:val="00506F79"/>
    <w:rsid w:val="005109C5"/>
    <w:rsid w:val="00514D6D"/>
    <w:rsid w:val="005163AB"/>
    <w:rsid w:val="0052477D"/>
    <w:rsid w:val="00525263"/>
    <w:rsid w:val="00526D19"/>
    <w:rsid w:val="0052700D"/>
    <w:rsid w:val="00531AE0"/>
    <w:rsid w:val="00536593"/>
    <w:rsid w:val="00536C93"/>
    <w:rsid w:val="00541A73"/>
    <w:rsid w:val="00543332"/>
    <w:rsid w:val="00546127"/>
    <w:rsid w:val="0055785B"/>
    <w:rsid w:val="005626F4"/>
    <w:rsid w:val="00564D2C"/>
    <w:rsid w:val="00565664"/>
    <w:rsid w:val="005678B4"/>
    <w:rsid w:val="00567BC2"/>
    <w:rsid w:val="00571760"/>
    <w:rsid w:val="005732B6"/>
    <w:rsid w:val="00574C76"/>
    <w:rsid w:val="00576F8D"/>
    <w:rsid w:val="005803CA"/>
    <w:rsid w:val="00581874"/>
    <w:rsid w:val="0059379B"/>
    <w:rsid w:val="005A054B"/>
    <w:rsid w:val="005A3B71"/>
    <w:rsid w:val="005A48E0"/>
    <w:rsid w:val="005A5B1D"/>
    <w:rsid w:val="005A7EC6"/>
    <w:rsid w:val="005B0E9A"/>
    <w:rsid w:val="005B182C"/>
    <w:rsid w:val="005B2302"/>
    <w:rsid w:val="005B3334"/>
    <w:rsid w:val="005C0142"/>
    <w:rsid w:val="005C2171"/>
    <w:rsid w:val="005C273D"/>
    <w:rsid w:val="005C608B"/>
    <w:rsid w:val="005C77D8"/>
    <w:rsid w:val="005D202D"/>
    <w:rsid w:val="005D44A4"/>
    <w:rsid w:val="005D51EC"/>
    <w:rsid w:val="005D7152"/>
    <w:rsid w:val="005E24F0"/>
    <w:rsid w:val="005E349E"/>
    <w:rsid w:val="005F158E"/>
    <w:rsid w:val="005F1834"/>
    <w:rsid w:val="005F24BF"/>
    <w:rsid w:val="005F309F"/>
    <w:rsid w:val="005F3557"/>
    <w:rsid w:val="005F6B8B"/>
    <w:rsid w:val="005F6C7A"/>
    <w:rsid w:val="005F7D3A"/>
    <w:rsid w:val="00600F23"/>
    <w:rsid w:val="006013CC"/>
    <w:rsid w:val="00601636"/>
    <w:rsid w:val="00610FEA"/>
    <w:rsid w:val="00622E9B"/>
    <w:rsid w:val="006248A5"/>
    <w:rsid w:val="006252A5"/>
    <w:rsid w:val="00634308"/>
    <w:rsid w:val="00635DEA"/>
    <w:rsid w:val="00641FD6"/>
    <w:rsid w:val="00643F6E"/>
    <w:rsid w:val="006444E6"/>
    <w:rsid w:val="0064667D"/>
    <w:rsid w:val="00646FB6"/>
    <w:rsid w:val="00650960"/>
    <w:rsid w:val="00652376"/>
    <w:rsid w:val="006525C2"/>
    <w:rsid w:val="006528F3"/>
    <w:rsid w:val="006546A8"/>
    <w:rsid w:val="00654BCB"/>
    <w:rsid w:val="006562B0"/>
    <w:rsid w:val="00656752"/>
    <w:rsid w:val="006577DD"/>
    <w:rsid w:val="006637C0"/>
    <w:rsid w:val="00672AD8"/>
    <w:rsid w:val="00674212"/>
    <w:rsid w:val="00675DD9"/>
    <w:rsid w:val="0068196A"/>
    <w:rsid w:val="00683155"/>
    <w:rsid w:val="00684A2F"/>
    <w:rsid w:val="00685C70"/>
    <w:rsid w:val="00686FEF"/>
    <w:rsid w:val="00687B52"/>
    <w:rsid w:val="0069243F"/>
    <w:rsid w:val="006928D8"/>
    <w:rsid w:val="00693E6A"/>
    <w:rsid w:val="00694A54"/>
    <w:rsid w:val="006A26AF"/>
    <w:rsid w:val="006A3464"/>
    <w:rsid w:val="006A6643"/>
    <w:rsid w:val="006C0B3A"/>
    <w:rsid w:val="006C27E4"/>
    <w:rsid w:val="006C4EB1"/>
    <w:rsid w:val="006C6527"/>
    <w:rsid w:val="006D0DD4"/>
    <w:rsid w:val="006D504B"/>
    <w:rsid w:val="006E00ED"/>
    <w:rsid w:val="006E0469"/>
    <w:rsid w:val="006E0ECC"/>
    <w:rsid w:val="006E2689"/>
    <w:rsid w:val="006E5C6E"/>
    <w:rsid w:val="006F0782"/>
    <w:rsid w:val="006F149C"/>
    <w:rsid w:val="006F237D"/>
    <w:rsid w:val="006F2AF0"/>
    <w:rsid w:val="006F3F9B"/>
    <w:rsid w:val="006F55B9"/>
    <w:rsid w:val="00704566"/>
    <w:rsid w:val="00705BA4"/>
    <w:rsid w:val="00713565"/>
    <w:rsid w:val="00721BEF"/>
    <w:rsid w:val="0072233D"/>
    <w:rsid w:val="00723043"/>
    <w:rsid w:val="00730285"/>
    <w:rsid w:val="007331B8"/>
    <w:rsid w:val="00737A6A"/>
    <w:rsid w:val="00743ACD"/>
    <w:rsid w:val="00745FC1"/>
    <w:rsid w:val="007468AC"/>
    <w:rsid w:val="00750D83"/>
    <w:rsid w:val="007511BC"/>
    <w:rsid w:val="007524DF"/>
    <w:rsid w:val="0075406C"/>
    <w:rsid w:val="007564CC"/>
    <w:rsid w:val="0077241D"/>
    <w:rsid w:val="007726CB"/>
    <w:rsid w:val="00774EFA"/>
    <w:rsid w:val="00780D50"/>
    <w:rsid w:val="007837A2"/>
    <w:rsid w:val="007853EA"/>
    <w:rsid w:val="00787469"/>
    <w:rsid w:val="007915C6"/>
    <w:rsid w:val="00793CEE"/>
    <w:rsid w:val="00794990"/>
    <w:rsid w:val="0079683A"/>
    <w:rsid w:val="007A15A2"/>
    <w:rsid w:val="007A17B1"/>
    <w:rsid w:val="007A33DD"/>
    <w:rsid w:val="007A7253"/>
    <w:rsid w:val="007B1892"/>
    <w:rsid w:val="007B6237"/>
    <w:rsid w:val="007B65D5"/>
    <w:rsid w:val="007B78B9"/>
    <w:rsid w:val="007C07F6"/>
    <w:rsid w:val="007C1DF9"/>
    <w:rsid w:val="007C494C"/>
    <w:rsid w:val="007C588D"/>
    <w:rsid w:val="007C7BDF"/>
    <w:rsid w:val="007D05EC"/>
    <w:rsid w:val="007D0DED"/>
    <w:rsid w:val="007D0F14"/>
    <w:rsid w:val="007D7931"/>
    <w:rsid w:val="007E02A6"/>
    <w:rsid w:val="007E4557"/>
    <w:rsid w:val="007F1C9A"/>
    <w:rsid w:val="007F1D2D"/>
    <w:rsid w:val="007F5655"/>
    <w:rsid w:val="007F79DF"/>
    <w:rsid w:val="008024A4"/>
    <w:rsid w:val="00804411"/>
    <w:rsid w:val="00804DBE"/>
    <w:rsid w:val="00805B4B"/>
    <w:rsid w:val="0081126A"/>
    <w:rsid w:val="00817DF0"/>
    <w:rsid w:val="0082003D"/>
    <w:rsid w:val="00831456"/>
    <w:rsid w:val="00832AE4"/>
    <w:rsid w:val="00832BCC"/>
    <w:rsid w:val="0083351D"/>
    <w:rsid w:val="0084367B"/>
    <w:rsid w:val="00843E83"/>
    <w:rsid w:val="00850337"/>
    <w:rsid w:val="008534FC"/>
    <w:rsid w:val="00853F91"/>
    <w:rsid w:val="00854C08"/>
    <w:rsid w:val="00861BBF"/>
    <w:rsid w:val="008663B7"/>
    <w:rsid w:val="008754AD"/>
    <w:rsid w:val="008759DB"/>
    <w:rsid w:val="00876A8C"/>
    <w:rsid w:val="00877ED8"/>
    <w:rsid w:val="00880964"/>
    <w:rsid w:val="0088175F"/>
    <w:rsid w:val="008825BC"/>
    <w:rsid w:val="008868F6"/>
    <w:rsid w:val="0089178B"/>
    <w:rsid w:val="00894372"/>
    <w:rsid w:val="00894B80"/>
    <w:rsid w:val="00897F8B"/>
    <w:rsid w:val="008A0554"/>
    <w:rsid w:val="008A1FAC"/>
    <w:rsid w:val="008A293D"/>
    <w:rsid w:val="008A338A"/>
    <w:rsid w:val="008A53C1"/>
    <w:rsid w:val="008A5628"/>
    <w:rsid w:val="008B2680"/>
    <w:rsid w:val="008B2FC3"/>
    <w:rsid w:val="008B531B"/>
    <w:rsid w:val="008B5694"/>
    <w:rsid w:val="008C2842"/>
    <w:rsid w:val="008C5AD7"/>
    <w:rsid w:val="008C7A28"/>
    <w:rsid w:val="008D0643"/>
    <w:rsid w:val="008D35E5"/>
    <w:rsid w:val="008D5347"/>
    <w:rsid w:val="008D5EB3"/>
    <w:rsid w:val="008D7F55"/>
    <w:rsid w:val="008F060E"/>
    <w:rsid w:val="008F5FEF"/>
    <w:rsid w:val="00900B2F"/>
    <w:rsid w:val="009010D2"/>
    <w:rsid w:val="00902F2C"/>
    <w:rsid w:val="00905423"/>
    <w:rsid w:val="00913094"/>
    <w:rsid w:val="00920101"/>
    <w:rsid w:val="009227C0"/>
    <w:rsid w:val="0092767F"/>
    <w:rsid w:val="00927CCF"/>
    <w:rsid w:val="00931338"/>
    <w:rsid w:val="00932055"/>
    <w:rsid w:val="00933CAD"/>
    <w:rsid w:val="00933D1B"/>
    <w:rsid w:val="0094260D"/>
    <w:rsid w:val="00942F1A"/>
    <w:rsid w:val="009431ED"/>
    <w:rsid w:val="00950A18"/>
    <w:rsid w:val="00952862"/>
    <w:rsid w:val="00957442"/>
    <w:rsid w:val="00960750"/>
    <w:rsid w:val="00961816"/>
    <w:rsid w:val="00962B06"/>
    <w:rsid w:val="0097047E"/>
    <w:rsid w:val="0097235E"/>
    <w:rsid w:val="009741C2"/>
    <w:rsid w:val="00983710"/>
    <w:rsid w:val="00983951"/>
    <w:rsid w:val="00984921"/>
    <w:rsid w:val="0098607C"/>
    <w:rsid w:val="00987007"/>
    <w:rsid w:val="00990FD1"/>
    <w:rsid w:val="009917E7"/>
    <w:rsid w:val="00993390"/>
    <w:rsid w:val="009949CD"/>
    <w:rsid w:val="0099556F"/>
    <w:rsid w:val="009A0DBF"/>
    <w:rsid w:val="009A46BF"/>
    <w:rsid w:val="009A5E71"/>
    <w:rsid w:val="009B5442"/>
    <w:rsid w:val="009C0A14"/>
    <w:rsid w:val="009C1A47"/>
    <w:rsid w:val="009C3E14"/>
    <w:rsid w:val="009C6193"/>
    <w:rsid w:val="009C6529"/>
    <w:rsid w:val="009D26A4"/>
    <w:rsid w:val="009D3462"/>
    <w:rsid w:val="009E1234"/>
    <w:rsid w:val="009E25CC"/>
    <w:rsid w:val="009E51E6"/>
    <w:rsid w:val="009F128B"/>
    <w:rsid w:val="009F539D"/>
    <w:rsid w:val="00A0008C"/>
    <w:rsid w:val="00A07991"/>
    <w:rsid w:val="00A116F6"/>
    <w:rsid w:val="00A11F44"/>
    <w:rsid w:val="00A17D04"/>
    <w:rsid w:val="00A17FCC"/>
    <w:rsid w:val="00A20B1D"/>
    <w:rsid w:val="00A23761"/>
    <w:rsid w:val="00A27EBC"/>
    <w:rsid w:val="00A307D3"/>
    <w:rsid w:val="00A31E19"/>
    <w:rsid w:val="00A34301"/>
    <w:rsid w:val="00A44473"/>
    <w:rsid w:val="00A45810"/>
    <w:rsid w:val="00A5582B"/>
    <w:rsid w:val="00A56A7A"/>
    <w:rsid w:val="00A57BBF"/>
    <w:rsid w:val="00A61EA0"/>
    <w:rsid w:val="00A67D95"/>
    <w:rsid w:val="00A7510E"/>
    <w:rsid w:val="00A8278A"/>
    <w:rsid w:val="00A8351D"/>
    <w:rsid w:val="00A90C7C"/>
    <w:rsid w:val="00A94D7C"/>
    <w:rsid w:val="00A97E79"/>
    <w:rsid w:val="00AA00B5"/>
    <w:rsid w:val="00AA1CF2"/>
    <w:rsid w:val="00AA2C21"/>
    <w:rsid w:val="00AA676A"/>
    <w:rsid w:val="00AA6E86"/>
    <w:rsid w:val="00AB0BA4"/>
    <w:rsid w:val="00AB181D"/>
    <w:rsid w:val="00AB4C9F"/>
    <w:rsid w:val="00AB7E62"/>
    <w:rsid w:val="00AC0EE1"/>
    <w:rsid w:val="00AC16F9"/>
    <w:rsid w:val="00AC5689"/>
    <w:rsid w:val="00AC67E1"/>
    <w:rsid w:val="00AC6EA6"/>
    <w:rsid w:val="00AC7291"/>
    <w:rsid w:val="00AC7634"/>
    <w:rsid w:val="00AD0E8D"/>
    <w:rsid w:val="00AD3500"/>
    <w:rsid w:val="00AD4ADB"/>
    <w:rsid w:val="00AD5D55"/>
    <w:rsid w:val="00AD787E"/>
    <w:rsid w:val="00AE1028"/>
    <w:rsid w:val="00AE340C"/>
    <w:rsid w:val="00AE7174"/>
    <w:rsid w:val="00AF00C7"/>
    <w:rsid w:val="00B0167D"/>
    <w:rsid w:val="00B040CD"/>
    <w:rsid w:val="00B05C63"/>
    <w:rsid w:val="00B159BA"/>
    <w:rsid w:val="00B25C74"/>
    <w:rsid w:val="00B265A3"/>
    <w:rsid w:val="00B26A28"/>
    <w:rsid w:val="00B321FC"/>
    <w:rsid w:val="00B338D2"/>
    <w:rsid w:val="00B344C2"/>
    <w:rsid w:val="00B37472"/>
    <w:rsid w:val="00B41CA8"/>
    <w:rsid w:val="00B450E7"/>
    <w:rsid w:val="00B4525D"/>
    <w:rsid w:val="00B47E65"/>
    <w:rsid w:val="00B52308"/>
    <w:rsid w:val="00B52C0B"/>
    <w:rsid w:val="00B53B14"/>
    <w:rsid w:val="00B57D2F"/>
    <w:rsid w:val="00B60A71"/>
    <w:rsid w:val="00B618EA"/>
    <w:rsid w:val="00B62096"/>
    <w:rsid w:val="00B62E9A"/>
    <w:rsid w:val="00B71C81"/>
    <w:rsid w:val="00B76C02"/>
    <w:rsid w:val="00B850F5"/>
    <w:rsid w:val="00B8637B"/>
    <w:rsid w:val="00BB0067"/>
    <w:rsid w:val="00BB0A41"/>
    <w:rsid w:val="00BB2BE8"/>
    <w:rsid w:val="00BB6E84"/>
    <w:rsid w:val="00BB7760"/>
    <w:rsid w:val="00BC15DF"/>
    <w:rsid w:val="00BC2A8E"/>
    <w:rsid w:val="00BC3BF8"/>
    <w:rsid w:val="00BC50AF"/>
    <w:rsid w:val="00BD2957"/>
    <w:rsid w:val="00BD36B4"/>
    <w:rsid w:val="00BD4A6D"/>
    <w:rsid w:val="00BD51C7"/>
    <w:rsid w:val="00BD5DE9"/>
    <w:rsid w:val="00BD6397"/>
    <w:rsid w:val="00BE50DD"/>
    <w:rsid w:val="00BE6D4E"/>
    <w:rsid w:val="00BF35F1"/>
    <w:rsid w:val="00C01331"/>
    <w:rsid w:val="00C06A05"/>
    <w:rsid w:val="00C06DAE"/>
    <w:rsid w:val="00C10D8B"/>
    <w:rsid w:val="00C110A6"/>
    <w:rsid w:val="00C14911"/>
    <w:rsid w:val="00C16DDD"/>
    <w:rsid w:val="00C2668F"/>
    <w:rsid w:val="00C266AC"/>
    <w:rsid w:val="00C266B5"/>
    <w:rsid w:val="00C33C15"/>
    <w:rsid w:val="00C33E76"/>
    <w:rsid w:val="00C34779"/>
    <w:rsid w:val="00C35661"/>
    <w:rsid w:val="00C3656F"/>
    <w:rsid w:val="00C43A35"/>
    <w:rsid w:val="00C4464B"/>
    <w:rsid w:val="00C4606F"/>
    <w:rsid w:val="00C512E1"/>
    <w:rsid w:val="00C5554E"/>
    <w:rsid w:val="00C61468"/>
    <w:rsid w:val="00C62732"/>
    <w:rsid w:val="00C66E4E"/>
    <w:rsid w:val="00C67626"/>
    <w:rsid w:val="00C75E53"/>
    <w:rsid w:val="00C80BAE"/>
    <w:rsid w:val="00C8295C"/>
    <w:rsid w:val="00C844A6"/>
    <w:rsid w:val="00C87C53"/>
    <w:rsid w:val="00C9292B"/>
    <w:rsid w:val="00CA05CD"/>
    <w:rsid w:val="00CA0DA0"/>
    <w:rsid w:val="00CA476D"/>
    <w:rsid w:val="00CB2A86"/>
    <w:rsid w:val="00CB450A"/>
    <w:rsid w:val="00CB48FB"/>
    <w:rsid w:val="00CB537B"/>
    <w:rsid w:val="00CC00D1"/>
    <w:rsid w:val="00CC5467"/>
    <w:rsid w:val="00CC5B0C"/>
    <w:rsid w:val="00CC60DD"/>
    <w:rsid w:val="00CC6793"/>
    <w:rsid w:val="00CC7905"/>
    <w:rsid w:val="00CD0026"/>
    <w:rsid w:val="00CD2110"/>
    <w:rsid w:val="00CE13B2"/>
    <w:rsid w:val="00CE2703"/>
    <w:rsid w:val="00CE2AC2"/>
    <w:rsid w:val="00CE3E26"/>
    <w:rsid w:val="00CE408B"/>
    <w:rsid w:val="00CF3A56"/>
    <w:rsid w:val="00CF58C0"/>
    <w:rsid w:val="00D006DB"/>
    <w:rsid w:val="00D02F4C"/>
    <w:rsid w:val="00D06CD1"/>
    <w:rsid w:val="00D108F8"/>
    <w:rsid w:val="00D10EC4"/>
    <w:rsid w:val="00D22C7B"/>
    <w:rsid w:val="00D26ED4"/>
    <w:rsid w:val="00D2781F"/>
    <w:rsid w:val="00D3003D"/>
    <w:rsid w:val="00D34E8E"/>
    <w:rsid w:val="00D45FDB"/>
    <w:rsid w:val="00D46938"/>
    <w:rsid w:val="00D541E0"/>
    <w:rsid w:val="00D5439E"/>
    <w:rsid w:val="00D6052F"/>
    <w:rsid w:val="00D60AE3"/>
    <w:rsid w:val="00D62F68"/>
    <w:rsid w:val="00D63272"/>
    <w:rsid w:val="00D6356A"/>
    <w:rsid w:val="00D6382C"/>
    <w:rsid w:val="00D65284"/>
    <w:rsid w:val="00D662CC"/>
    <w:rsid w:val="00D84A37"/>
    <w:rsid w:val="00D94AB4"/>
    <w:rsid w:val="00D96061"/>
    <w:rsid w:val="00DB027D"/>
    <w:rsid w:val="00DB0F78"/>
    <w:rsid w:val="00DB1B3B"/>
    <w:rsid w:val="00DB2F9B"/>
    <w:rsid w:val="00DB414C"/>
    <w:rsid w:val="00DC7DC2"/>
    <w:rsid w:val="00DD07A7"/>
    <w:rsid w:val="00DD322D"/>
    <w:rsid w:val="00DD4C31"/>
    <w:rsid w:val="00DD59FB"/>
    <w:rsid w:val="00DD7238"/>
    <w:rsid w:val="00DE0490"/>
    <w:rsid w:val="00DE13DE"/>
    <w:rsid w:val="00DE1658"/>
    <w:rsid w:val="00DE7885"/>
    <w:rsid w:val="00DF058F"/>
    <w:rsid w:val="00DF3EDF"/>
    <w:rsid w:val="00E026BD"/>
    <w:rsid w:val="00E0303F"/>
    <w:rsid w:val="00E0469C"/>
    <w:rsid w:val="00E0729E"/>
    <w:rsid w:val="00E1243A"/>
    <w:rsid w:val="00E1339B"/>
    <w:rsid w:val="00E13CBF"/>
    <w:rsid w:val="00E13F34"/>
    <w:rsid w:val="00E21065"/>
    <w:rsid w:val="00E21FA8"/>
    <w:rsid w:val="00E25201"/>
    <w:rsid w:val="00E25458"/>
    <w:rsid w:val="00E26A55"/>
    <w:rsid w:val="00E27A0D"/>
    <w:rsid w:val="00E31E73"/>
    <w:rsid w:val="00E420DC"/>
    <w:rsid w:val="00E45A8E"/>
    <w:rsid w:val="00E55433"/>
    <w:rsid w:val="00E556BD"/>
    <w:rsid w:val="00E56B0D"/>
    <w:rsid w:val="00E60B1D"/>
    <w:rsid w:val="00E619A5"/>
    <w:rsid w:val="00E723E7"/>
    <w:rsid w:val="00E73629"/>
    <w:rsid w:val="00E75540"/>
    <w:rsid w:val="00E76F98"/>
    <w:rsid w:val="00E80332"/>
    <w:rsid w:val="00E815C0"/>
    <w:rsid w:val="00E81CB8"/>
    <w:rsid w:val="00E858F5"/>
    <w:rsid w:val="00E912EA"/>
    <w:rsid w:val="00E922A9"/>
    <w:rsid w:val="00E93D91"/>
    <w:rsid w:val="00E96748"/>
    <w:rsid w:val="00EA1310"/>
    <w:rsid w:val="00EA1616"/>
    <w:rsid w:val="00EA17BA"/>
    <w:rsid w:val="00EA5F22"/>
    <w:rsid w:val="00EA6C41"/>
    <w:rsid w:val="00EB37C8"/>
    <w:rsid w:val="00EC0317"/>
    <w:rsid w:val="00EC2494"/>
    <w:rsid w:val="00ED04B4"/>
    <w:rsid w:val="00ED62B8"/>
    <w:rsid w:val="00EE2426"/>
    <w:rsid w:val="00EE294A"/>
    <w:rsid w:val="00EE6427"/>
    <w:rsid w:val="00EF400F"/>
    <w:rsid w:val="00EF765F"/>
    <w:rsid w:val="00F01181"/>
    <w:rsid w:val="00F01AC2"/>
    <w:rsid w:val="00F067A5"/>
    <w:rsid w:val="00F11ADA"/>
    <w:rsid w:val="00F21A4C"/>
    <w:rsid w:val="00F23B6D"/>
    <w:rsid w:val="00F24033"/>
    <w:rsid w:val="00F27AEB"/>
    <w:rsid w:val="00F3137C"/>
    <w:rsid w:val="00F326B9"/>
    <w:rsid w:val="00F3334E"/>
    <w:rsid w:val="00F33B4A"/>
    <w:rsid w:val="00F33CF5"/>
    <w:rsid w:val="00F34FF3"/>
    <w:rsid w:val="00F35AC6"/>
    <w:rsid w:val="00F361FF"/>
    <w:rsid w:val="00F4017B"/>
    <w:rsid w:val="00F467BF"/>
    <w:rsid w:val="00F47567"/>
    <w:rsid w:val="00F47BFE"/>
    <w:rsid w:val="00F514DA"/>
    <w:rsid w:val="00F573EA"/>
    <w:rsid w:val="00F57F81"/>
    <w:rsid w:val="00F606CA"/>
    <w:rsid w:val="00F66345"/>
    <w:rsid w:val="00F668E4"/>
    <w:rsid w:val="00F71D4A"/>
    <w:rsid w:val="00F752FF"/>
    <w:rsid w:val="00F76FC6"/>
    <w:rsid w:val="00F801D2"/>
    <w:rsid w:val="00F81467"/>
    <w:rsid w:val="00F81651"/>
    <w:rsid w:val="00F905C6"/>
    <w:rsid w:val="00F907C3"/>
    <w:rsid w:val="00F91482"/>
    <w:rsid w:val="00F938D5"/>
    <w:rsid w:val="00F95E3F"/>
    <w:rsid w:val="00F96A4F"/>
    <w:rsid w:val="00F96F3E"/>
    <w:rsid w:val="00F97814"/>
    <w:rsid w:val="00FA0617"/>
    <w:rsid w:val="00FA2ACA"/>
    <w:rsid w:val="00FA4E58"/>
    <w:rsid w:val="00FA6A48"/>
    <w:rsid w:val="00FB5205"/>
    <w:rsid w:val="00FB7033"/>
    <w:rsid w:val="00FB72B2"/>
    <w:rsid w:val="00FC3AF1"/>
    <w:rsid w:val="00FC4464"/>
    <w:rsid w:val="00FC567E"/>
    <w:rsid w:val="00FC76C8"/>
    <w:rsid w:val="00FC7825"/>
    <w:rsid w:val="00FD20A5"/>
    <w:rsid w:val="00FD4B9C"/>
    <w:rsid w:val="00FE01E6"/>
    <w:rsid w:val="00FE347A"/>
    <w:rsid w:val="00FE4F43"/>
    <w:rsid w:val="00FE752E"/>
    <w:rsid w:val="00FF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DACCEFC-1F98-4D49-AA7F-2E8F91E9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5"/>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6"/>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3"/>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4"/>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link w:val="ListParagraphChar"/>
    <w:uiPriority w:val="34"/>
    <w:qFormat/>
    <w:rsid w:val="003C47D8"/>
    <w:pPr>
      <w:ind w:firstLine="0"/>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7"/>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8"/>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character" w:styleId="PlaceholderText">
    <w:name w:val="Placeholder Text"/>
    <w:uiPriority w:val="99"/>
    <w:semiHidden/>
    <w:rsid w:val="000F5C2B"/>
    <w:rPr>
      <w:color w:val="808080"/>
    </w:rPr>
  </w:style>
  <w:style w:type="character" w:styleId="SubtleEmphasis">
    <w:name w:val="Subtle Emphasis"/>
    <w:uiPriority w:val="19"/>
    <w:qFormat/>
    <w:rsid w:val="00AB4C9F"/>
    <w:rPr>
      <w:i/>
      <w:iCs/>
      <w:color w:val="808080"/>
    </w:rPr>
  </w:style>
  <w:style w:type="paragraph" w:styleId="Subtitle">
    <w:name w:val="Subtitle"/>
    <w:basedOn w:val="Normal"/>
    <w:next w:val="Normal"/>
    <w:link w:val="SubtitleChar"/>
    <w:uiPriority w:val="11"/>
    <w:qFormat/>
    <w:rsid w:val="00AB4C9F"/>
    <w:pPr>
      <w:numPr>
        <w:ilvl w:val="1"/>
      </w:numPr>
      <w:ind w:firstLine="357"/>
    </w:pPr>
    <w:rPr>
      <w:rFonts w:ascii="Cambria" w:hAnsi="Cambria"/>
      <w:i/>
      <w:iCs/>
      <w:color w:val="4F81BD"/>
      <w:spacing w:val="15"/>
      <w:sz w:val="24"/>
      <w:szCs w:val="24"/>
    </w:rPr>
  </w:style>
  <w:style w:type="character" w:customStyle="1" w:styleId="SubtitleChar">
    <w:name w:val="Subtitle Char"/>
    <w:link w:val="Subtitle"/>
    <w:uiPriority w:val="11"/>
    <w:rsid w:val="00AB4C9F"/>
    <w:rPr>
      <w:rFonts w:ascii="Cambria" w:eastAsia="Times New Roman" w:hAnsi="Cambria" w:cs="Times New Roman"/>
      <w:i/>
      <w:iCs/>
      <w:color w:val="4F81BD"/>
      <w:spacing w:val="15"/>
      <w:sz w:val="24"/>
      <w:szCs w:val="24"/>
      <w:lang w:val="id-ID"/>
    </w:rPr>
  </w:style>
  <w:style w:type="character" w:customStyle="1" w:styleId="ListParagraphChar">
    <w:name w:val="List Paragraph Char"/>
    <w:link w:val="ListParagraph"/>
    <w:uiPriority w:val="34"/>
    <w:locked/>
    <w:rsid w:val="001D6489"/>
    <w:rPr>
      <w:rFonts w:ascii="Times New Roman" w:hAnsi="Times New Roman"/>
      <w:lang w:val="en-AU"/>
    </w:rPr>
  </w:style>
  <w:style w:type="character" w:customStyle="1" w:styleId="apple-converted-space">
    <w:name w:val="apple-converted-space"/>
    <w:basedOn w:val="DefaultParagraphFont"/>
    <w:rsid w:val="00877ED8"/>
  </w:style>
  <w:style w:type="character" w:customStyle="1" w:styleId="DefaultChar">
    <w:name w:val="Default Char"/>
    <w:link w:val="Default"/>
    <w:locked/>
    <w:rsid w:val="00AB7E62"/>
    <w:rPr>
      <w:rFonts w:ascii="Times New Roman" w:eastAsia="Times New Roman" w:hAnsi="Times New Roman"/>
      <w:color w:val="000000"/>
      <w:sz w:val="24"/>
      <w:szCs w:val="24"/>
    </w:rPr>
  </w:style>
  <w:style w:type="paragraph" w:customStyle="1" w:styleId="Default">
    <w:name w:val="Default"/>
    <w:link w:val="DefaultChar"/>
    <w:rsid w:val="00AB7E62"/>
    <w:pPr>
      <w:autoSpaceDE w:val="0"/>
      <w:autoSpaceDN w:val="0"/>
      <w:adjustRightInd w:val="0"/>
      <w:spacing w:line="360" w:lineRule="auto"/>
      <w:jc w:val="both"/>
    </w:pPr>
    <w:rPr>
      <w:rFonts w:ascii="Times New Roman" w:eastAsia="Times New Roman" w:hAnsi="Times New Roman"/>
      <w:color w:val="000000"/>
      <w:sz w:val="24"/>
      <w:szCs w:val="24"/>
    </w:rPr>
  </w:style>
  <w:style w:type="character" w:customStyle="1" w:styleId="UnresolvedMention">
    <w:name w:val="Unresolved Mention"/>
    <w:uiPriority w:val="99"/>
    <w:semiHidden/>
    <w:unhideWhenUsed/>
    <w:rsid w:val="000518D2"/>
    <w:rPr>
      <w:color w:val="808080"/>
      <w:shd w:val="clear" w:color="auto" w:fill="E6E6E6"/>
    </w:rPr>
  </w:style>
  <w:style w:type="paragraph" w:styleId="NormalWeb">
    <w:name w:val="Normal (Web)"/>
    <w:basedOn w:val="Normal"/>
    <w:uiPriority w:val="99"/>
    <w:unhideWhenUsed/>
    <w:rsid w:val="000518D2"/>
    <w:pPr>
      <w:spacing w:before="100" w:beforeAutospacing="1" w:after="100" w:afterAutospacing="1"/>
      <w:ind w:firstLine="0"/>
      <w:jc w:val="left"/>
    </w:pPr>
    <w:rPr>
      <w:sz w:val="24"/>
      <w:szCs w:val="24"/>
      <w:lang w:eastAsia="id-ID"/>
    </w:rPr>
  </w:style>
  <w:style w:type="paragraph" w:customStyle="1" w:styleId="SAP-Paragraph">
    <w:name w:val="SAP-Paragraph"/>
    <w:link w:val="SAP-ParagraphChar"/>
    <w:rsid w:val="00AC7634"/>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AC7634"/>
    <w:rPr>
      <w:rFonts w:ascii="Times New Roman" w:eastAsia="Times New Roman" w:hAnsi="Times New Roman"/>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367">
      <w:bodyDiv w:val="1"/>
      <w:marLeft w:val="0"/>
      <w:marRight w:val="0"/>
      <w:marTop w:val="0"/>
      <w:marBottom w:val="0"/>
      <w:divBdr>
        <w:top w:val="none" w:sz="0" w:space="0" w:color="auto"/>
        <w:left w:val="none" w:sz="0" w:space="0" w:color="auto"/>
        <w:bottom w:val="none" w:sz="0" w:space="0" w:color="auto"/>
        <w:right w:val="none" w:sz="0" w:space="0" w:color="auto"/>
      </w:divBdr>
    </w:div>
    <w:div w:id="56167724">
      <w:bodyDiv w:val="1"/>
      <w:marLeft w:val="0"/>
      <w:marRight w:val="0"/>
      <w:marTop w:val="0"/>
      <w:marBottom w:val="0"/>
      <w:divBdr>
        <w:top w:val="none" w:sz="0" w:space="0" w:color="auto"/>
        <w:left w:val="none" w:sz="0" w:space="0" w:color="auto"/>
        <w:bottom w:val="none" w:sz="0" w:space="0" w:color="auto"/>
        <w:right w:val="none" w:sz="0" w:space="0" w:color="auto"/>
      </w:divBdr>
    </w:div>
    <w:div w:id="103770386">
      <w:bodyDiv w:val="1"/>
      <w:marLeft w:val="0"/>
      <w:marRight w:val="0"/>
      <w:marTop w:val="0"/>
      <w:marBottom w:val="0"/>
      <w:divBdr>
        <w:top w:val="none" w:sz="0" w:space="0" w:color="auto"/>
        <w:left w:val="none" w:sz="0" w:space="0" w:color="auto"/>
        <w:bottom w:val="none" w:sz="0" w:space="0" w:color="auto"/>
        <w:right w:val="none" w:sz="0" w:space="0" w:color="auto"/>
      </w:divBdr>
    </w:div>
    <w:div w:id="105391550">
      <w:bodyDiv w:val="1"/>
      <w:marLeft w:val="0"/>
      <w:marRight w:val="0"/>
      <w:marTop w:val="0"/>
      <w:marBottom w:val="0"/>
      <w:divBdr>
        <w:top w:val="none" w:sz="0" w:space="0" w:color="auto"/>
        <w:left w:val="none" w:sz="0" w:space="0" w:color="auto"/>
        <w:bottom w:val="none" w:sz="0" w:space="0" w:color="auto"/>
        <w:right w:val="none" w:sz="0" w:space="0" w:color="auto"/>
      </w:divBdr>
    </w:div>
    <w:div w:id="111367875">
      <w:bodyDiv w:val="1"/>
      <w:marLeft w:val="0"/>
      <w:marRight w:val="0"/>
      <w:marTop w:val="0"/>
      <w:marBottom w:val="0"/>
      <w:divBdr>
        <w:top w:val="none" w:sz="0" w:space="0" w:color="auto"/>
        <w:left w:val="none" w:sz="0" w:space="0" w:color="auto"/>
        <w:bottom w:val="none" w:sz="0" w:space="0" w:color="auto"/>
        <w:right w:val="none" w:sz="0" w:space="0" w:color="auto"/>
      </w:divBdr>
    </w:div>
    <w:div w:id="127481206">
      <w:bodyDiv w:val="1"/>
      <w:marLeft w:val="0"/>
      <w:marRight w:val="0"/>
      <w:marTop w:val="0"/>
      <w:marBottom w:val="0"/>
      <w:divBdr>
        <w:top w:val="none" w:sz="0" w:space="0" w:color="auto"/>
        <w:left w:val="none" w:sz="0" w:space="0" w:color="auto"/>
        <w:bottom w:val="none" w:sz="0" w:space="0" w:color="auto"/>
        <w:right w:val="none" w:sz="0" w:space="0" w:color="auto"/>
      </w:divBdr>
    </w:div>
    <w:div w:id="156843419">
      <w:bodyDiv w:val="1"/>
      <w:marLeft w:val="0"/>
      <w:marRight w:val="0"/>
      <w:marTop w:val="0"/>
      <w:marBottom w:val="0"/>
      <w:divBdr>
        <w:top w:val="none" w:sz="0" w:space="0" w:color="auto"/>
        <w:left w:val="none" w:sz="0" w:space="0" w:color="auto"/>
        <w:bottom w:val="none" w:sz="0" w:space="0" w:color="auto"/>
        <w:right w:val="none" w:sz="0" w:space="0" w:color="auto"/>
      </w:divBdr>
    </w:div>
    <w:div w:id="165438661">
      <w:bodyDiv w:val="1"/>
      <w:marLeft w:val="0"/>
      <w:marRight w:val="0"/>
      <w:marTop w:val="0"/>
      <w:marBottom w:val="0"/>
      <w:divBdr>
        <w:top w:val="none" w:sz="0" w:space="0" w:color="auto"/>
        <w:left w:val="none" w:sz="0" w:space="0" w:color="auto"/>
        <w:bottom w:val="none" w:sz="0" w:space="0" w:color="auto"/>
        <w:right w:val="none" w:sz="0" w:space="0" w:color="auto"/>
      </w:divBdr>
    </w:div>
    <w:div w:id="244807912">
      <w:bodyDiv w:val="1"/>
      <w:marLeft w:val="0"/>
      <w:marRight w:val="0"/>
      <w:marTop w:val="0"/>
      <w:marBottom w:val="0"/>
      <w:divBdr>
        <w:top w:val="none" w:sz="0" w:space="0" w:color="auto"/>
        <w:left w:val="none" w:sz="0" w:space="0" w:color="auto"/>
        <w:bottom w:val="none" w:sz="0" w:space="0" w:color="auto"/>
        <w:right w:val="none" w:sz="0" w:space="0" w:color="auto"/>
      </w:divBdr>
    </w:div>
    <w:div w:id="370425748">
      <w:bodyDiv w:val="1"/>
      <w:marLeft w:val="0"/>
      <w:marRight w:val="0"/>
      <w:marTop w:val="0"/>
      <w:marBottom w:val="0"/>
      <w:divBdr>
        <w:top w:val="none" w:sz="0" w:space="0" w:color="auto"/>
        <w:left w:val="none" w:sz="0" w:space="0" w:color="auto"/>
        <w:bottom w:val="none" w:sz="0" w:space="0" w:color="auto"/>
        <w:right w:val="none" w:sz="0" w:space="0" w:color="auto"/>
      </w:divBdr>
    </w:div>
    <w:div w:id="427114747">
      <w:bodyDiv w:val="1"/>
      <w:marLeft w:val="0"/>
      <w:marRight w:val="0"/>
      <w:marTop w:val="0"/>
      <w:marBottom w:val="0"/>
      <w:divBdr>
        <w:top w:val="none" w:sz="0" w:space="0" w:color="auto"/>
        <w:left w:val="none" w:sz="0" w:space="0" w:color="auto"/>
        <w:bottom w:val="none" w:sz="0" w:space="0" w:color="auto"/>
        <w:right w:val="none" w:sz="0" w:space="0" w:color="auto"/>
      </w:divBdr>
    </w:div>
    <w:div w:id="486821136">
      <w:bodyDiv w:val="1"/>
      <w:marLeft w:val="0"/>
      <w:marRight w:val="0"/>
      <w:marTop w:val="0"/>
      <w:marBottom w:val="0"/>
      <w:divBdr>
        <w:top w:val="none" w:sz="0" w:space="0" w:color="auto"/>
        <w:left w:val="none" w:sz="0" w:space="0" w:color="auto"/>
        <w:bottom w:val="none" w:sz="0" w:space="0" w:color="auto"/>
        <w:right w:val="none" w:sz="0" w:space="0" w:color="auto"/>
      </w:divBdr>
    </w:div>
    <w:div w:id="536429364">
      <w:bodyDiv w:val="1"/>
      <w:marLeft w:val="0"/>
      <w:marRight w:val="0"/>
      <w:marTop w:val="0"/>
      <w:marBottom w:val="0"/>
      <w:divBdr>
        <w:top w:val="none" w:sz="0" w:space="0" w:color="auto"/>
        <w:left w:val="none" w:sz="0" w:space="0" w:color="auto"/>
        <w:bottom w:val="none" w:sz="0" w:space="0" w:color="auto"/>
        <w:right w:val="none" w:sz="0" w:space="0" w:color="auto"/>
      </w:divBdr>
    </w:div>
    <w:div w:id="829518972">
      <w:bodyDiv w:val="1"/>
      <w:marLeft w:val="0"/>
      <w:marRight w:val="0"/>
      <w:marTop w:val="0"/>
      <w:marBottom w:val="0"/>
      <w:divBdr>
        <w:top w:val="none" w:sz="0" w:space="0" w:color="auto"/>
        <w:left w:val="none" w:sz="0" w:space="0" w:color="auto"/>
        <w:bottom w:val="none" w:sz="0" w:space="0" w:color="auto"/>
        <w:right w:val="none" w:sz="0" w:space="0" w:color="auto"/>
      </w:divBdr>
    </w:div>
    <w:div w:id="838543374">
      <w:bodyDiv w:val="1"/>
      <w:marLeft w:val="0"/>
      <w:marRight w:val="0"/>
      <w:marTop w:val="0"/>
      <w:marBottom w:val="0"/>
      <w:divBdr>
        <w:top w:val="none" w:sz="0" w:space="0" w:color="auto"/>
        <w:left w:val="none" w:sz="0" w:space="0" w:color="auto"/>
        <w:bottom w:val="none" w:sz="0" w:space="0" w:color="auto"/>
        <w:right w:val="none" w:sz="0" w:space="0" w:color="auto"/>
      </w:divBdr>
    </w:div>
    <w:div w:id="848831719">
      <w:bodyDiv w:val="1"/>
      <w:marLeft w:val="0"/>
      <w:marRight w:val="0"/>
      <w:marTop w:val="0"/>
      <w:marBottom w:val="0"/>
      <w:divBdr>
        <w:top w:val="none" w:sz="0" w:space="0" w:color="auto"/>
        <w:left w:val="none" w:sz="0" w:space="0" w:color="auto"/>
        <w:bottom w:val="none" w:sz="0" w:space="0" w:color="auto"/>
        <w:right w:val="none" w:sz="0" w:space="0" w:color="auto"/>
      </w:divBdr>
    </w:div>
    <w:div w:id="904992113">
      <w:bodyDiv w:val="1"/>
      <w:marLeft w:val="0"/>
      <w:marRight w:val="0"/>
      <w:marTop w:val="0"/>
      <w:marBottom w:val="0"/>
      <w:divBdr>
        <w:top w:val="none" w:sz="0" w:space="0" w:color="auto"/>
        <w:left w:val="none" w:sz="0" w:space="0" w:color="auto"/>
        <w:bottom w:val="none" w:sz="0" w:space="0" w:color="auto"/>
        <w:right w:val="none" w:sz="0" w:space="0" w:color="auto"/>
      </w:divBdr>
    </w:div>
    <w:div w:id="948128087">
      <w:bodyDiv w:val="1"/>
      <w:marLeft w:val="0"/>
      <w:marRight w:val="0"/>
      <w:marTop w:val="0"/>
      <w:marBottom w:val="0"/>
      <w:divBdr>
        <w:top w:val="none" w:sz="0" w:space="0" w:color="auto"/>
        <w:left w:val="none" w:sz="0" w:space="0" w:color="auto"/>
        <w:bottom w:val="none" w:sz="0" w:space="0" w:color="auto"/>
        <w:right w:val="none" w:sz="0" w:space="0" w:color="auto"/>
      </w:divBdr>
    </w:div>
    <w:div w:id="981076820">
      <w:bodyDiv w:val="1"/>
      <w:marLeft w:val="0"/>
      <w:marRight w:val="0"/>
      <w:marTop w:val="0"/>
      <w:marBottom w:val="0"/>
      <w:divBdr>
        <w:top w:val="none" w:sz="0" w:space="0" w:color="auto"/>
        <w:left w:val="none" w:sz="0" w:space="0" w:color="auto"/>
        <w:bottom w:val="none" w:sz="0" w:space="0" w:color="auto"/>
        <w:right w:val="none" w:sz="0" w:space="0" w:color="auto"/>
      </w:divBdr>
    </w:div>
    <w:div w:id="1046442146">
      <w:bodyDiv w:val="1"/>
      <w:marLeft w:val="0"/>
      <w:marRight w:val="0"/>
      <w:marTop w:val="0"/>
      <w:marBottom w:val="0"/>
      <w:divBdr>
        <w:top w:val="none" w:sz="0" w:space="0" w:color="auto"/>
        <w:left w:val="none" w:sz="0" w:space="0" w:color="auto"/>
        <w:bottom w:val="none" w:sz="0" w:space="0" w:color="auto"/>
        <w:right w:val="none" w:sz="0" w:space="0" w:color="auto"/>
      </w:divBdr>
    </w:div>
    <w:div w:id="1079402212">
      <w:bodyDiv w:val="1"/>
      <w:marLeft w:val="0"/>
      <w:marRight w:val="0"/>
      <w:marTop w:val="0"/>
      <w:marBottom w:val="0"/>
      <w:divBdr>
        <w:top w:val="none" w:sz="0" w:space="0" w:color="auto"/>
        <w:left w:val="none" w:sz="0" w:space="0" w:color="auto"/>
        <w:bottom w:val="none" w:sz="0" w:space="0" w:color="auto"/>
        <w:right w:val="none" w:sz="0" w:space="0" w:color="auto"/>
      </w:divBdr>
    </w:div>
    <w:div w:id="1089153684">
      <w:bodyDiv w:val="1"/>
      <w:marLeft w:val="0"/>
      <w:marRight w:val="0"/>
      <w:marTop w:val="0"/>
      <w:marBottom w:val="0"/>
      <w:divBdr>
        <w:top w:val="none" w:sz="0" w:space="0" w:color="auto"/>
        <w:left w:val="none" w:sz="0" w:space="0" w:color="auto"/>
        <w:bottom w:val="none" w:sz="0" w:space="0" w:color="auto"/>
        <w:right w:val="none" w:sz="0" w:space="0" w:color="auto"/>
      </w:divBdr>
    </w:div>
    <w:div w:id="1110323321">
      <w:bodyDiv w:val="1"/>
      <w:marLeft w:val="0"/>
      <w:marRight w:val="0"/>
      <w:marTop w:val="0"/>
      <w:marBottom w:val="0"/>
      <w:divBdr>
        <w:top w:val="none" w:sz="0" w:space="0" w:color="auto"/>
        <w:left w:val="none" w:sz="0" w:space="0" w:color="auto"/>
        <w:bottom w:val="none" w:sz="0" w:space="0" w:color="auto"/>
        <w:right w:val="none" w:sz="0" w:space="0" w:color="auto"/>
      </w:divBdr>
    </w:div>
    <w:div w:id="1116676024">
      <w:bodyDiv w:val="1"/>
      <w:marLeft w:val="0"/>
      <w:marRight w:val="0"/>
      <w:marTop w:val="0"/>
      <w:marBottom w:val="0"/>
      <w:divBdr>
        <w:top w:val="none" w:sz="0" w:space="0" w:color="auto"/>
        <w:left w:val="none" w:sz="0" w:space="0" w:color="auto"/>
        <w:bottom w:val="none" w:sz="0" w:space="0" w:color="auto"/>
        <w:right w:val="none" w:sz="0" w:space="0" w:color="auto"/>
      </w:divBdr>
    </w:div>
    <w:div w:id="1222401962">
      <w:bodyDiv w:val="1"/>
      <w:marLeft w:val="0"/>
      <w:marRight w:val="0"/>
      <w:marTop w:val="0"/>
      <w:marBottom w:val="0"/>
      <w:divBdr>
        <w:top w:val="none" w:sz="0" w:space="0" w:color="auto"/>
        <w:left w:val="none" w:sz="0" w:space="0" w:color="auto"/>
        <w:bottom w:val="none" w:sz="0" w:space="0" w:color="auto"/>
        <w:right w:val="none" w:sz="0" w:space="0" w:color="auto"/>
      </w:divBdr>
    </w:div>
    <w:div w:id="1235428831">
      <w:bodyDiv w:val="1"/>
      <w:marLeft w:val="0"/>
      <w:marRight w:val="0"/>
      <w:marTop w:val="0"/>
      <w:marBottom w:val="0"/>
      <w:divBdr>
        <w:top w:val="none" w:sz="0" w:space="0" w:color="auto"/>
        <w:left w:val="none" w:sz="0" w:space="0" w:color="auto"/>
        <w:bottom w:val="none" w:sz="0" w:space="0" w:color="auto"/>
        <w:right w:val="none" w:sz="0" w:space="0" w:color="auto"/>
      </w:divBdr>
    </w:div>
    <w:div w:id="1287782537">
      <w:bodyDiv w:val="1"/>
      <w:marLeft w:val="0"/>
      <w:marRight w:val="0"/>
      <w:marTop w:val="0"/>
      <w:marBottom w:val="0"/>
      <w:divBdr>
        <w:top w:val="none" w:sz="0" w:space="0" w:color="auto"/>
        <w:left w:val="none" w:sz="0" w:space="0" w:color="auto"/>
        <w:bottom w:val="none" w:sz="0" w:space="0" w:color="auto"/>
        <w:right w:val="none" w:sz="0" w:space="0" w:color="auto"/>
      </w:divBdr>
    </w:div>
    <w:div w:id="1341850917">
      <w:bodyDiv w:val="1"/>
      <w:marLeft w:val="0"/>
      <w:marRight w:val="0"/>
      <w:marTop w:val="0"/>
      <w:marBottom w:val="0"/>
      <w:divBdr>
        <w:top w:val="none" w:sz="0" w:space="0" w:color="auto"/>
        <w:left w:val="none" w:sz="0" w:space="0" w:color="auto"/>
        <w:bottom w:val="none" w:sz="0" w:space="0" w:color="auto"/>
        <w:right w:val="none" w:sz="0" w:space="0" w:color="auto"/>
      </w:divBdr>
    </w:div>
    <w:div w:id="1357542462">
      <w:bodyDiv w:val="1"/>
      <w:marLeft w:val="0"/>
      <w:marRight w:val="0"/>
      <w:marTop w:val="0"/>
      <w:marBottom w:val="0"/>
      <w:divBdr>
        <w:top w:val="none" w:sz="0" w:space="0" w:color="auto"/>
        <w:left w:val="none" w:sz="0" w:space="0" w:color="auto"/>
        <w:bottom w:val="none" w:sz="0" w:space="0" w:color="auto"/>
        <w:right w:val="none" w:sz="0" w:space="0" w:color="auto"/>
      </w:divBdr>
    </w:div>
    <w:div w:id="1377312367">
      <w:bodyDiv w:val="1"/>
      <w:marLeft w:val="0"/>
      <w:marRight w:val="0"/>
      <w:marTop w:val="0"/>
      <w:marBottom w:val="0"/>
      <w:divBdr>
        <w:top w:val="none" w:sz="0" w:space="0" w:color="auto"/>
        <w:left w:val="none" w:sz="0" w:space="0" w:color="auto"/>
        <w:bottom w:val="none" w:sz="0" w:space="0" w:color="auto"/>
        <w:right w:val="none" w:sz="0" w:space="0" w:color="auto"/>
      </w:divBdr>
    </w:div>
    <w:div w:id="1465586465">
      <w:bodyDiv w:val="1"/>
      <w:marLeft w:val="0"/>
      <w:marRight w:val="0"/>
      <w:marTop w:val="0"/>
      <w:marBottom w:val="0"/>
      <w:divBdr>
        <w:top w:val="none" w:sz="0" w:space="0" w:color="auto"/>
        <w:left w:val="none" w:sz="0" w:space="0" w:color="auto"/>
        <w:bottom w:val="none" w:sz="0" w:space="0" w:color="auto"/>
        <w:right w:val="none" w:sz="0" w:space="0" w:color="auto"/>
      </w:divBdr>
    </w:div>
    <w:div w:id="1533030201">
      <w:bodyDiv w:val="1"/>
      <w:marLeft w:val="0"/>
      <w:marRight w:val="0"/>
      <w:marTop w:val="0"/>
      <w:marBottom w:val="0"/>
      <w:divBdr>
        <w:top w:val="none" w:sz="0" w:space="0" w:color="auto"/>
        <w:left w:val="none" w:sz="0" w:space="0" w:color="auto"/>
        <w:bottom w:val="none" w:sz="0" w:space="0" w:color="auto"/>
        <w:right w:val="none" w:sz="0" w:space="0" w:color="auto"/>
      </w:divBdr>
    </w:div>
    <w:div w:id="1554269019">
      <w:bodyDiv w:val="1"/>
      <w:marLeft w:val="0"/>
      <w:marRight w:val="0"/>
      <w:marTop w:val="0"/>
      <w:marBottom w:val="0"/>
      <w:divBdr>
        <w:top w:val="none" w:sz="0" w:space="0" w:color="auto"/>
        <w:left w:val="none" w:sz="0" w:space="0" w:color="auto"/>
        <w:bottom w:val="none" w:sz="0" w:space="0" w:color="auto"/>
        <w:right w:val="none" w:sz="0" w:space="0" w:color="auto"/>
      </w:divBdr>
    </w:div>
    <w:div w:id="1556694643">
      <w:bodyDiv w:val="1"/>
      <w:marLeft w:val="0"/>
      <w:marRight w:val="0"/>
      <w:marTop w:val="0"/>
      <w:marBottom w:val="0"/>
      <w:divBdr>
        <w:top w:val="none" w:sz="0" w:space="0" w:color="auto"/>
        <w:left w:val="none" w:sz="0" w:space="0" w:color="auto"/>
        <w:bottom w:val="none" w:sz="0" w:space="0" w:color="auto"/>
        <w:right w:val="none" w:sz="0" w:space="0" w:color="auto"/>
      </w:divBdr>
    </w:div>
    <w:div w:id="1581720122">
      <w:bodyDiv w:val="1"/>
      <w:marLeft w:val="0"/>
      <w:marRight w:val="0"/>
      <w:marTop w:val="0"/>
      <w:marBottom w:val="0"/>
      <w:divBdr>
        <w:top w:val="none" w:sz="0" w:space="0" w:color="auto"/>
        <w:left w:val="none" w:sz="0" w:space="0" w:color="auto"/>
        <w:bottom w:val="none" w:sz="0" w:space="0" w:color="auto"/>
        <w:right w:val="none" w:sz="0" w:space="0" w:color="auto"/>
      </w:divBdr>
    </w:div>
    <w:div w:id="1602912208">
      <w:bodyDiv w:val="1"/>
      <w:marLeft w:val="0"/>
      <w:marRight w:val="0"/>
      <w:marTop w:val="0"/>
      <w:marBottom w:val="0"/>
      <w:divBdr>
        <w:top w:val="none" w:sz="0" w:space="0" w:color="auto"/>
        <w:left w:val="none" w:sz="0" w:space="0" w:color="auto"/>
        <w:bottom w:val="none" w:sz="0" w:space="0" w:color="auto"/>
        <w:right w:val="none" w:sz="0" w:space="0" w:color="auto"/>
      </w:divBdr>
    </w:div>
    <w:div w:id="1614288138">
      <w:bodyDiv w:val="1"/>
      <w:marLeft w:val="0"/>
      <w:marRight w:val="0"/>
      <w:marTop w:val="0"/>
      <w:marBottom w:val="0"/>
      <w:divBdr>
        <w:top w:val="none" w:sz="0" w:space="0" w:color="auto"/>
        <w:left w:val="none" w:sz="0" w:space="0" w:color="auto"/>
        <w:bottom w:val="none" w:sz="0" w:space="0" w:color="auto"/>
        <w:right w:val="none" w:sz="0" w:space="0" w:color="auto"/>
      </w:divBdr>
    </w:div>
    <w:div w:id="1630086904">
      <w:bodyDiv w:val="1"/>
      <w:marLeft w:val="0"/>
      <w:marRight w:val="0"/>
      <w:marTop w:val="0"/>
      <w:marBottom w:val="0"/>
      <w:divBdr>
        <w:top w:val="none" w:sz="0" w:space="0" w:color="auto"/>
        <w:left w:val="none" w:sz="0" w:space="0" w:color="auto"/>
        <w:bottom w:val="none" w:sz="0" w:space="0" w:color="auto"/>
        <w:right w:val="none" w:sz="0" w:space="0" w:color="auto"/>
      </w:divBdr>
    </w:div>
    <w:div w:id="1641808838">
      <w:bodyDiv w:val="1"/>
      <w:marLeft w:val="0"/>
      <w:marRight w:val="0"/>
      <w:marTop w:val="0"/>
      <w:marBottom w:val="0"/>
      <w:divBdr>
        <w:top w:val="none" w:sz="0" w:space="0" w:color="auto"/>
        <w:left w:val="none" w:sz="0" w:space="0" w:color="auto"/>
        <w:bottom w:val="none" w:sz="0" w:space="0" w:color="auto"/>
        <w:right w:val="none" w:sz="0" w:space="0" w:color="auto"/>
      </w:divBdr>
    </w:div>
    <w:div w:id="1705399594">
      <w:bodyDiv w:val="1"/>
      <w:marLeft w:val="0"/>
      <w:marRight w:val="0"/>
      <w:marTop w:val="0"/>
      <w:marBottom w:val="0"/>
      <w:divBdr>
        <w:top w:val="none" w:sz="0" w:space="0" w:color="auto"/>
        <w:left w:val="none" w:sz="0" w:space="0" w:color="auto"/>
        <w:bottom w:val="none" w:sz="0" w:space="0" w:color="auto"/>
        <w:right w:val="none" w:sz="0" w:space="0" w:color="auto"/>
      </w:divBdr>
    </w:div>
    <w:div w:id="1708094115">
      <w:bodyDiv w:val="1"/>
      <w:marLeft w:val="0"/>
      <w:marRight w:val="0"/>
      <w:marTop w:val="0"/>
      <w:marBottom w:val="0"/>
      <w:divBdr>
        <w:top w:val="none" w:sz="0" w:space="0" w:color="auto"/>
        <w:left w:val="none" w:sz="0" w:space="0" w:color="auto"/>
        <w:bottom w:val="none" w:sz="0" w:space="0" w:color="auto"/>
        <w:right w:val="none" w:sz="0" w:space="0" w:color="auto"/>
      </w:divBdr>
    </w:div>
    <w:div w:id="1765221896">
      <w:bodyDiv w:val="1"/>
      <w:marLeft w:val="0"/>
      <w:marRight w:val="0"/>
      <w:marTop w:val="0"/>
      <w:marBottom w:val="0"/>
      <w:divBdr>
        <w:top w:val="none" w:sz="0" w:space="0" w:color="auto"/>
        <w:left w:val="none" w:sz="0" w:space="0" w:color="auto"/>
        <w:bottom w:val="none" w:sz="0" w:space="0" w:color="auto"/>
        <w:right w:val="none" w:sz="0" w:space="0" w:color="auto"/>
      </w:divBdr>
    </w:div>
    <w:div w:id="1850214613">
      <w:bodyDiv w:val="1"/>
      <w:marLeft w:val="0"/>
      <w:marRight w:val="0"/>
      <w:marTop w:val="0"/>
      <w:marBottom w:val="0"/>
      <w:divBdr>
        <w:top w:val="none" w:sz="0" w:space="0" w:color="auto"/>
        <w:left w:val="none" w:sz="0" w:space="0" w:color="auto"/>
        <w:bottom w:val="none" w:sz="0" w:space="0" w:color="auto"/>
        <w:right w:val="none" w:sz="0" w:space="0" w:color="auto"/>
      </w:divBdr>
    </w:div>
    <w:div w:id="1863779687">
      <w:bodyDiv w:val="1"/>
      <w:marLeft w:val="0"/>
      <w:marRight w:val="0"/>
      <w:marTop w:val="0"/>
      <w:marBottom w:val="0"/>
      <w:divBdr>
        <w:top w:val="none" w:sz="0" w:space="0" w:color="auto"/>
        <w:left w:val="none" w:sz="0" w:space="0" w:color="auto"/>
        <w:bottom w:val="none" w:sz="0" w:space="0" w:color="auto"/>
        <w:right w:val="none" w:sz="0" w:space="0" w:color="auto"/>
      </w:divBdr>
    </w:div>
    <w:div w:id="1923827699">
      <w:bodyDiv w:val="1"/>
      <w:marLeft w:val="0"/>
      <w:marRight w:val="0"/>
      <w:marTop w:val="0"/>
      <w:marBottom w:val="0"/>
      <w:divBdr>
        <w:top w:val="none" w:sz="0" w:space="0" w:color="auto"/>
        <w:left w:val="none" w:sz="0" w:space="0" w:color="auto"/>
        <w:bottom w:val="none" w:sz="0" w:space="0" w:color="auto"/>
        <w:right w:val="none" w:sz="0" w:space="0" w:color="auto"/>
      </w:divBdr>
    </w:div>
    <w:div w:id="1927879947">
      <w:bodyDiv w:val="1"/>
      <w:marLeft w:val="0"/>
      <w:marRight w:val="0"/>
      <w:marTop w:val="0"/>
      <w:marBottom w:val="0"/>
      <w:divBdr>
        <w:top w:val="none" w:sz="0" w:space="0" w:color="auto"/>
        <w:left w:val="none" w:sz="0" w:space="0" w:color="auto"/>
        <w:bottom w:val="none" w:sz="0" w:space="0" w:color="auto"/>
        <w:right w:val="none" w:sz="0" w:space="0" w:color="auto"/>
      </w:divBdr>
    </w:div>
    <w:div w:id="1947036329">
      <w:bodyDiv w:val="1"/>
      <w:marLeft w:val="0"/>
      <w:marRight w:val="0"/>
      <w:marTop w:val="0"/>
      <w:marBottom w:val="0"/>
      <w:divBdr>
        <w:top w:val="none" w:sz="0" w:space="0" w:color="auto"/>
        <w:left w:val="none" w:sz="0" w:space="0" w:color="auto"/>
        <w:bottom w:val="none" w:sz="0" w:space="0" w:color="auto"/>
        <w:right w:val="none" w:sz="0" w:space="0" w:color="auto"/>
      </w:divBdr>
    </w:div>
    <w:div w:id="2002274861">
      <w:bodyDiv w:val="1"/>
      <w:marLeft w:val="0"/>
      <w:marRight w:val="0"/>
      <w:marTop w:val="0"/>
      <w:marBottom w:val="0"/>
      <w:divBdr>
        <w:top w:val="none" w:sz="0" w:space="0" w:color="auto"/>
        <w:left w:val="none" w:sz="0" w:space="0" w:color="auto"/>
        <w:bottom w:val="none" w:sz="0" w:space="0" w:color="auto"/>
        <w:right w:val="none" w:sz="0" w:space="0" w:color="auto"/>
      </w:divBdr>
    </w:div>
    <w:div w:id="2062435619">
      <w:bodyDiv w:val="1"/>
      <w:marLeft w:val="0"/>
      <w:marRight w:val="0"/>
      <w:marTop w:val="0"/>
      <w:marBottom w:val="0"/>
      <w:divBdr>
        <w:top w:val="none" w:sz="0" w:space="0" w:color="auto"/>
        <w:left w:val="none" w:sz="0" w:space="0" w:color="auto"/>
        <w:bottom w:val="none" w:sz="0" w:space="0" w:color="auto"/>
        <w:right w:val="none" w:sz="0" w:space="0" w:color="auto"/>
      </w:divBdr>
    </w:div>
    <w:div w:id="2095664029">
      <w:bodyDiv w:val="1"/>
      <w:marLeft w:val="0"/>
      <w:marRight w:val="0"/>
      <w:marTop w:val="0"/>
      <w:marBottom w:val="0"/>
      <w:divBdr>
        <w:top w:val="none" w:sz="0" w:space="0" w:color="auto"/>
        <w:left w:val="none" w:sz="0" w:space="0" w:color="auto"/>
        <w:bottom w:val="none" w:sz="0" w:space="0" w:color="auto"/>
        <w:right w:val="none" w:sz="0" w:space="0" w:color="auto"/>
      </w:divBdr>
    </w:div>
    <w:div w:id="2112780355">
      <w:bodyDiv w:val="1"/>
      <w:marLeft w:val="0"/>
      <w:marRight w:val="0"/>
      <w:marTop w:val="0"/>
      <w:marBottom w:val="0"/>
      <w:divBdr>
        <w:top w:val="none" w:sz="0" w:space="0" w:color="auto"/>
        <w:left w:val="none" w:sz="0" w:space="0" w:color="auto"/>
        <w:bottom w:val="none" w:sz="0" w:space="0" w:color="auto"/>
        <w:right w:val="none" w:sz="0" w:space="0" w:color="auto"/>
      </w:divBdr>
    </w:div>
    <w:div w:id="2113671297">
      <w:bodyDiv w:val="1"/>
      <w:marLeft w:val="0"/>
      <w:marRight w:val="0"/>
      <w:marTop w:val="0"/>
      <w:marBottom w:val="0"/>
      <w:divBdr>
        <w:top w:val="none" w:sz="0" w:space="0" w:color="auto"/>
        <w:left w:val="none" w:sz="0" w:space="0" w:color="auto"/>
        <w:bottom w:val="none" w:sz="0" w:space="0" w:color="auto"/>
        <w:right w:val="none" w:sz="0" w:space="0" w:color="auto"/>
      </w:divBdr>
    </w:div>
    <w:div w:id="21370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22.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52C8-7250-40EA-BD6E-52E59A6F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6</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23921</CharactersWithSpaces>
  <SharedDoc>false</SharedDoc>
  <HLinks>
    <vt:vector size="18" baseType="variant">
      <vt:variant>
        <vt:i4>1966142</vt:i4>
      </vt:variant>
      <vt:variant>
        <vt:i4>6</vt:i4>
      </vt:variant>
      <vt:variant>
        <vt:i4>0</vt:i4>
      </vt:variant>
      <vt:variant>
        <vt:i4>5</vt:i4>
      </vt:variant>
      <vt:variant>
        <vt:lpwstr>mailto:putriarfidianti@gmail.comc</vt:lpwstr>
      </vt:variant>
      <vt:variant>
        <vt:lpwstr/>
      </vt:variant>
      <vt:variant>
        <vt:i4>1310822</vt:i4>
      </vt:variant>
      <vt:variant>
        <vt:i4>3</vt:i4>
      </vt:variant>
      <vt:variant>
        <vt:i4>0</vt:i4>
      </vt:variant>
      <vt:variant>
        <vt:i4>5</vt:i4>
      </vt:variant>
      <vt:variant>
        <vt:lpwstr>mailto:gelarbudiman@telkomuniversity.ac.ida</vt:lpwstr>
      </vt:variant>
      <vt:variant>
        <vt:lpwstr/>
      </vt:variant>
      <vt:variant>
        <vt:i4>3932234</vt:i4>
      </vt:variant>
      <vt:variant>
        <vt:i4>0</vt:i4>
      </vt:variant>
      <vt:variant>
        <vt:i4>0</vt:i4>
      </vt:variant>
      <vt:variant>
        <vt:i4>5</vt:i4>
      </vt:variant>
      <vt:variant>
        <vt:lpwstr>mailto:irmasaf@telkomuniversity.ac.idb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team</dc:creator>
  <cp:lastModifiedBy>Windows User</cp:lastModifiedBy>
  <cp:revision>26</cp:revision>
  <cp:lastPrinted>2019-08-13T01:59:00Z</cp:lastPrinted>
  <dcterms:created xsi:type="dcterms:W3CDTF">2019-08-12T07:32:00Z</dcterms:created>
  <dcterms:modified xsi:type="dcterms:W3CDTF">2019-08-30T09:18:00Z</dcterms:modified>
</cp:coreProperties>
</file>