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31ED" w:rsidRPr="00A62508" w:rsidRDefault="00B575A6" w:rsidP="00A76463">
      <w:pPr>
        <w:pStyle w:val="Title"/>
        <w:spacing w:before="360"/>
        <w:rPr>
          <w:lang w:val="en-US"/>
        </w:rPr>
      </w:pPr>
      <w:r w:rsidRPr="00A62508">
        <w:t>Binary Template Matching for Morphological Dilation Enhancement in Navigation Radar Imaging</w:t>
      </w:r>
    </w:p>
    <w:p w:rsidR="009431ED" w:rsidRPr="00A62508" w:rsidRDefault="00B575A6" w:rsidP="008C5AD7">
      <w:pPr>
        <w:pStyle w:val="AuthorName"/>
        <w:rPr>
          <w:lang w:val="en-US"/>
        </w:rPr>
      </w:pPr>
      <w:r w:rsidRPr="00A62508">
        <w:t xml:space="preserve">Octa </w:t>
      </w:r>
      <w:r w:rsidRPr="00C40056">
        <w:rPr>
          <w:noProof/>
        </w:rPr>
        <w:t>Heriana</w:t>
      </w:r>
      <w:r w:rsidR="00A76463">
        <w:rPr>
          <w:noProof/>
          <w:vertAlign w:val="superscript"/>
          <w:lang w:val="en-US"/>
        </w:rPr>
        <w:t>*</w:t>
      </w:r>
      <w:r w:rsidRPr="00A62508">
        <w:t xml:space="preserve">, </w:t>
      </w:r>
      <w:r w:rsidR="0074564E">
        <w:rPr>
          <w:lang w:val="en-GB"/>
        </w:rPr>
        <w:t>Teguh Praludi</w:t>
      </w:r>
      <w:bookmarkStart w:id="0" w:name="_GoBack"/>
      <w:bookmarkEnd w:id="0"/>
      <w:r w:rsidRPr="00A62508">
        <w:t>, Chaeriah Bin Ali Wael</w:t>
      </w:r>
    </w:p>
    <w:p w:rsidR="00A76463" w:rsidRDefault="00B575A6" w:rsidP="00B575A6">
      <w:pPr>
        <w:pStyle w:val="AuthorAfiliation"/>
        <w:rPr>
          <w:noProof/>
          <w:sz w:val="18"/>
          <w:szCs w:val="18"/>
          <w:lang w:val="en-US"/>
        </w:rPr>
      </w:pPr>
      <w:r w:rsidRPr="00C40056">
        <w:rPr>
          <w:noProof/>
          <w:sz w:val="18"/>
          <w:szCs w:val="18"/>
        </w:rPr>
        <w:t>Pusat</w:t>
      </w:r>
      <w:r w:rsidRPr="00A62508">
        <w:rPr>
          <w:noProof/>
          <w:sz w:val="18"/>
          <w:szCs w:val="18"/>
        </w:rPr>
        <w:t xml:space="preserve"> Penelitian Elektronika dan Telekomunikasi</w:t>
      </w:r>
    </w:p>
    <w:p w:rsidR="00B575A6" w:rsidRPr="00A62508" w:rsidRDefault="00B575A6" w:rsidP="00B575A6">
      <w:pPr>
        <w:pStyle w:val="AuthorAfiliation"/>
        <w:rPr>
          <w:noProof/>
          <w:sz w:val="18"/>
          <w:szCs w:val="18"/>
          <w:lang w:val="en-US"/>
        </w:rPr>
      </w:pPr>
      <w:r w:rsidRPr="00A62508">
        <w:rPr>
          <w:noProof/>
          <w:sz w:val="18"/>
          <w:szCs w:val="18"/>
        </w:rPr>
        <w:t>Lembaga Ilmu Pengetahuan Indonesia</w:t>
      </w:r>
    </w:p>
    <w:p w:rsidR="00B575A6" w:rsidRPr="00A62508" w:rsidRDefault="00B575A6" w:rsidP="00B575A6">
      <w:pPr>
        <w:pStyle w:val="AuthorAfiliation"/>
        <w:rPr>
          <w:noProof/>
          <w:sz w:val="18"/>
          <w:szCs w:val="18"/>
          <w:lang w:val="en-US"/>
        </w:rPr>
      </w:pPr>
      <w:r w:rsidRPr="00A62508">
        <w:rPr>
          <w:noProof/>
          <w:sz w:val="18"/>
          <w:szCs w:val="18"/>
        </w:rPr>
        <w:t>Komplek LIPI Gd 20, Jl Sangkuriang 21/54D,</w:t>
      </w:r>
    </w:p>
    <w:p w:rsidR="00B575A6" w:rsidRPr="00A62508" w:rsidRDefault="00B575A6" w:rsidP="00B575A6">
      <w:pPr>
        <w:pStyle w:val="AuthorAfiliation"/>
        <w:rPr>
          <w:noProof/>
          <w:sz w:val="18"/>
          <w:szCs w:val="18"/>
        </w:rPr>
      </w:pPr>
      <w:r w:rsidRPr="00A62508">
        <w:rPr>
          <w:noProof/>
          <w:sz w:val="18"/>
          <w:szCs w:val="18"/>
        </w:rPr>
        <w:t xml:space="preserve"> Bandung 40135, Indonesia</w:t>
      </w:r>
    </w:p>
    <w:p w:rsidR="00A76463" w:rsidRPr="00565664" w:rsidRDefault="00A76463" w:rsidP="00A76463">
      <w:pPr>
        <w:pBdr>
          <w:bottom w:val="single" w:sz="6" w:space="1" w:color="auto"/>
        </w:pBdr>
        <w:ind w:firstLine="0"/>
        <w:rPr>
          <w:i/>
          <w:sz w:val="18"/>
          <w:szCs w:val="18"/>
          <w:lang w:val="en-US"/>
        </w:rPr>
      </w:pPr>
    </w:p>
    <w:p w:rsidR="00A76463" w:rsidRDefault="00A76463" w:rsidP="00A76463">
      <w:pPr>
        <w:spacing w:before="120" w:after="120"/>
        <w:ind w:firstLine="0"/>
        <w:jc w:val="center"/>
        <w:rPr>
          <w:noProof/>
          <w:sz w:val="18"/>
          <w:szCs w:val="18"/>
          <w:lang w:val="en-US"/>
        </w:rPr>
      </w:pPr>
      <w:r w:rsidRPr="005A6DB3">
        <w:rPr>
          <w:b/>
          <w:sz w:val="18"/>
          <w:szCs w:val="18"/>
          <w:lang w:val="en-US"/>
        </w:rPr>
        <w:t>Abstract</w:t>
      </w:r>
    </w:p>
    <w:p w:rsidR="007E67CD" w:rsidRPr="00F679FC" w:rsidRDefault="00945AD7" w:rsidP="00A76463">
      <w:pPr>
        <w:rPr>
          <w:sz w:val="18"/>
          <w:szCs w:val="18"/>
          <w:lang w:val="en-US"/>
        </w:rPr>
      </w:pPr>
      <w:r w:rsidRPr="00C40056">
        <w:rPr>
          <w:noProof/>
          <w:sz w:val="18"/>
          <w:szCs w:val="18"/>
        </w:rPr>
        <w:t>Radar</w:t>
      </w:r>
      <w:r w:rsidRPr="00945AD7">
        <w:rPr>
          <w:sz w:val="18"/>
          <w:szCs w:val="18"/>
        </w:rPr>
        <w:t xml:space="preserve"> imaging system is strongly influenced by other supporting systems. There is a motor system that provides angular information to the display system, and Digital Signal Processing (DSP) system that provides the main information for radar imaging. The new approach, we substitute a DC servo motor with a DC stepper motor as radar antenna rotator in our navigation radar system development. Different from the use of servo motors that can provide angle movements smoothly, the new motor system provides angle information of 0.56 degrees in every step, results in empty pixel gaps in every 0.56 degrees in radar Plan Position Indicator (PPI) image. The width of the empty pixel gaps becomes wider when the cell array of raw data is increasing regarding the image plotting process. In this paper, we proposed a new morphological dilation method to the radar raw data based on binary template matching to accommodate the various width of empty pixel gaps before the radar raw data are plotted into the radar PPI image. By this method, the morphological dilation will only be applied to the raw data that meet the same criteria as the binary template</w:t>
      </w:r>
      <w:r w:rsidR="00C600A1" w:rsidRPr="00C40056">
        <w:rPr>
          <w:noProof/>
          <w:sz w:val="18"/>
          <w:szCs w:val="18"/>
        </w:rPr>
        <w:t>.</w:t>
      </w:r>
      <w:r w:rsidR="00C40056" w:rsidRPr="00C40056">
        <w:rPr>
          <w:noProof/>
          <w:sz w:val="18"/>
          <w:szCs w:val="18"/>
          <w:lang w:val="en-US"/>
        </w:rPr>
        <w:t xml:space="preserve"> </w:t>
      </w:r>
      <w:r w:rsidR="00C600A1" w:rsidRPr="00C40056">
        <w:rPr>
          <w:noProof/>
          <w:sz w:val="18"/>
          <w:szCs w:val="18"/>
        </w:rPr>
        <w:t>O</w:t>
      </w:r>
      <w:r w:rsidRPr="00C40056">
        <w:rPr>
          <w:noProof/>
          <w:sz w:val="18"/>
          <w:szCs w:val="18"/>
        </w:rPr>
        <w:t>therwise</w:t>
      </w:r>
      <w:r w:rsidR="00C600A1">
        <w:rPr>
          <w:sz w:val="18"/>
          <w:szCs w:val="18"/>
        </w:rPr>
        <w:t>,</w:t>
      </w:r>
      <w:r w:rsidRPr="00945AD7">
        <w:rPr>
          <w:sz w:val="18"/>
          <w:szCs w:val="18"/>
        </w:rPr>
        <w:t xml:space="preserve"> the raw data will be left as they are. The result shows that there is 150.52% pixel data addition in the empty pixel gaps from the original image, and 48.44% increase of the morphological dilation without binary template matching method.</w:t>
      </w:r>
    </w:p>
    <w:p w:rsidR="00565664" w:rsidRPr="00F679FC" w:rsidRDefault="00565664" w:rsidP="00565664">
      <w:pPr>
        <w:rPr>
          <w:sz w:val="18"/>
          <w:szCs w:val="18"/>
        </w:rPr>
      </w:pPr>
    </w:p>
    <w:p w:rsidR="00375A56" w:rsidRPr="00F679FC" w:rsidRDefault="00375A56" w:rsidP="000D24E5">
      <w:pPr>
        <w:ind w:firstLine="0"/>
        <w:rPr>
          <w:rStyle w:val="IEEEAbtractChar"/>
          <w:b w:val="0"/>
          <w:szCs w:val="18"/>
          <w:lang w:val="id-ID"/>
        </w:rPr>
      </w:pPr>
      <w:r w:rsidRPr="00F679FC">
        <w:rPr>
          <w:rStyle w:val="IEEEAbstractHeadingChar"/>
          <w:i w:val="0"/>
          <w:szCs w:val="18"/>
        </w:rPr>
        <w:t>Key</w:t>
      </w:r>
      <w:r w:rsidR="001B3DAC" w:rsidRPr="00F679FC">
        <w:rPr>
          <w:rStyle w:val="IEEEAbstractHeadingChar"/>
          <w:i w:val="0"/>
          <w:szCs w:val="18"/>
        </w:rPr>
        <w:t>words</w:t>
      </w:r>
      <w:r w:rsidRPr="00C40056">
        <w:rPr>
          <w:rStyle w:val="IEEEAbstractHeadingChar"/>
          <w:i w:val="0"/>
          <w:noProof/>
          <w:szCs w:val="18"/>
        </w:rPr>
        <w:t>:</w:t>
      </w:r>
      <w:r w:rsidR="00C40056">
        <w:rPr>
          <w:rStyle w:val="IEEEAbstractHeadingChar"/>
          <w:i w:val="0"/>
          <w:noProof/>
          <w:szCs w:val="18"/>
        </w:rPr>
        <w:t xml:space="preserve"> </w:t>
      </w:r>
      <w:r w:rsidR="00E57041" w:rsidRPr="00C40056">
        <w:rPr>
          <w:rStyle w:val="IEEEAbtractChar"/>
          <w:b w:val="0"/>
          <w:noProof/>
          <w:szCs w:val="18"/>
        </w:rPr>
        <w:t>radar</w:t>
      </w:r>
      <w:r w:rsidR="00E57041" w:rsidRPr="00F679FC">
        <w:rPr>
          <w:rStyle w:val="IEEEAbtractChar"/>
          <w:b w:val="0"/>
          <w:szCs w:val="18"/>
        </w:rPr>
        <w:t xml:space="preserve"> </w:t>
      </w:r>
      <w:r w:rsidR="00A360D0">
        <w:rPr>
          <w:rStyle w:val="IEEEAbtractChar"/>
          <w:b w:val="0"/>
          <w:szCs w:val="18"/>
        </w:rPr>
        <w:t>imaging</w:t>
      </w:r>
      <w:r w:rsidR="00E57041" w:rsidRPr="00F679FC">
        <w:rPr>
          <w:rStyle w:val="IEEEAbtractChar"/>
          <w:b w:val="0"/>
          <w:szCs w:val="18"/>
        </w:rPr>
        <w:t>, raw data,</w:t>
      </w:r>
      <w:r w:rsidR="00A360D0">
        <w:rPr>
          <w:rStyle w:val="IEEEAbtractChar"/>
          <w:b w:val="0"/>
          <w:szCs w:val="18"/>
        </w:rPr>
        <w:t xml:space="preserve"> binary</w:t>
      </w:r>
      <w:r w:rsidR="00E57041" w:rsidRPr="00F679FC">
        <w:rPr>
          <w:rStyle w:val="IEEEAbtractChar"/>
          <w:b w:val="0"/>
          <w:szCs w:val="18"/>
        </w:rPr>
        <w:t xml:space="preserve"> template matching, dilation.</w:t>
      </w:r>
    </w:p>
    <w:p w:rsidR="00565664" w:rsidRPr="00F679FC" w:rsidRDefault="00565664" w:rsidP="00565664">
      <w:pPr>
        <w:pBdr>
          <w:bottom w:val="single" w:sz="6" w:space="1" w:color="auto"/>
        </w:pBdr>
        <w:ind w:firstLine="0"/>
        <w:rPr>
          <w:rStyle w:val="IEEEAbtractChar"/>
          <w:i/>
          <w:szCs w:val="18"/>
        </w:rPr>
      </w:pPr>
    </w:p>
    <w:p w:rsidR="00565664" w:rsidRPr="00721BEF" w:rsidRDefault="00565664" w:rsidP="00565664">
      <w:pPr>
        <w:rPr>
          <w:color w:val="FF0000"/>
          <w:lang w:val="en-US"/>
        </w:rPr>
      </w:pPr>
    </w:p>
    <w:p w:rsidR="00565664" w:rsidRPr="00721BEF" w:rsidRDefault="00565664" w:rsidP="00565664">
      <w:pPr>
        <w:rPr>
          <w:color w:val="FF0000"/>
          <w:lang w:val="en-US"/>
        </w:rPr>
        <w:sectPr w:rsidR="00565664" w:rsidRPr="00721BEF" w:rsidSect="0074564E">
          <w:headerReference w:type="even" r:id="rId8"/>
          <w:headerReference w:type="default" r:id="rId9"/>
          <w:footerReference w:type="even" r:id="rId10"/>
          <w:footerReference w:type="default" r:id="rId11"/>
          <w:headerReference w:type="first" r:id="rId12"/>
          <w:footerReference w:type="first" r:id="rId13"/>
          <w:footnotePr>
            <w:numFmt w:val="chicago"/>
            <w:numRestart w:val="eachPage"/>
          </w:footnotePr>
          <w:type w:val="continuous"/>
          <w:pgSz w:w="11906" w:h="16838" w:code="9"/>
          <w:pgMar w:top="1134" w:right="1134" w:bottom="1134" w:left="1418" w:header="720" w:footer="720" w:gutter="0"/>
          <w:pgNumType w:start="60"/>
          <w:cols w:space="284"/>
          <w:titlePg/>
          <w:docGrid w:linePitch="272"/>
        </w:sectPr>
      </w:pPr>
    </w:p>
    <w:p w:rsidR="009431ED" w:rsidRPr="007C588D" w:rsidRDefault="0081126A" w:rsidP="000D24E5">
      <w:pPr>
        <w:pStyle w:val="Heading1"/>
        <w:spacing w:before="0"/>
      </w:pPr>
      <w:r w:rsidRPr="007C588D">
        <w:lastRenderedPageBreak/>
        <w:t>Introduction</w:t>
      </w:r>
    </w:p>
    <w:p w:rsidR="004867A0" w:rsidRPr="004867A0" w:rsidRDefault="004867A0" w:rsidP="004867A0">
      <w:pPr>
        <w:rPr>
          <w:lang w:val="en-US"/>
        </w:rPr>
      </w:pPr>
      <w:r w:rsidRPr="004867A0">
        <w:rPr>
          <w:lang w:val="en-US"/>
        </w:rPr>
        <w:t xml:space="preserve">Radar antenna motor system that was used previously in </w:t>
      </w:r>
      <w:r w:rsidR="00757937" w:rsidRPr="004867A0">
        <w:rPr>
          <w:lang w:val="en-US"/>
        </w:rPr>
        <w:t>navigation</w:t>
      </w:r>
      <w:r w:rsidRPr="004867A0">
        <w:rPr>
          <w:lang w:val="en-US"/>
        </w:rPr>
        <w:t xml:space="preserve"> radar developed by P2ET-LIPI is a continuous DC servo motor. The continuous DC servo motors require high current when it is run, have large dimensions and heavyweight. In the further development, we substituted the servo motor with stepper motors that aim to be more economical and to reduce the dimensions and weight of the radar. A new problem is found, the change in the motor system causes the movement of the rotating angle of the antenna motor to become unsmooth. The angle movement is 0.9 degrees when the stepper motor is operated in half step </w:t>
      </w:r>
      <w:r w:rsidR="00796864" w:rsidRPr="004867A0">
        <w:rPr>
          <w:lang w:val="en-US"/>
        </w:rPr>
        <w:t>mode</w:t>
      </w:r>
      <w:r w:rsidRPr="004867A0">
        <w:rPr>
          <w:lang w:val="en-US"/>
        </w:rPr>
        <w:t xml:space="preserve"> and 1.8 degrees when it is operated in full step mode [1].</w:t>
      </w:r>
    </w:p>
    <w:p w:rsidR="00B930D1" w:rsidRDefault="004867A0" w:rsidP="00B23974">
      <w:pPr>
        <w:rPr>
          <w:lang w:val="en-US"/>
        </w:rPr>
      </w:pPr>
      <w:r w:rsidRPr="004867A0">
        <w:rPr>
          <w:lang w:val="en-US"/>
        </w:rPr>
        <w:t xml:space="preserve">The ratio of the gearbox used in radar motor system using stepper motor produces a movement angle of 0.9:1.12. The radar raw data generated from DSP is sent 2 times in one step of stepper motor movement, there are at the beginning and at the middle of the movement. The middle angle is half of the width of the gear box's output angle, which is 1.12/2. Thus the raw data will be sent every 0.56 degrees. With a condition of 0.56 degrees angle width and 512 cell raw data, the results of raw data plotting into the </w:t>
      </w:r>
      <w:r w:rsidR="00757937" w:rsidRPr="00945AD7">
        <w:rPr>
          <w:sz w:val="18"/>
          <w:szCs w:val="18"/>
        </w:rPr>
        <w:t>Plan Position Indicator (PPI)</w:t>
      </w:r>
      <w:r w:rsidR="00757937">
        <w:rPr>
          <w:sz w:val="18"/>
          <w:szCs w:val="18"/>
          <w:lang w:val="en-US"/>
        </w:rPr>
        <w:t xml:space="preserve"> </w:t>
      </w:r>
      <w:r w:rsidRPr="004867A0">
        <w:rPr>
          <w:lang w:val="en-US"/>
        </w:rPr>
        <w:t>display will obtain empty gaps. The width of the empty pixel gap becomes greater when each cell array of raw data increase in distance.</w:t>
      </w:r>
    </w:p>
    <w:p w:rsidR="007C3F08" w:rsidRDefault="00EF1BC0" w:rsidP="0032028F">
      <w:pPr>
        <w:rPr>
          <w:lang w:val="en-US"/>
        </w:rPr>
      </w:pPr>
      <w:r>
        <w:rPr>
          <w:noProof/>
          <w:lang w:val="en-US"/>
        </w:rPr>
        <w:lastRenderedPageBreak/>
        <w:pict>
          <v:shapetype id="_x0000_t202" coordsize="21600,21600" o:spt="202" path="m,l,21600r21600,l21600,xe">
            <v:stroke joinstyle="miter"/>
            <v:path gradientshapeok="t" o:connecttype="rect"/>
          </v:shapetype>
          <v:shape id="Text Box 2" o:spid="_x0000_s1026" type="#_x0000_t202" style="position:absolute;left:0;text-align:left;margin-left:-.85pt;margin-top:656.65pt;width:229.6pt;height:86pt;z-index:25165824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" stroked="f">
            <v:textbox style="mso-next-textbox:#Text Box 2">
              <w:txbxContent>
                <w:p w:rsidR="00A76463" w:rsidRPr="0025768E" w:rsidRDefault="00A76463" w:rsidP="00A76463">
                  <w:pPr>
                    <w:widowControl w:val="0"/>
                    <w:pBdr>
                      <w:top w:val="single" w:sz="6" w:space="1" w:color="auto"/>
                    </w:pBdr>
                    <w:autoSpaceDE w:val="0"/>
                    <w:autoSpaceDN w:val="0"/>
                    <w:adjustRightInd w:val="0"/>
                    <w:ind w:right="-28" w:firstLine="0"/>
                    <w:jc w:val="left"/>
                    <w:rPr>
                      <w:i/>
                      <w:w w:val="104"/>
                      <w:sz w:val="16"/>
                      <w:szCs w:val="16"/>
                    </w:rPr>
                  </w:pPr>
                  <w:r w:rsidRPr="0025768E">
                    <w:rPr>
                      <w:i/>
                      <w:w w:val="104"/>
                      <w:sz w:val="16"/>
                      <w:szCs w:val="16"/>
                    </w:rPr>
                    <w:t xml:space="preserve">* </w:t>
                  </w:r>
                  <w:r w:rsidRPr="0025768E">
                    <w:rPr>
                      <w:w w:val="104"/>
                      <w:sz w:val="16"/>
                      <w:szCs w:val="16"/>
                    </w:rPr>
                    <w:t>Corresponding Author</w:t>
                  </w:r>
                  <w:r w:rsidRPr="0025768E">
                    <w:rPr>
                      <w:i/>
                      <w:w w:val="104"/>
                      <w:sz w:val="16"/>
                      <w:szCs w:val="16"/>
                    </w:rPr>
                    <w:t xml:space="preserve">. </w:t>
                  </w:r>
                </w:p>
                <w:p w:rsidR="00A76463" w:rsidRPr="0025768E" w:rsidRDefault="00A76463" w:rsidP="00A76463">
                  <w:pPr>
                    <w:pStyle w:val="AuthorAfiliation"/>
                    <w:jc w:val="left"/>
                    <w:rPr>
                      <w:i w:val="0"/>
                      <w:szCs w:val="16"/>
                    </w:rPr>
                  </w:pPr>
                  <w:r w:rsidRPr="0025768E">
                    <w:rPr>
                      <w:i w:val="0"/>
                      <w:w w:val="104"/>
                      <w:szCs w:val="16"/>
                    </w:rPr>
                    <w:t xml:space="preserve">Email: </w:t>
                  </w:r>
                  <w:r w:rsidRPr="00A76463">
                    <w:rPr>
                      <w:i w:val="0"/>
                      <w:szCs w:val="16"/>
                      <w:lang w:val="en-US"/>
                    </w:rPr>
                    <w:t>octaheriana@gmail.com</w:t>
                  </w:r>
                </w:p>
                <w:p w:rsidR="00A76463" w:rsidRPr="0074564E" w:rsidRDefault="00A76463" w:rsidP="00A76463">
                  <w:pPr>
                    <w:widowControl w:val="0"/>
                    <w:tabs>
                      <w:tab w:val="left" w:pos="1985"/>
                    </w:tabs>
                    <w:autoSpaceDE w:val="0"/>
                    <w:autoSpaceDN w:val="0"/>
                    <w:adjustRightInd w:val="0"/>
                    <w:ind w:right="-28" w:firstLine="0"/>
                    <w:jc w:val="left"/>
                    <w:rPr>
                      <w:w w:val="104"/>
                      <w:sz w:val="16"/>
                      <w:szCs w:val="16"/>
                      <w:lang w:val="en-GB"/>
                    </w:rPr>
                  </w:pPr>
                  <w:r w:rsidRPr="0074564E">
                    <w:rPr>
                      <w:w w:val="104"/>
                      <w:sz w:val="16"/>
                      <w:szCs w:val="16"/>
                    </w:rPr>
                    <w:t xml:space="preserve">Received: </w:t>
                  </w:r>
                  <w:r w:rsidR="005A532C" w:rsidRPr="005A532C">
                    <w:t xml:space="preserve"> </w:t>
                  </w:r>
                  <w:r w:rsidR="005A532C" w:rsidRPr="0074564E">
                    <w:rPr>
                      <w:w w:val="104"/>
                      <w:sz w:val="16"/>
                      <w:szCs w:val="16"/>
                      <w:lang w:val="en-GB"/>
                    </w:rPr>
                    <w:t>October 24, 2018</w:t>
                  </w:r>
                  <w:r w:rsidRPr="0074564E">
                    <w:rPr>
                      <w:w w:val="104"/>
                      <w:sz w:val="16"/>
                      <w:szCs w:val="16"/>
                      <w:lang w:val="en-US"/>
                    </w:rPr>
                    <w:t xml:space="preserve"> </w:t>
                  </w:r>
                  <w:r w:rsidRPr="0074564E">
                    <w:rPr>
                      <w:w w:val="104"/>
                      <w:sz w:val="16"/>
                      <w:szCs w:val="16"/>
                      <w:lang w:val="en-US"/>
                    </w:rPr>
                    <w:tab/>
                  </w:r>
                  <w:r w:rsidRPr="0074564E">
                    <w:rPr>
                      <w:w w:val="104"/>
                      <w:sz w:val="16"/>
                      <w:szCs w:val="16"/>
                    </w:rPr>
                    <w:tab/>
                    <w:t xml:space="preserve">; Revised: </w:t>
                  </w:r>
                  <w:r w:rsidR="005A532C" w:rsidRPr="0074564E">
                    <w:rPr>
                      <w:w w:val="104"/>
                      <w:sz w:val="16"/>
                      <w:szCs w:val="16"/>
                    </w:rPr>
                    <w:t>November 21, 2018</w:t>
                  </w:r>
                </w:p>
                <w:p w:rsidR="00A76463" w:rsidRPr="00A76463" w:rsidRDefault="00A76463" w:rsidP="00A76463">
                  <w:pPr>
                    <w:widowControl w:val="0"/>
                    <w:tabs>
                      <w:tab w:val="left" w:pos="1985"/>
                    </w:tabs>
                    <w:autoSpaceDE w:val="0"/>
                    <w:autoSpaceDN w:val="0"/>
                    <w:adjustRightInd w:val="0"/>
                    <w:ind w:right="-28" w:firstLine="0"/>
                    <w:jc w:val="left"/>
                    <w:rPr>
                      <w:color w:val="FF0000"/>
                      <w:w w:val="104"/>
                      <w:sz w:val="16"/>
                      <w:szCs w:val="16"/>
                      <w:lang w:val="en-GB"/>
                    </w:rPr>
                  </w:pPr>
                  <w:r w:rsidRPr="0074564E">
                    <w:rPr>
                      <w:w w:val="104"/>
                      <w:sz w:val="16"/>
                      <w:szCs w:val="16"/>
                    </w:rPr>
                    <w:t>Accepted:</w:t>
                  </w:r>
                  <w:r w:rsidRPr="0074564E">
                    <w:rPr>
                      <w:w w:val="104"/>
                      <w:sz w:val="16"/>
                      <w:szCs w:val="16"/>
                      <w:lang w:val="en-US"/>
                    </w:rPr>
                    <w:t xml:space="preserve"> </w:t>
                  </w:r>
                  <w:r w:rsidR="005A532C" w:rsidRPr="0074564E">
                    <w:rPr>
                      <w:w w:val="104"/>
                      <w:sz w:val="16"/>
                      <w:szCs w:val="16"/>
                    </w:rPr>
                    <w:t>November 06, 2018</w:t>
                  </w:r>
                  <w:r w:rsidRPr="0074564E">
                    <w:rPr>
                      <w:w w:val="104"/>
                      <w:sz w:val="16"/>
                      <w:szCs w:val="16"/>
                    </w:rPr>
                    <w:tab/>
                    <w:t xml:space="preserve">; Published: </w:t>
                  </w:r>
                  <w:r w:rsidR="005A532C" w:rsidRPr="0074564E">
                    <w:rPr>
                      <w:w w:val="104"/>
                      <w:sz w:val="16"/>
                      <w:szCs w:val="16"/>
                    </w:rPr>
                    <w:t>December 31, 2018</w:t>
                  </w:r>
                </w:p>
                <w:p w:rsidR="00A76463" w:rsidRPr="00C04969" w:rsidRDefault="00A76463" w:rsidP="00A76463">
                  <w:pPr>
                    <w:widowControl w:val="0"/>
                    <w:autoSpaceDE w:val="0"/>
                    <w:autoSpaceDN w:val="0"/>
                    <w:adjustRightInd w:val="0"/>
                    <w:ind w:right="-28" w:firstLine="0"/>
                    <w:rPr>
                      <w:w w:val="104"/>
                      <w:sz w:val="16"/>
                      <w:szCs w:val="16"/>
                    </w:rPr>
                  </w:pPr>
                  <w:r w:rsidRPr="0025768E">
                    <w:rPr>
                      <w:w w:val="104"/>
                      <w:sz w:val="16"/>
                      <w:szCs w:val="16"/>
                    </w:rPr>
                    <w:sym w:font="Symbol" w:char="F0D3"/>
                  </w:r>
                  <w:r w:rsidRPr="0025768E">
                    <w:rPr>
                      <w:w w:val="104"/>
                      <w:sz w:val="16"/>
                      <w:szCs w:val="16"/>
                    </w:rPr>
                    <w:t xml:space="preserve"> 201</w:t>
                  </w:r>
                  <w:r>
                    <w:rPr>
                      <w:w w:val="104"/>
                      <w:sz w:val="16"/>
                      <w:szCs w:val="16"/>
                      <w:lang w:val="en-US"/>
                    </w:rPr>
                    <w:t>8</w:t>
                  </w:r>
                  <w:r w:rsidRPr="0025768E">
                    <w:rPr>
                      <w:w w:val="104"/>
                      <w:sz w:val="16"/>
                      <w:szCs w:val="16"/>
                      <w:lang w:val="en-US"/>
                    </w:rPr>
                    <w:t xml:space="preserve"> </w:t>
                  </w:r>
                  <w:r w:rsidRPr="0025768E">
                    <w:rPr>
                      <w:rFonts w:eastAsia="Calibri"/>
                      <w:sz w:val="16"/>
                      <w:szCs w:val="16"/>
                    </w:rPr>
                    <w:t xml:space="preserve">PPET - LIPI </w:t>
                  </w:r>
                </w:p>
                <w:p w:rsidR="00A76463" w:rsidRPr="00C04969" w:rsidRDefault="00A76463" w:rsidP="00A76463">
                  <w:pPr>
                    <w:widowControl w:val="0"/>
                    <w:autoSpaceDE w:val="0"/>
                    <w:autoSpaceDN w:val="0"/>
                    <w:adjustRightInd w:val="0"/>
                    <w:ind w:right="-28" w:firstLine="0"/>
                    <w:jc w:val="left"/>
                    <w:rPr>
                      <w:w w:val="104"/>
                      <w:sz w:val="16"/>
                      <w:szCs w:val="16"/>
                    </w:rPr>
                  </w:pPr>
                  <w:r w:rsidRPr="00EB1CCB">
                    <w:rPr>
                      <w:color w:val="FFFFFF"/>
                      <w:w w:val="104"/>
                      <w:sz w:val="16"/>
                      <w:szCs w:val="16"/>
                    </w:rPr>
                    <w:t>25-32</w:t>
                  </w:r>
                </w:p>
                <w:p w:rsidR="00A76463" w:rsidRDefault="00A76463" w:rsidP="00A76463"/>
              </w:txbxContent>
            </v:textbox>
            <w10:wrap type="square" anchorx="margin" anchory="margin"/>
          </v:shape>
        </w:pict>
      </w:r>
      <w:r w:rsidR="00640B3D" w:rsidRPr="00640B3D">
        <w:rPr>
          <w:lang w:val="en-US"/>
        </w:rPr>
        <w:t xml:space="preserve">A study presented in [2] found that gaps in the radar display image would appear if the coordinate computation process of raw data position in the image was carried out too long. With the application of look-up tables for determining image coordinate data, these empty gap can be significantly overcome. </w:t>
      </w:r>
      <w:r w:rsidR="00C41CD7">
        <w:t xml:space="preserve">This study found that problem which is able to bring the empty gaps is not only the computational time </w:t>
      </w:r>
      <w:r w:rsidR="00C41CD7" w:rsidRPr="00C40056">
        <w:rPr>
          <w:noProof/>
        </w:rPr>
        <w:t>problem</w:t>
      </w:r>
      <w:r w:rsidR="00C41CD7">
        <w:t xml:space="preserve"> but also </w:t>
      </w:r>
      <w:r w:rsidR="00C41CD7" w:rsidRPr="00640B3D">
        <w:rPr>
          <w:lang w:val="en-US"/>
        </w:rPr>
        <w:t>the angle obtained by the motor system</w:t>
      </w:r>
      <w:r w:rsidR="00C41CD7">
        <w:t>.</w:t>
      </w:r>
      <w:r w:rsidR="0053060D">
        <w:rPr>
          <w:lang w:val="en-US"/>
        </w:rPr>
        <w:t xml:space="preserve"> </w:t>
      </w:r>
      <w:r w:rsidR="00640B3D" w:rsidRPr="00640B3D">
        <w:rPr>
          <w:lang w:val="en-US"/>
        </w:rPr>
        <w:t xml:space="preserve">An image processing technique, morphological dilation is used to improve the image quality that has some deformities of line gaps in the image caused by the change of image contour [3]. The morphological dilation is carried out uniformly in each pixel of the image so that the entire edge of the pixel image will be added with some additional pixels. In this study the empty gaps found were almost all uniforms, and the image that did not have gaps would appear to be wider </w:t>
      </w:r>
      <w:r w:rsidR="00640B3D" w:rsidRPr="00C40056">
        <w:rPr>
          <w:noProof/>
          <w:lang w:val="en-US"/>
        </w:rPr>
        <w:t>because the</w:t>
      </w:r>
      <w:r w:rsidR="00640B3D" w:rsidRPr="00640B3D">
        <w:rPr>
          <w:lang w:val="en-US"/>
        </w:rPr>
        <w:t xml:space="preserve"> pixel data addition is evenly distributed on all edges of each image pixel. This method will not</w:t>
      </w:r>
      <w:r w:rsidR="00C41CD7">
        <w:t xml:space="preserve"> be</w:t>
      </w:r>
      <w:r w:rsidR="00640B3D" w:rsidRPr="00640B3D">
        <w:rPr>
          <w:lang w:val="en-US"/>
        </w:rPr>
        <w:t xml:space="preserve"> optimal to be applied if the empty gaps are varied because it will need more than 1 element structure if the size of gaps to change larger when the cell array of raw data distance farther away. Morphological dilation method can only fill the empty pixels based on the structure elements matrix initial size. The larger the size of the matrix, the wider the outer side of the pixel addition. The almost similar morphological dilation method has been carried out in previous studies to improve the less visible radar PPI display image [4]. In this study, the motor system used is quite different. The DC servo motor used in the previous research can provide smoother angular </w:t>
      </w:r>
      <w:r w:rsidR="00640B3D" w:rsidRPr="00640B3D">
        <w:rPr>
          <w:lang w:val="en-US"/>
        </w:rPr>
        <w:lastRenderedPageBreak/>
        <w:t>information than the use of stepper DC motor applied in this research.</w:t>
      </w:r>
    </w:p>
    <w:p w:rsidR="00640B3D" w:rsidRPr="00640B3D" w:rsidRDefault="00640B3D" w:rsidP="00640B3D">
      <w:pPr>
        <w:rPr>
          <w:lang w:val="en-US"/>
        </w:rPr>
      </w:pPr>
      <w:r w:rsidRPr="00640B3D">
        <w:rPr>
          <w:lang w:val="en-US"/>
        </w:rPr>
        <w:t>A template matching algorithm is usually used to find out the geometric properties of unknown image data [5]. This method is used to search coordinate data positions in images [6] in the process of merging multiple disconnected images [7], or processing letter recognition on digital documents [8], and processing other image data by offline or real-time in terms of computer vision technology development [9]. Other studies developed a search for the closest similarity using effective correlation to match templates to the data which are tested [10</w:t>
      </w:r>
      <w:r w:rsidR="00757937">
        <w:rPr>
          <w:lang w:val="en-US"/>
        </w:rPr>
        <w:t>]</w:t>
      </w:r>
      <w:r w:rsidRPr="00640B3D">
        <w:rPr>
          <w:lang w:val="en-US"/>
        </w:rPr>
        <w:t>,</w:t>
      </w:r>
      <w:r w:rsidR="00757937">
        <w:rPr>
          <w:lang w:val="en-US"/>
        </w:rPr>
        <w:t>[</w:t>
      </w:r>
      <w:r w:rsidRPr="00640B3D">
        <w:rPr>
          <w:lang w:val="en-US"/>
        </w:rPr>
        <w:t>11]. By applying a binary template matching</w:t>
      </w:r>
      <w:r w:rsidR="00C41CD7">
        <w:t>,</w:t>
      </w:r>
      <w:r w:rsidRPr="00640B3D">
        <w:rPr>
          <w:lang w:val="en-US"/>
        </w:rPr>
        <w:t xml:space="preserve"> the dilation process will only be applied to the raw data that meet the same criteria as the template. The number of pixels added will correspond to the area of the empty gaps so that only the edges of the images that have the empty gaps will be dilated, while images that do not have gaps will be ignored. </w:t>
      </w:r>
    </w:p>
    <w:p w:rsidR="007710F1" w:rsidRDefault="00D03ADB" w:rsidP="003520A4">
      <w:pPr>
        <w:rPr>
          <w:lang w:val="en-US"/>
        </w:rPr>
      </w:pPr>
      <w:r w:rsidRPr="00A52EB3">
        <w:rPr>
          <w:lang w:val="en-US"/>
        </w:rPr>
        <w:t>In this paper, we proposed a method to accommodate the morphological dilation to the images that have various width of empty pixel gaps</w:t>
      </w:r>
      <w:r w:rsidR="0008637C" w:rsidRPr="00A52EB3">
        <w:rPr>
          <w:lang w:val="en-US"/>
        </w:rPr>
        <w:t xml:space="preserve">. </w:t>
      </w:r>
      <w:r w:rsidR="003520A4" w:rsidRPr="00A52EB3">
        <w:rPr>
          <w:lang w:val="en-US"/>
        </w:rPr>
        <w:t>In t</w:t>
      </w:r>
      <w:r w:rsidR="0008637C" w:rsidRPr="00A52EB3">
        <w:rPr>
          <w:lang w:val="en-US"/>
        </w:rPr>
        <w:t xml:space="preserve">his </w:t>
      </w:r>
      <w:r w:rsidR="0008637C" w:rsidRPr="00C40056">
        <w:rPr>
          <w:noProof/>
          <w:lang w:val="en-US"/>
        </w:rPr>
        <w:t>method</w:t>
      </w:r>
      <w:r w:rsidR="00C40056">
        <w:rPr>
          <w:noProof/>
          <w:lang w:val="en-US"/>
        </w:rPr>
        <w:t>,</w:t>
      </w:r>
      <w:r w:rsidR="0008637C" w:rsidRPr="00A52EB3">
        <w:rPr>
          <w:lang w:val="en-US"/>
        </w:rPr>
        <w:t xml:space="preserve"> </w:t>
      </w:r>
      <w:r w:rsidRPr="00A52EB3">
        <w:rPr>
          <w:lang w:val="en-US"/>
        </w:rPr>
        <w:t xml:space="preserve">the morphological dilation </w:t>
      </w:r>
      <w:r w:rsidR="003520A4" w:rsidRPr="00A52EB3">
        <w:rPr>
          <w:lang w:val="en-US"/>
        </w:rPr>
        <w:t xml:space="preserve">is performed </w:t>
      </w:r>
      <w:r w:rsidRPr="00A52EB3">
        <w:rPr>
          <w:lang w:val="en-US"/>
        </w:rPr>
        <w:t xml:space="preserve">to the </w:t>
      </w:r>
      <w:r w:rsidR="003520A4" w:rsidRPr="00A52EB3">
        <w:rPr>
          <w:lang w:val="en-US"/>
        </w:rPr>
        <w:t xml:space="preserve">radar </w:t>
      </w:r>
      <w:r w:rsidRPr="00A52EB3">
        <w:rPr>
          <w:lang w:val="en-US"/>
        </w:rPr>
        <w:t xml:space="preserve">raw data before </w:t>
      </w:r>
      <w:r w:rsidR="003520A4" w:rsidRPr="00A52EB3">
        <w:rPr>
          <w:lang w:val="en-US"/>
        </w:rPr>
        <w:t xml:space="preserve">radar </w:t>
      </w:r>
      <w:r w:rsidRPr="00A52EB3">
        <w:rPr>
          <w:lang w:val="en-US"/>
        </w:rPr>
        <w:t>image data are plotted based on the use of binary template matching</w:t>
      </w:r>
      <w:r w:rsidR="0008637C" w:rsidRPr="00A52EB3">
        <w:rPr>
          <w:lang w:val="en-US"/>
        </w:rPr>
        <w:t>.</w:t>
      </w:r>
      <w:r w:rsidR="003520A4" w:rsidRPr="00A52EB3">
        <w:rPr>
          <w:lang w:val="en-US"/>
        </w:rPr>
        <w:t xml:space="preserve"> The main function of binary template matching is </w:t>
      </w:r>
      <w:r w:rsidRPr="00A52EB3">
        <w:rPr>
          <w:lang w:val="en-US"/>
        </w:rPr>
        <w:t>to search the raw data properties obtained by radar DSP system based on their binary values for data preprocessing.</w:t>
      </w:r>
      <w:r w:rsidR="00503C5D">
        <w:t xml:space="preserve"> </w:t>
      </w:r>
      <w:r w:rsidR="00E276AC" w:rsidRPr="00E276AC">
        <w:rPr>
          <w:lang w:val="en-US"/>
        </w:rPr>
        <w:t xml:space="preserve">By implementing this method, the various </w:t>
      </w:r>
      <w:r w:rsidR="00E276AC" w:rsidRPr="00C40056">
        <w:rPr>
          <w:noProof/>
          <w:lang w:val="en-US"/>
        </w:rPr>
        <w:t>width</w:t>
      </w:r>
      <w:r w:rsidR="00C40056">
        <w:rPr>
          <w:noProof/>
          <w:lang w:val="en-US"/>
        </w:rPr>
        <w:t xml:space="preserve"> </w:t>
      </w:r>
      <w:r w:rsidR="00A50A3C" w:rsidRPr="00C40056">
        <w:rPr>
          <w:noProof/>
          <w:lang w:val="en-US"/>
        </w:rPr>
        <w:t>of</w:t>
      </w:r>
      <w:r w:rsidR="00A50A3C">
        <w:rPr>
          <w:lang w:val="en-US"/>
        </w:rPr>
        <w:t xml:space="preserve"> </w:t>
      </w:r>
      <w:r w:rsidR="00E276AC" w:rsidRPr="00E276AC">
        <w:rPr>
          <w:lang w:val="en-US"/>
        </w:rPr>
        <w:t xml:space="preserve">empty gaps </w:t>
      </w:r>
      <w:r w:rsidR="00A83785">
        <w:rPr>
          <w:lang w:val="en-US"/>
        </w:rPr>
        <w:t>c</w:t>
      </w:r>
      <w:r w:rsidR="00E276AC" w:rsidRPr="00E276AC">
        <w:rPr>
          <w:lang w:val="en-US"/>
        </w:rPr>
        <w:t xml:space="preserve">ould be filled more, better than the </w:t>
      </w:r>
      <w:r w:rsidR="00693E58">
        <w:rPr>
          <w:lang w:val="en-US"/>
        </w:rPr>
        <w:t xml:space="preserve">use of </w:t>
      </w:r>
      <w:r w:rsidR="00E276AC" w:rsidRPr="00E276AC">
        <w:rPr>
          <w:lang w:val="en-US"/>
        </w:rPr>
        <w:t>morphological dilation method performed in the previous research</w:t>
      </w:r>
      <w:r w:rsidR="00E276AC">
        <w:rPr>
          <w:lang w:val="en-US"/>
        </w:rPr>
        <w:t xml:space="preserve"> [4].</w:t>
      </w:r>
    </w:p>
    <w:p w:rsidR="00640B3D" w:rsidRDefault="00565F8A" w:rsidP="00640B3D">
      <w:pPr>
        <w:rPr>
          <w:lang w:val="en-US"/>
        </w:rPr>
      </w:pPr>
      <w:r>
        <w:rPr>
          <w:lang w:val="en-US"/>
        </w:rPr>
        <w:t xml:space="preserve">The problem of this study is explained in section I. </w:t>
      </w:r>
      <w:r w:rsidR="00640B3D" w:rsidRPr="00640B3D">
        <w:rPr>
          <w:lang w:val="en-US"/>
        </w:rPr>
        <w:t xml:space="preserve">Section II introduces the concept of the method. In section III, the implementation of the method is explained. The result of the method implementation is described in section IV.  Section V is the conclusion of this paper. </w:t>
      </w:r>
    </w:p>
    <w:p w:rsidR="0042493D" w:rsidRDefault="008177C9" w:rsidP="0074564E">
      <w:pPr>
        <w:pStyle w:val="Heading1"/>
        <w:ind w:left="-284"/>
        <w:rPr>
          <w:lang w:val="en-US"/>
        </w:rPr>
      </w:pPr>
      <w:r w:rsidRPr="003C200A">
        <w:rPr>
          <w:lang w:val="en-US"/>
        </w:rPr>
        <w:t>System Design</w:t>
      </w:r>
    </w:p>
    <w:p w:rsidR="00B930D1" w:rsidRDefault="003C200A" w:rsidP="0032028F">
      <w:pPr>
        <w:rPr>
          <w:lang w:val="en-US"/>
        </w:rPr>
      </w:pPr>
      <w:r w:rsidRPr="003C200A">
        <w:rPr>
          <w:lang w:val="en-US"/>
        </w:rPr>
        <w:t>The changes to the motor system used in the developed radar system resulted in an angular movement of 0.56 degrees. This angle is large enough to create empty gaps when the raw data is plotted on the radar PPI display. The large empty gap occurred is shown in Figure 1, with the height of the empty gaps can be calculated through the calculation of the sine-triangle value (1).</w:t>
      </w:r>
    </w:p>
    <w:p w:rsidR="00B930D1" w:rsidRPr="0074564E" w:rsidRDefault="00B930D1" w:rsidP="00B930D1">
      <w:pPr>
        <w:rPr>
          <w:sz w:val="16"/>
          <w:szCs w:val="16"/>
          <w:lang w:val="en-US"/>
        </w:rPr>
      </w:pPr>
    </w:p>
    <w:p w:rsidR="0042493D" w:rsidRDefault="00EB6466" w:rsidP="0074564E">
      <w:pPr>
        <w:tabs>
          <w:tab w:val="center" w:pos="2268"/>
          <w:tab w:val="right" w:pos="4536"/>
        </w:tabs>
        <w:ind w:firstLine="0"/>
        <w:rPr>
          <w:rFonts w:eastAsiaTheme="minorEastAsia"/>
          <w:lang w:val="en-US"/>
        </w:rPr>
      </w:pPr>
      <w:r>
        <w:tab/>
      </w:r>
      <m:oMath>
        <m:r>
          <w:rPr>
            <w:rFonts w:ascii="Cambria Math" w:hAnsi="Cambria Math"/>
          </w:rPr>
          <m:t>Sin θ=</m:t>
        </m:r>
        <m:f>
          <m:fPr>
            <m:ctrlPr>
              <w:rPr>
                <w:rFonts w:ascii="Cambria Math" w:hAnsi="Cambria Math"/>
                <w:i/>
              </w:rPr>
            </m:ctrlPr>
          </m:fPr>
          <m:num>
            <m:r>
              <w:rPr>
                <w:rFonts w:ascii="Cambria Math" w:hAnsi="Cambria Math"/>
              </w:rPr>
              <m:t>h</m:t>
            </m:r>
          </m:num>
          <m:den>
            <m:r>
              <w:rPr>
                <w:rFonts w:ascii="Cambria Math" w:hAnsi="Cambria Math"/>
              </w:rPr>
              <m:t>n</m:t>
            </m:r>
          </m:den>
        </m:f>
      </m:oMath>
      <w:r w:rsidR="00B930D1">
        <w:rPr>
          <w:rFonts w:eastAsiaTheme="minorEastAsia"/>
          <w:lang w:val="en-US"/>
        </w:rPr>
        <w:t>,</w:t>
      </w:r>
      <w:r w:rsidR="00B930D1">
        <w:rPr>
          <w:rFonts w:eastAsiaTheme="minorEastAsia"/>
        </w:rPr>
        <w:tab/>
        <w:t>(1)</w:t>
      </w:r>
    </w:p>
    <w:p w:rsidR="0042493D" w:rsidRPr="0074564E" w:rsidRDefault="0042493D" w:rsidP="0074564E">
      <w:pPr>
        <w:tabs>
          <w:tab w:val="center" w:pos="2268"/>
          <w:tab w:val="right" w:pos="4536"/>
        </w:tabs>
        <w:ind w:firstLine="0"/>
        <w:rPr>
          <w:rFonts w:eastAsiaTheme="minorEastAsia"/>
          <w:sz w:val="16"/>
          <w:szCs w:val="16"/>
          <w:lang w:val="en-US"/>
        </w:rPr>
      </w:pPr>
    </w:p>
    <w:p w:rsidR="003C200A" w:rsidRPr="003C200A" w:rsidRDefault="00C6032F" w:rsidP="003C200A">
      <w:pPr>
        <w:ind w:firstLine="0"/>
        <w:rPr>
          <w:lang w:val="en-US"/>
        </w:rPr>
      </w:pPr>
      <w:r>
        <w:rPr>
          <w:lang w:val="en-US"/>
        </w:rPr>
        <w:t>where</w:t>
      </w:r>
      <w:r w:rsidR="00757937">
        <w:rPr>
          <w:lang w:val="en-US"/>
        </w:rPr>
        <w:t xml:space="preserve"> </w:t>
      </w:r>
      <w:r w:rsidRPr="00C6032F">
        <w:rPr>
          <w:i/>
          <w:lang w:val="en-US"/>
        </w:rPr>
        <w:sym w:font="Symbol" w:char="F071"/>
      </w:r>
      <w:r w:rsidR="003C200A" w:rsidRPr="003C200A">
        <w:rPr>
          <w:lang w:val="en-US"/>
        </w:rPr>
        <w:t xml:space="preserve"> is the angular gap between first raw data transmission and the second transmission, </w:t>
      </w:r>
      <w:r w:rsidR="003C200A" w:rsidRPr="00C6032F">
        <w:rPr>
          <w:i/>
          <w:lang w:val="en-US"/>
        </w:rPr>
        <w:t>h</w:t>
      </w:r>
      <w:r w:rsidR="003C200A" w:rsidRPr="003C200A">
        <w:rPr>
          <w:lang w:val="en-US"/>
        </w:rPr>
        <w:t xml:space="preserve"> is the height of gap in the pixel, and </w:t>
      </w:r>
      <w:r w:rsidR="003C200A" w:rsidRPr="00C6032F">
        <w:rPr>
          <w:i/>
          <w:lang w:val="en-US"/>
        </w:rPr>
        <w:t>n</w:t>
      </w:r>
      <w:r w:rsidR="003C200A" w:rsidRPr="003C200A">
        <w:rPr>
          <w:lang w:val="en-US"/>
        </w:rPr>
        <w:t xml:space="preserve"> is the length of raw data.</w:t>
      </w:r>
    </w:p>
    <w:p w:rsidR="00646308" w:rsidRDefault="003C200A" w:rsidP="00C6032F">
      <w:pPr>
        <w:rPr>
          <w:lang w:val="en-US"/>
        </w:rPr>
      </w:pPr>
      <w:r w:rsidRPr="003C200A">
        <w:rPr>
          <w:lang w:val="en-US"/>
        </w:rPr>
        <w:t xml:space="preserve">Based on (1), the empty gaps that appear on the process of representing the radar raw data into the PPI display will increase as the process of raw data </w:t>
      </w:r>
      <w:r w:rsidRPr="00C40056">
        <w:rPr>
          <w:noProof/>
          <w:lang w:val="en-US"/>
        </w:rPr>
        <w:t>plotting from</w:t>
      </w:r>
      <w:r w:rsidRPr="003C200A">
        <w:rPr>
          <w:lang w:val="en-US"/>
        </w:rPr>
        <w:t xml:space="preserve"> raw data cell 1 to 512. The cell array of 2 raw data from 1 to 205 has a gap of 1 cell which is equivalent to 1-pixel width. The cell array of raw data from 206 to 307, there is 2 cells gap, or equivalent to 2 pixels width. </w:t>
      </w:r>
      <w:r w:rsidRPr="003C200A">
        <w:rPr>
          <w:lang w:val="en-US"/>
        </w:rPr>
        <w:lastRenderedPageBreak/>
        <w:t>Then in the cell array of raw data from 308 to 409, there is a gap of 3 cells or 3 pixels width, and the gap of 4 cells or 4 pixels width is found in the cell array of raw data from 410 to 512. Illustration of the gaps appeared between 2 raw data are shown in Figure 2-5.</w:t>
      </w:r>
    </w:p>
    <w:p w:rsidR="00693532" w:rsidRDefault="00693532" w:rsidP="00693532">
      <w:pPr>
        <w:rPr>
          <w:lang w:val="en-US"/>
        </w:rPr>
      </w:pPr>
      <w:r w:rsidRPr="00E13337">
        <w:rPr>
          <w:lang w:val="en-US"/>
        </w:rPr>
        <w:t xml:space="preserve">The binary template matching for morphological dilation method developed in our study is shown in Figure 6. This method is quite different from a method used in our previous study [4] which is shown in Figure 7. </w:t>
      </w:r>
    </w:p>
    <w:p w:rsidR="00646308" w:rsidRDefault="00646308" w:rsidP="00646308">
      <w:pPr>
        <w:rPr>
          <w:lang w:val="en-US"/>
        </w:rPr>
      </w:pPr>
    </w:p>
    <w:p w:rsidR="00B06746" w:rsidRDefault="00B06746" w:rsidP="00B06746">
      <w:pPr>
        <w:spacing w:after="120"/>
        <w:ind w:firstLine="0"/>
        <w:jc w:val="center"/>
        <w:rPr>
          <w:lang w:val="en-US"/>
        </w:rPr>
      </w:pPr>
      <w:r>
        <w:rPr>
          <w:noProof/>
          <w:lang w:val="en-GB" w:eastAsia="en-GB"/>
        </w:rPr>
        <w:drawing>
          <wp:inline distT="0" distB="0" distL="0" distR="0" wp14:anchorId="5F2D9CC2" wp14:editId="73E3AD98">
            <wp:extent cx="2718587" cy="432620"/>
            <wp:effectExtent l="19050" t="0" r="5563" b="0"/>
            <wp:docPr id="8" name="Picture 0" descr="Gamba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4.jpg"/>
                    <pic:cNvPicPr/>
                  </pic:nvPicPr>
                  <pic:blipFill>
                    <a:blip r:embed="rId14" cstate="print"/>
                    <a:stretch>
                      <a:fillRect/>
                    </a:stretch>
                  </pic:blipFill>
                  <pic:spPr>
                    <a:xfrm>
                      <a:off x="0" y="0"/>
                      <a:ext cx="2793107" cy="444479"/>
                    </a:xfrm>
                    <a:prstGeom prst="rect">
                      <a:avLst/>
                    </a:prstGeom>
                  </pic:spPr>
                </pic:pic>
              </a:graphicData>
            </a:graphic>
          </wp:inline>
        </w:drawing>
      </w:r>
    </w:p>
    <w:p w:rsidR="0042493D" w:rsidRDefault="00B06746" w:rsidP="0074564E">
      <w:pPr>
        <w:pStyle w:val="FigureHeading"/>
        <w:spacing w:before="160" w:after="240" w:line="240" w:lineRule="auto"/>
        <w:rPr>
          <w:color w:val="000000" w:themeColor="text1"/>
          <w:lang w:val="en-US"/>
        </w:rPr>
      </w:pPr>
      <w:r w:rsidRPr="005109C5">
        <w:rPr>
          <w:color w:val="000000" w:themeColor="text1"/>
        </w:rPr>
        <w:t xml:space="preserve">Figure 1. </w:t>
      </w:r>
      <w:r w:rsidR="00495EF0">
        <w:rPr>
          <w:color w:val="000000" w:themeColor="text1"/>
          <w:lang w:val="en-US"/>
        </w:rPr>
        <w:t xml:space="preserve">The height of </w:t>
      </w:r>
      <w:r w:rsidR="00C40056">
        <w:rPr>
          <w:color w:val="000000" w:themeColor="text1"/>
          <w:lang w:val="en-US"/>
        </w:rPr>
        <w:t xml:space="preserve">the </w:t>
      </w:r>
      <w:r w:rsidR="00495EF0" w:rsidRPr="00C40056">
        <w:rPr>
          <w:color w:val="000000" w:themeColor="text1"/>
          <w:lang w:val="en-US"/>
        </w:rPr>
        <w:t>e</w:t>
      </w:r>
      <w:r w:rsidRPr="00C40056">
        <w:rPr>
          <w:color w:val="000000" w:themeColor="text1"/>
          <w:lang w:val="en-US"/>
        </w:rPr>
        <w:t>mpty</w:t>
      </w:r>
      <w:r>
        <w:rPr>
          <w:color w:val="000000" w:themeColor="text1"/>
          <w:lang w:val="en-US"/>
        </w:rPr>
        <w:t xml:space="preserve"> gap between 2 raw data</w:t>
      </w:r>
    </w:p>
    <w:p w:rsidR="00646308" w:rsidRDefault="00646308" w:rsidP="00646308">
      <w:pPr>
        <w:spacing w:after="120"/>
        <w:ind w:firstLine="0"/>
        <w:jc w:val="center"/>
        <w:rPr>
          <w:lang w:val="en-US"/>
        </w:rPr>
      </w:pPr>
      <w:r>
        <w:rPr>
          <w:noProof/>
          <w:lang w:val="en-GB" w:eastAsia="en-GB"/>
        </w:rPr>
        <w:drawing>
          <wp:inline distT="0" distB="0" distL="0" distR="0" wp14:anchorId="00878860" wp14:editId="6A876A91">
            <wp:extent cx="2556000" cy="1167079"/>
            <wp:effectExtent l="19050" t="0" r="0" b="0"/>
            <wp:docPr id="20" name="Picture 29" descr="pixel gap rev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xel gap revisi.jpg"/>
                    <pic:cNvPicPr/>
                  </pic:nvPicPr>
                  <pic:blipFill>
                    <a:blip r:embed="rId15" cstate="print"/>
                    <a:srcRect b="77305"/>
                    <a:stretch>
                      <a:fillRect/>
                    </a:stretch>
                  </pic:blipFill>
                  <pic:spPr>
                    <a:xfrm>
                      <a:off x="0" y="0"/>
                      <a:ext cx="2556000" cy="1167079"/>
                    </a:xfrm>
                    <a:prstGeom prst="rect">
                      <a:avLst/>
                    </a:prstGeom>
                  </pic:spPr>
                </pic:pic>
              </a:graphicData>
            </a:graphic>
          </wp:inline>
        </w:drawing>
      </w:r>
    </w:p>
    <w:p w:rsidR="0042493D" w:rsidRDefault="00646308" w:rsidP="0074564E">
      <w:pPr>
        <w:pStyle w:val="FigureHeading"/>
        <w:spacing w:before="160" w:after="240" w:line="240" w:lineRule="auto"/>
      </w:pPr>
      <w:r>
        <w:rPr>
          <w:lang w:val="en-US"/>
        </w:rPr>
        <w:t>Figure</w:t>
      </w:r>
      <w:r w:rsidRPr="0049000E">
        <w:t xml:space="preserve"> 2. </w:t>
      </w:r>
      <w:r w:rsidRPr="00C40056">
        <w:rPr>
          <w:lang w:val="en-US"/>
        </w:rPr>
        <w:t>1</w:t>
      </w:r>
      <w:r w:rsidR="00C40056" w:rsidRPr="00C40056">
        <w:rPr>
          <w:lang w:val="en-US"/>
        </w:rPr>
        <w:t xml:space="preserve"> </w:t>
      </w:r>
      <w:r w:rsidRPr="00C40056">
        <w:rPr>
          <w:lang w:val="en-US"/>
        </w:rPr>
        <w:t>pixel</w:t>
      </w:r>
      <w:r>
        <w:rPr>
          <w:lang w:val="en-US"/>
        </w:rPr>
        <w:t xml:space="preserve"> gap between2 </w:t>
      </w:r>
      <w:r>
        <w:t xml:space="preserve">raw </w:t>
      </w:r>
      <w:r w:rsidRPr="00C40056">
        <w:t>data</w:t>
      </w:r>
      <w:r w:rsidR="00C40056">
        <w:t xml:space="preserve"> </w:t>
      </w:r>
      <w:r w:rsidRPr="00C40056">
        <w:rPr>
          <w:lang w:val="en-US"/>
        </w:rPr>
        <w:t>from</w:t>
      </w:r>
      <w:r>
        <w:rPr>
          <w:lang w:val="en-US"/>
        </w:rPr>
        <w:t xml:space="preserve"> cell array 1 to 205</w:t>
      </w:r>
    </w:p>
    <w:p w:rsidR="00646308" w:rsidRDefault="00646308" w:rsidP="00646308">
      <w:pPr>
        <w:spacing w:after="120"/>
        <w:ind w:firstLine="0"/>
        <w:jc w:val="center"/>
        <w:rPr>
          <w:lang w:val="en-US"/>
        </w:rPr>
      </w:pPr>
      <w:r>
        <w:rPr>
          <w:noProof/>
          <w:lang w:val="en-GB" w:eastAsia="en-GB"/>
        </w:rPr>
        <w:drawing>
          <wp:inline distT="0" distB="0" distL="0" distR="0" wp14:anchorId="68103682" wp14:editId="51080BDE">
            <wp:extent cx="2556000" cy="1244242"/>
            <wp:effectExtent l="19050" t="0" r="0" b="0"/>
            <wp:docPr id="23" name="Picture 30" descr="pixel gap rev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xel gap revisi.jpg"/>
                    <pic:cNvPicPr/>
                  </pic:nvPicPr>
                  <pic:blipFill>
                    <a:blip r:embed="rId16" cstate="print"/>
                    <a:srcRect t="22837" b="52549"/>
                    <a:stretch>
                      <a:fillRect/>
                    </a:stretch>
                  </pic:blipFill>
                  <pic:spPr>
                    <a:xfrm>
                      <a:off x="0" y="0"/>
                      <a:ext cx="2556000" cy="1244242"/>
                    </a:xfrm>
                    <a:prstGeom prst="rect">
                      <a:avLst/>
                    </a:prstGeom>
                  </pic:spPr>
                </pic:pic>
              </a:graphicData>
            </a:graphic>
          </wp:inline>
        </w:drawing>
      </w:r>
    </w:p>
    <w:p w:rsidR="0042493D" w:rsidRDefault="00646308" w:rsidP="0074564E">
      <w:pPr>
        <w:pStyle w:val="FigureHeading"/>
        <w:spacing w:before="160" w:after="240" w:line="240" w:lineRule="auto"/>
        <w:rPr>
          <w:lang w:val="en-US"/>
        </w:rPr>
      </w:pPr>
      <w:r>
        <w:rPr>
          <w:lang w:val="en-US"/>
        </w:rPr>
        <w:t>Figure</w:t>
      </w:r>
      <w:r w:rsidRPr="0049000E">
        <w:t xml:space="preserve"> 3. </w:t>
      </w:r>
      <w:r>
        <w:rPr>
          <w:lang w:val="en-US"/>
        </w:rPr>
        <w:t>2</w:t>
      </w:r>
      <w:r w:rsidR="00C40056">
        <w:rPr>
          <w:lang w:val="en-US"/>
        </w:rPr>
        <w:t xml:space="preserve"> </w:t>
      </w:r>
      <w:r>
        <w:rPr>
          <w:lang w:val="en-US"/>
        </w:rPr>
        <w:t xml:space="preserve">pixels gap between2 </w:t>
      </w:r>
      <w:r>
        <w:t xml:space="preserve">raw </w:t>
      </w:r>
      <w:r w:rsidRPr="00C40056">
        <w:t>data</w:t>
      </w:r>
      <w:r w:rsidR="00C40056">
        <w:t xml:space="preserve"> </w:t>
      </w:r>
      <w:r w:rsidRPr="00C40056">
        <w:rPr>
          <w:lang w:val="en-US"/>
        </w:rPr>
        <w:t>from</w:t>
      </w:r>
      <w:r>
        <w:rPr>
          <w:lang w:val="en-US"/>
        </w:rPr>
        <w:t xml:space="preserve"> cell array 206 to 307</w:t>
      </w:r>
    </w:p>
    <w:p w:rsidR="00646308" w:rsidRDefault="00617172" w:rsidP="00646308">
      <w:pPr>
        <w:pStyle w:val="FigureHeading"/>
        <w:rPr>
          <w:lang w:val="en-US"/>
        </w:rPr>
      </w:pPr>
      <w:r>
        <w:rPr>
          <w:lang w:val="en-GB" w:eastAsia="en-GB"/>
        </w:rPr>
        <w:drawing>
          <wp:inline distT="0" distB="0" distL="0" distR="0" wp14:anchorId="3CBC1A0B" wp14:editId="173FDC09">
            <wp:extent cx="2556000" cy="1282823"/>
            <wp:effectExtent l="19050" t="0" r="0" b="0"/>
            <wp:docPr id="98" name="Picture 31" descr="pixel gap rev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xel gap revisi.jpg"/>
                    <pic:cNvPicPr/>
                  </pic:nvPicPr>
                  <pic:blipFill>
                    <a:blip r:embed="rId17" cstate="print"/>
                    <a:srcRect t="47475" b="26776"/>
                    <a:stretch>
                      <a:fillRect/>
                    </a:stretch>
                  </pic:blipFill>
                  <pic:spPr>
                    <a:xfrm>
                      <a:off x="0" y="0"/>
                      <a:ext cx="2556000" cy="1282823"/>
                    </a:xfrm>
                    <a:prstGeom prst="rect">
                      <a:avLst/>
                    </a:prstGeom>
                  </pic:spPr>
                </pic:pic>
              </a:graphicData>
            </a:graphic>
          </wp:inline>
        </w:drawing>
      </w:r>
    </w:p>
    <w:p w:rsidR="0042493D" w:rsidRDefault="00646308" w:rsidP="0074564E">
      <w:pPr>
        <w:pStyle w:val="FigureHeading"/>
        <w:spacing w:before="120" w:after="240" w:line="240" w:lineRule="auto"/>
      </w:pPr>
      <w:r w:rsidRPr="00487BE6">
        <w:t xml:space="preserve">Figure 4. 3 pixels gap </w:t>
      </w:r>
      <w:r w:rsidRPr="00C40056">
        <w:t>between</w:t>
      </w:r>
      <w:r w:rsidRPr="00487BE6">
        <w:t xml:space="preserve"> 2 raw data from cell array 308 to 409</w:t>
      </w:r>
    </w:p>
    <w:p w:rsidR="00646308" w:rsidRDefault="00646308" w:rsidP="001C732E">
      <w:pPr>
        <w:pStyle w:val="FigureHeading"/>
        <w:spacing w:after="120"/>
        <w:rPr>
          <w:lang w:val="en-US"/>
        </w:rPr>
      </w:pPr>
      <w:r>
        <w:rPr>
          <w:lang w:val="en-GB" w:eastAsia="en-GB"/>
        </w:rPr>
        <w:drawing>
          <wp:inline distT="0" distB="0" distL="0" distR="0" wp14:anchorId="5AFEF9C6" wp14:editId="02C10809">
            <wp:extent cx="2638425" cy="1428750"/>
            <wp:effectExtent l="0" t="0" r="9525" b="0"/>
            <wp:docPr id="25" name="Picture 32" descr="pixel gap rev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xel gap revisi.jpg"/>
                    <pic:cNvPicPr/>
                  </pic:nvPicPr>
                  <pic:blipFill>
                    <a:blip r:embed="rId18" cstate="print"/>
                    <a:srcRect l="-3358" t="73625" b="-2176"/>
                    <a:stretch>
                      <a:fillRect/>
                    </a:stretch>
                  </pic:blipFill>
                  <pic:spPr>
                    <a:xfrm>
                      <a:off x="0" y="0"/>
                      <a:ext cx="2638425" cy="1428750"/>
                    </a:xfrm>
                    <a:prstGeom prst="rect">
                      <a:avLst/>
                    </a:prstGeom>
                  </pic:spPr>
                </pic:pic>
              </a:graphicData>
            </a:graphic>
          </wp:inline>
        </w:drawing>
      </w:r>
    </w:p>
    <w:p w:rsidR="0042493D" w:rsidRDefault="00646308" w:rsidP="0074564E">
      <w:pPr>
        <w:pStyle w:val="FigureHeading"/>
        <w:spacing w:before="160" w:after="240" w:line="240" w:lineRule="auto"/>
        <w:rPr>
          <w:lang w:val="en-US"/>
        </w:rPr>
      </w:pPr>
      <w:r>
        <w:rPr>
          <w:lang w:val="en-US"/>
        </w:rPr>
        <w:t>Figure</w:t>
      </w:r>
      <w:r w:rsidRPr="0049000E">
        <w:t xml:space="preserve"> 5. </w:t>
      </w:r>
      <w:r>
        <w:rPr>
          <w:lang w:val="en-US"/>
        </w:rPr>
        <w:t xml:space="preserve">4 pixels gap between2 </w:t>
      </w:r>
      <w:r>
        <w:t xml:space="preserve">raw </w:t>
      </w:r>
      <w:r w:rsidRPr="00C40056">
        <w:t>data</w:t>
      </w:r>
      <w:r w:rsidR="00C40056">
        <w:t xml:space="preserve"> </w:t>
      </w:r>
      <w:r w:rsidRPr="00C40056">
        <w:rPr>
          <w:lang w:val="en-US"/>
        </w:rPr>
        <w:t>from</w:t>
      </w:r>
      <w:r>
        <w:rPr>
          <w:lang w:val="en-US"/>
        </w:rPr>
        <w:t xml:space="preserve"> cell array 410 to 205.</w:t>
      </w:r>
    </w:p>
    <w:p w:rsidR="000445BB" w:rsidRPr="00AD6A25" w:rsidRDefault="000445BB" w:rsidP="000445BB">
      <w:pPr>
        <w:spacing w:after="120"/>
        <w:ind w:firstLine="0"/>
        <w:rPr>
          <w:color w:val="FF0000"/>
        </w:rPr>
      </w:pPr>
      <w:r>
        <w:rPr>
          <w:noProof/>
          <w:color w:val="FF0000"/>
          <w:lang w:val="en-GB" w:eastAsia="en-GB"/>
        </w:rPr>
        <w:lastRenderedPageBreak/>
        <w:drawing>
          <wp:inline distT="0" distB="0" distL="0" distR="0" wp14:anchorId="425DF259" wp14:editId="29271933">
            <wp:extent cx="2862000" cy="746609"/>
            <wp:effectExtent l="19050" t="0" r="0" b="0"/>
            <wp:docPr id="5" name="Picture 25" descr="blok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k diagram.jpg"/>
                    <pic:cNvPicPr/>
                  </pic:nvPicPr>
                  <pic:blipFill>
                    <a:blip r:embed="rId19" cstate="print"/>
                    <a:srcRect t="46897"/>
                    <a:stretch>
                      <a:fillRect/>
                    </a:stretch>
                  </pic:blipFill>
                  <pic:spPr>
                    <a:xfrm>
                      <a:off x="0" y="0"/>
                      <a:ext cx="2862000" cy="746609"/>
                    </a:xfrm>
                    <a:prstGeom prst="rect">
                      <a:avLst/>
                    </a:prstGeom>
                  </pic:spPr>
                </pic:pic>
              </a:graphicData>
            </a:graphic>
          </wp:inline>
        </w:drawing>
      </w:r>
    </w:p>
    <w:p w:rsidR="0042493D" w:rsidRDefault="000445BB" w:rsidP="0074564E">
      <w:pPr>
        <w:pStyle w:val="FigureHeading"/>
        <w:spacing w:after="240" w:line="240" w:lineRule="auto"/>
      </w:pPr>
      <w:r w:rsidRPr="007B0E1D">
        <w:rPr>
          <w:lang w:val="en-US"/>
        </w:rPr>
        <w:t>Figure</w:t>
      </w:r>
      <w:r w:rsidR="001E4EEF">
        <w:rPr>
          <w:lang w:val="en-US"/>
        </w:rPr>
        <w:t xml:space="preserve"> </w:t>
      </w:r>
      <w:r w:rsidR="002F44D9">
        <w:rPr>
          <w:lang w:val="en-US"/>
        </w:rPr>
        <w:t>6</w:t>
      </w:r>
      <w:r w:rsidRPr="007B0E1D">
        <w:t xml:space="preserve">.  </w:t>
      </w:r>
      <w:r w:rsidRPr="007B0E1D">
        <w:rPr>
          <w:lang w:val="en-US"/>
        </w:rPr>
        <w:t xml:space="preserve">Diagram block of </w:t>
      </w:r>
      <w:r w:rsidR="007330B7" w:rsidRPr="00252318">
        <w:rPr>
          <w:lang w:val="en-US"/>
        </w:rPr>
        <w:t xml:space="preserve">morphological dilation </w:t>
      </w:r>
      <w:r w:rsidR="007330B7">
        <w:rPr>
          <w:lang w:val="en-US"/>
        </w:rPr>
        <w:t xml:space="preserve">based on </w:t>
      </w:r>
      <w:r w:rsidRPr="00252318">
        <w:rPr>
          <w:lang w:val="en-US"/>
        </w:rPr>
        <w:t xml:space="preserve">binary template matching </w:t>
      </w:r>
      <w:r w:rsidR="00C40056" w:rsidRPr="00C40056">
        <w:rPr>
          <w:lang w:val="en-US"/>
        </w:rPr>
        <w:t xml:space="preserve">of </w:t>
      </w:r>
      <w:r w:rsidR="007330B7" w:rsidRPr="00C40056">
        <w:rPr>
          <w:lang w:val="en-US"/>
        </w:rPr>
        <w:t>radar</w:t>
      </w:r>
      <w:r w:rsidR="007330B7">
        <w:rPr>
          <w:lang w:val="en-US"/>
        </w:rPr>
        <w:t xml:space="preserve"> </w:t>
      </w:r>
      <w:r>
        <w:rPr>
          <w:lang w:val="en-US"/>
        </w:rPr>
        <w:t>raw data</w:t>
      </w:r>
      <w:r w:rsidRPr="007B0E1D">
        <w:rPr>
          <w:lang w:val="en-US"/>
        </w:rPr>
        <w:t>.</w:t>
      </w:r>
    </w:p>
    <w:p w:rsidR="002F44D9" w:rsidRPr="00AD6A25" w:rsidRDefault="002F44D9" w:rsidP="002F44D9">
      <w:pPr>
        <w:spacing w:after="120"/>
        <w:ind w:firstLine="0"/>
        <w:rPr>
          <w:color w:val="FF0000"/>
        </w:rPr>
      </w:pPr>
      <w:r>
        <w:rPr>
          <w:noProof/>
          <w:color w:val="FF0000"/>
          <w:lang w:val="en-GB" w:eastAsia="en-GB"/>
        </w:rPr>
        <w:drawing>
          <wp:inline distT="0" distB="0" distL="0" distR="0" wp14:anchorId="5BFE9457" wp14:editId="508DAD23">
            <wp:extent cx="2862000" cy="583886"/>
            <wp:effectExtent l="19050" t="0" r="0" b="0"/>
            <wp:docPr id="6" name="Picture 9" descr="blok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k diagram.jpg"/>
                    <pic:cNvPicPr/>
                  </pic:nvPicPr>
                  <pic:blipFill>
                    <a:blip r:embed="rId20" cstate="print"/>
                    <a:srcRect b="58585"/>
                    <a:stretch>
                      <a:fillRect/>
                    </a:stretch>
                  </pic:blipFill>
                  <pic:spPr>
                    <a:xfrm>
                      <a:off x="0" y="0"/>
                      <a:ext cx="2862000" cy="583886"/>
                    </a:xfrm>
                    <a:prstGeom prst="rect">
                      <a:avLst/>
                    </a:prstGeom>
                  </pic:spPr>
                </pic:pic>
              </a:graphicData>
            </a:graphic>
          </wp:inline>
        </w:drawing>
      </w:r>
    </w:p>
    <w:p w:rsidR="0042493D" w:rsidRDefault="002F44D9" w:rsidP="0074564E">
      <w:pPr>
        <w:pStyle w:val="FigureHeading"/>
        <w:spacing w:before="120" w:after="240" w:line="240" w:lineRule="auto"/>
        <w:rPr>
          <w:lang w:val="en-US"/>
        </w:rPr>
      </w:pPr>
      <w:r w:rsidRPr="00C14C0F">
        <w:rPr>
          <w:lang w:val="en-US"/>
        </w:rPr>
        <w:t>Figure</w:t>
      </w:r>
      <w:r w:rsidR="001E4EEF">
        <w:rPr>
          <w:lang w:val="en-US"/>
        </w:rPr>
        <w:t xml:space="preserve"> </w:t>
      </w:r>
      <w:r>
        <w:rPr>
          <w:lang w:val="en-US"/>
        </w:rPr>
        <w:t>7</w:t>
      </w:r>
      <w:r w:rsidRPr="00C14C0F">
        <w:t xml:space="preserve">.  </w:t>
      </w:r>
      <w:r w:rsidRPr="00C14C0F">
        <w:rPr>
          <w:lang w:val="en-US"/>
        </w:rPr>
        <w:t xml:space="preserve">Diagram block of </w:t>
      </w:r>
      <w:r w:rsidR="007330B7" w:rsidRPr="00252318">
        <w:rPr>
          <w:lang w:val="en-US"/>
        </w:rPr>
        <w:t>morphological dilation</w:t>
      </w:r>
      <w:r w:rsidR="007330B7">
        <w:rPr>
          <w:lang w:val="en-US"/>
        </w:rPr>
        <w:t xml:space="preserve"> of radar image used in previous research</w:t>
      </w:r>
      <w:r w:rsidRPr="00C14C0F">
        <w:rPr>
          <w:lang w:val="en-US"/>
        </w:rPr>
        <w:t>.</w:t>
      </w:r>
    </w:p>
    <w:p w:rsidR="00981168" w:rsidRPr="008D25DA" w:rsidRDefault="00AB2C26" w:rsidP="000445BB">
      <w:pPr>
        <w:rPr>
          <w:color w:val="FF0000"/>
          <w:lang w:val="en-US"/>
        </w:rPr>
      </w:pPr>
      <w:r w:rsidRPr="00E13337">
        <w:rPr>
          <w:lang w:val="en-US"/>
        </w:rPr>
        <w:t xml:space="preserve">In the previous study, there were only </w:t>
      </w:r>
      <w:r w:rsidR="00C40056">
        <w:rPr>
          <w:lang w:val="en-US"/>
        </w:rPr>
        <w:t xml:space="preserve">a </w:t>
      </w:r>
      <w:r w:rsidRPr="00C40056">
        <w:rPr>
          <w:noProof/>
          <w:lang w:val="en-US"/>
        </w:rPr>
        <w:t>few</w:t>
      </w:r>
      <w:r w:rsidRPr="00E13337">
        <w:rPr>
          <w:lang w:val="en-US"/>
        </w:rPr>
        <w:t xml:space="preserve"> narrow empty gaps occurred in raw data plotting process to radar PPI </w:t>
      </w:r>
      <w:r w:rsidRPr="00C40056">
        <w:rPr>
          <w:noProof/>
          <w:lang w:val="en-US"/>
        </w:rPr>
        <w:t xml:space="preserve">display </w:t>
      </w:r>
      <w:r w:rsidR="00C40056" w:rsidRPr="00C40056">
        <w:rPr>
          <w:noProof/>
          <w:lang w:val="en-US"/>
        </w:rPr>
        <w:t>due</w:t>
      </w:r>
      <w:r w:rsidRPr="00C40056">
        <w:rPr>
          <w:noProof/>
          <w:lang w:val="en-US"/>
        </w:rPr>
        <w:t xml:space="preserve"> to </w:t>
      </w:r>
      <w:r w:rsidR="00C40056" w:rsidRPr="00C40056">
        <w:rPr>
          <w:noProof/>
          <w:lang w:val="en-US"/>
        </w:rPr>
        <w:t>the leakage</w:t>
      </w:r>
      <w:r w:rsidRPr="00C40056">
        <w:rPr>
          <w:noProof/>
          <w:lang w:val="en-US"/>
        </w:rPr>
        <w:t xml:space="preserve"> of the</w:t>
      </w:r>
      <w:r>
        <w:rPr>
          <w:lang w:val="en-US"/>
        </w:rPr>
        <w:t xml:space="preserve"> </w:t>
      </w:r>
      <w:r w:rsidR="001C732E" w:rsidRPr="00E13337">
        <w:rPr>
          <w:lang w:val="en-US"/>
        </w:rPr>
        <w:t xml:space="preserve">computational </w:t>
      </w:r>
      <w:r w:rsidR="00E13337" w:rsidRPr="00E13337">
        <w:rPr>
          <w:lang w:val="en-US"/>
        </w:rPr>
        <w:t>process. To overcome that problem, we performed a common morphological dilation process which is shown in an expression in (2) with a 2x2 element structure matrix. The morphological dilation was run after radar image data are plotted in 1 full rotation. With this method, all image pixels are calculated with the specified structure element matrix.</w:t>
      </w:r>
    </w:p>
    <w:p w:rsidR="00B22733" w:rsidRPr="0074564E" w:rsidRDefault="00B22733" w:rsidP="00F537D9">
      <w:pPr>
        <w:rPr>
          <w:sz w:val="16"/>
          <w:szCs w:val="16"/>
          <w:lang w:val="en-US"/>
        </w:rPr>
      </w:pPr>
    </w:p>
    <w:p w:rsidR="00B22733" w:rsidRDefault="00EB6466" w:rsidP="002F42F0">
      <w:pPr>
        <w:tabs>
          <w:tab w:val="center" w:pos="2268"/>
          <w:tab w:val="right" w:pos="4535"/>
        </w:tabs>
        <w:ind w:firstLine="0"/>
        <w:rPr>
          <w:lang w:val="en-US"/>
        </w:rPr>
      </w:pPr>
      <w:r>
        <w:tab/>
      </w:r>
      <m:oMath>
        <m:r>
          <w:rPr>
            <w:rFonts w:ascii="Cambria Math" w:hAnsi="Cambria Math"/>
            <w:lang w:val="en-US"/>
          </w:rPr>
          <m:t>G(j, k) = F(j, k) ⊕ H(j, k)</m:t>
        </m:r>
      </m:oMath>
      <w:r w:rsidR="00B22733">
        <w:rPr>
          <w:lang w:val="en-US"/>
        </w:rPr>
        <w:t>,</w:t>
      </w:r>
      <w:r w:rsidR="00B22733">
        <w:rPr>
          <w:lang w:val="en-US"/>
        </w:rPr>
        <w:tab/>
        <w:t>(</w:t>
      </w:r>
      <w:r w:rsidR="001C33E1">
        <w:rPr>
          <w:lang w:val="en-US"/>
        </w:rPr>
        <w:t>2</w:t>
      </w:r>
      <w:r w:rsidR="00B22733">
        <w:rPr>
          <w:lang w:val="en-US"/>
        </w:rPr>
        <w:t>)</w:t>
      </w:r>
    </w:p>
    <w:p w:rsidR="00B22733" w:rsidRPr="0074564E" w:rsidRDefault="00B22733" w:rsidP="00B22733">
      <w:pPr>
        <w:rPr>
          <w:sz w:val="16"/>
          <w:szCs w:val="16"/>
          <w:lang w:val="en-US"/>
        </w:rPr>
      </w:pPr>
    </w:p>
    <w:p w:rsidR="00B22733" w:rsidRDefault="00C40056" w:rsidP="00207CE8">
      <w:pPr>
        <w:ind w:firstLine="0"/>
        <w:rPr>
          <w:lang w:val="en-US"/>
        </w:rPr>
      </w:pPr>
      <w:r>
        <w:rPr>
          <w:noProof/>
          <w:lang w:val="en-US"/>
        </w:rPr>
        <w:t>w</w:t>
      </w:r>
      <w:r w:rsidR="00E13337" w:rsidRPr="00C40056">
        <w:rPr>
          <w:noProof/>
          <w:lang w:val="en-US"/>
        </w:rPr>
        <w:t>here</w:t>
      </w:r>
      <w:r w:rsidRPr="00C40056">
        <w:rPr>
          <w:noProof/>
          <w:lang w:val="en-US"/>
        </w:rPr>
        <w:t xml:space="preserve"> </w:t>
      </w:r>
      <w:r w:rsidRPr="00C40056">
        <w:rPr>
          <w:i/>
          <w:noProof/>
          <w:lang w:val="en-US"/>
        </w:rPr>
        <w:t>G</w:t>
      </w:r>
      <w:r w:rsidR="00E13337" w:rsidRPr="00DA38BE">
        <w:rPr>
          <w:i/>
          <w:lang w:val="en-US"/>
        </w:rPr>
        <w:t>(j,k)</w:t>
      </w:r>
      <w:r w:rsidR="00E13337" w:rsidRPr="00E13337">
        <w:rPr>
          <w:lang w:val="en-US"/>
        </w:rPr>
        <w:t xml:space="preserve"> is a dilated image, </w:t>
      </w:r>
      <w:r w:rsidR="00E13337" w:rsidRPr="00DA38BE">
        <w:rPr>
          <w:i/>
          <w:lang w:val="en-US"/>
        </w:rPr>
        <w:t>F(j,k)</w:t>
      </w:r>
      <w:r w:rsidR="00E13337" w:rsidRPr="00E13337">
        <w:rPr>
          <w:lang w:val="en-US"/>
        </w:rPr>
        <w:t xml:space="preserve"> is the original binary-valued image, and </w:t>
      </w:r>
      <w:r w:rsidR="00E13337" w:rsidRPr="00DA38BE">
        <w:rPr>
          <w:i/>
          <w:lang w:val="en-US"/>
        </w:rPr>
        <w:t>H(j,k)</w:t>
      </w:r>
      <w:r w:rsidR="00E13337" w:rsidRPr="00E13337">
        <w:rPr>
          <w:lang w:val="en-US"/>
        </w:rPr>
        <w:t xml:space="preserve"> is a binary valued structuring element used in morphological dilation [12]. The dilation of </w:t>
      </w:r>
      <w:r w:rsidR="00E13337" w:rsidRPr="00DA38BE">
        <w:rPr>
          <w:i/>
          <w:lang w:val="en-US"/>
        </w:rPr>
        <w:t>F</w:t>
      </w:r>
      <w:r w:rsidR="00E13337" w:rsidRPr="00E13337">
        <w:rPr>
          <w:lang w:val="en-US"/>
        </w:rPr>
        <w:t xml:space="preserve"> by </w:t>
      </w:r>
      <w:r w:rsidR="00E13337" w:rsidRPr="00DA38BE">
        <w:rPr>
          <w:i/>
          <w:lang w:val="en-US"/>
        </w:rPr>
        <w:t>H</w:t>
      </w:r>
      <w:r w:rsidR="00E13337" w:rsidRPr="00E13337">
        <w:rPr>
          <w:lang w:val="en-US"/>
        </w:rPr>
        <w:t xml:space="preserve"> is the set that consists of the reflected and translated the result of structure element H that overlaps at least 1 binary  valued “1”  of the original image </w:t>
      </w:r>
      <w:r w:rsidR="00E13337" w:rsidRPr="00DA38BE">
        <w:rPr>
          <w:i/>
          <w:lang w:val="en-US"/>
        </w:rPr>
        <w:t>F</w:t>
      </w:r>
      <w:r w:rsidR="00E13337" w:rsidRPr="00E13337">
        <w:rPr>
          <w:lang w:val="en-US"/>
        </w:rPr>
        <w:t xml:space="preserve">.  The structure element used in this purpose is a 2x2 structure element matrix of </w:t>
      </w:r>
      <w:r w:rsidR="00E13337" w:rsidRPr="00DA38BE">
        <w:rPr>
          <w:i/>
          <w:lang w:val="en-US"/>
        </w:rPr>
        <w:t>H</w:t>
      </w:r>
      <w:r w:rsidR="00E13337" w:rsidRPr="00E13337">
        <w:rPr>
          <w:lang w:val="en-US"/>
        </w:rPr>
        <w:t xml:space="preserve"> (3);</w:t>
      </w:r>
    </w:p>
    <w:p w:rsidR="00B22733" w:rsidRPr="0074564E" w:rsidRDefault="00B22733" w:rsidP="00B22733">
      <w:pPr>
        <w:rPr>
          <w:sz w:val="16"/>
          <w:szCs w:val="16"/>
          <w:lang w:val="en-US"/>
        </w:rPr>
      </w:pPr>
    </w:p>
    <w:p w:rsidR="0042493D" w:rsidRDefault="00EB6466" w:rsidP="0074564E">
      <w:pPr>
        <w:tabs>
          <w:tab w:val="center" w:pos="2268"/>
          <w:tab w:val="right" w:pos="4535"/>
        </w:tabs>
        <w:ind w:firstLine="0"/>
        <w:rPr>
          <w:lang w:val="en-US"/>
        </w:rPr>
      </w:pPr>
      <w:r>
        <w:tab/>
      </w:r>
      <m:oMath>
        <m:r>
          <w:rPr>
            <w:rFonts w:ascii="Cambria Math" w:hAnsi="Cambria Math"/>
          </w:rPr>
          <m:t xml:space="preserve">H= </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1</m:t>
                  </m:r>
                </m:e>
              </m:mr>
              <m:mr>
                <m:e>
                  <m:r>
                    <w:rPr>
                      <w:rFonts w:ascii="Cambria Math" w:hAnsi="Cambria Math"/>
                    </w:rPr>
                    <m:t>1</m:t>
                  </m:r>
                </m:e>
                <m:e>
                  <m:r>
                    <w:rPr>
                      <w:rFonts w:ascii="Cambria Math" w:hAnsi="Cambria Math"/>
                    </w:rPr>
                    <m:t>1</m:t>
                  </m:r>
                </m:e>
              </m:mr>
            </m:m>
          </m:e>
        </m:d>
      </m:oMath>
      <w:r w:rsidR="00B22733">
        <w:rPr>
          <w:lang w:val="en-US"/>
        </w:rPr>
        <w:tab/>
        <w:t>(</w:t>
      </w:r>
      <w:r w:rsidR="001C33E1">
        <w:rPr>
          <w:lang w:val="en-US"/>
        </w:rPr>
        <w:t>3</w:t>
      </w:r>
      <w:r w:rsidR="00B22733">
        <w:rPr>
          <w:lang w:val="en-US"/>
        </w:rPr>
        <w:t>)</w:t>
      </w:r>
    </w:p>
    <w:p w:rsidR="0042493D" w:rsidRPr="0074564E" w:rsidRDefault="0042493D" w:rsidP="0074564E">
      <w:pPr>
        <w:tabs>
          <w:tab w:val="center" w:pos="2268"/>
          <w:tab w:val="right" w:pos="4535"/>
        </w:tabs>
        <w:ind w:firstLine="0"/>
        <w:rPr>
          <w:sz w:val="16"/>
          <w:szCs w:val="16"/>
          <w:lang w:val="en-US"/>
        </w:rPr>
      </w:pPr>
    </w:p>
    <w:p w:rsidR="00F537D9" w:rsidRDefault="00E13337" w:rsidP="00F537D9">
      <w:pPr>
        <w:rPr>
          <w:lang w:val="en-US"/>
        </w:rPr>
      </w:pPr>
      <w:r w:rsidRPr="00E13337">
        <w:rPr>
          <w:lang w:val="en-US"/>
        </w:rPr>
        <w:t>The binary template matching for morphological dilation method developed in our study is shown in Figure 7. The process is started by creating a 2x2 of 16 template matrices that represent binary values from 0000 to 1111. Then</w:t>
      </w:r>
      <w:r w:rsidR="00503C5D" w:rsidRPr="00C40056">
        <w:rPr>
          <w:noProof/>
        </w:rPr>
        <w:t>,</w:t>
      </w:r>
      <w:r w:rsidR="00C40056">
        <w:rPr>
          <w:noProof/>
        </w:rPr>
        <w:t xml:space="preserve"> </w:t>
      </w:r>
      <w:r w:rsidRPr="00C40056">
        <w:rPr>
          <w:noProof/>
          <w:lang w:val="en-US"/>
        </w:rPr>
        <w:t>image</w:t>
      </w:r>
      <w:r w:rsidRPr="00E13337">
        <w:rPr>
          <w:lang w:val="en-US"/>
        </w:rPr>
        <w:t xml:space="preserve"> properties of raw data pairs obtained by DSP based on binary template matching</w:t>
      </w:r>
      <w:r w:rsidR="00503C5D">
        <w:t xml:space="preserve"> </w:t>
      </w:r>
      <w:r w:rsidR="00C40056">
        <w:rPr>
          <w:noProof/>
        </w:rPr>
        <w:t>are</w:t>
      </w:r>
      <w:r w:rsidR="00503C5D">
        <w:t xml:space="preserve"> checked</w:t>
      </w:r>
      <w:r w:rsidRPr="00E13337">
        <w:rPr>
          <w:lang w:val="en-US"/>
        </w:rPr>
        <w:t>. In the next step, the raw data pairs are scanned from cell to 1 to 512. Then</w:t>
      </w:r>
      <w:r w:rsidR="00503C5D">
        <w:t>,</w:t>
      </w:r>
      <w:r w:rsidRPr="00E13337">
        <w:rPr>
          <w:lang w:val="en-US"/>
        </w:rPr>
        <w:t xml:space="preserve"> if the raw data pairs meet the template criteria, raw data dilation will be performed by the number of data and the patterns that have been determined based on the template. The final step is to plot all the optimized raw data into the PPI radar display image. </w:t>
      </w:r>
    </w:p>
    <w:p w:rsidR="00EE25AB" w:rsidRPr="00EE25AB" w:rsidRDefault="006E5F95" w:rsidP="00F32C90">
      <w:pPr>
        <w:pStyle w:val="Heading2"/>
        <w:jc w:val="both"/>
        <w:rPr>
          <w:lang w:val="en-US"/>
        </w:rPr>
      </w:pPr>
      <w:r>
        <w:rPr>
          <w:lang w:val="en-US"/>
        </w:rPr>
        <w:t xml:space="preserve">Binary </w:t>
      </w:r>
      <w:r w:rsidR="00EF084C">
        <w:rPr>
          <w:lang w:val="en-US"/>
        </w:rPr>
        <w:t>Template Matching</w:t>
      </w:r>
      <w:r w:rsidR="00F32C90">
        <w:rPr>
          <w:lang w:val="en-US"/>
        </w:rPr>
        <w:t xml:space="preserve"> and Raw Data </w:t>
      </w:r>
      <w:r>
        <w:rPr>
          <w:lang w:val="en-US"/>
        </w:rPr>
        <w:t>Dilation</w:t>
      </w:r>
    </w:p>
    <w:p w:rsidR="00E057EF" w:rsidRPr="00E057EF" w:rsidRDefault="00E057EF" w:rsidP="00E057EF">
      <w:pPr>
        <w:rPr>
          <w:lang w:val="en-US"/>
        </w:rPr>
      </w:pPr>
      <w:r w:rsidRPr="00E057EF">
        <w:rPr>
          <w:lang w:val="en-US"/>
        </w:rPr>
        <w:t xml:space="preserve">Template matching is one of the simplest and most basic methods in detecting objects in an image by comparing the replica of an object that is interesting to an unknown object in the image data. If the comparison result has a very close match, then the compared object will be </w:t>
      </w:r>
      <w:r w:rsidRPr="00C40056">
        <w:rPr>
          <w:noProof/>
          <w:lang w:val="en-US"/>
        </w:rPr>
        <w:t>labe</w:t>
      </w:r>
      <w:r w:rsidR="00C40056">
        <w:rPr>
          <w:noProof/>
          <w:lang w:val="en-US"/>
        </w:rPr>
        <w:t>l</w:t>
      </w:r>
      <w:r w:rsidRPr="00C40056">
        <w:rPr>
          <w:noProof/>
          <w:lang w:val="en-US"/>
        </w:rPr>
        <w:t>led</w:t>
      </w:r>
      <w:r w:rsidRPr="00E057EF">
        <w:rPr>
          <w:lang w:val="en-US"/>
        </w:rPr>
        <w:t xml:space="preserve"> as a template object [12]. The basic template matching operation is by sequentially scanning </w:t>
      </w:r>
      <w:r w:rsidRPr="00E057EF">
        <w:rPr>
          <w:lang w:val="en-US"/>
        </w:rPr>
        <w:lastRenderedPageBreak/>
        <w:t>over the image data to be compared and to find the similarity.</w:t>
      </w:r>
    </w:p>
    <w:p w:rsidR="00E057EF" w:rsidRPr="00E057EF" w:rsidRDefault="00E057EF" w:rsidP="00E057EF">
      <w:pPr>
        <w:rPr>
          <w:lang w:val="en-US"/>
        </w:rPr>
      </w:pPr>
      <w:r w:rsidRPr="00E057EF">
        <w:rPr>
          <w:lang w:val="en-US"/>
        </w:rPr>
        <w:t>The template matching method used in this research is pixel level template matching, the total templates model is chosen which has the same size as the input data, without rotation or translation. This method will be used to identify which patterns will be used in the addition of binary data to gaps in the raw data obtained by the DSP. The template matching process is implemented after 2 raw data are collected. The templates are designed in 2x2 matrix data so that it requires at least 2 lines of 512 cells array of raw data to be compared.</w:t>
      </w:r>
    </w:p>
    <w:p w:rsidR="00E057EF" w:rsidRPr="00E057EF" w:rsidRDefault="00E057EF" w:rsidP="00E057EF">
      <w:pPr>
        <w:rPr>
          <w:lang w:val="en-US"/>
        </w:rPr>
      </w:pPr>
      <w:r w:rsidRPr="00E057EF">
        <w:rPr>
          <w:lang w:val="en-US"/>
        </w:rPr>
        <w:t>The raw data to be displayed on the PPI display has an array length of 512 cells. The length of the raw data, when plotted into the PPI display image is the length of the radius of PPI display which is adjusted to the general size of the monitor screen used.</w:t>
      </w:r>
    </w:p>
    <w:p w:rsidR="00E057EF" w:rsidRPr="00EE25AB" w:rsidRDefault="00E057EF" w:rsidP="00E057EF">
      <w:pPr>
        <w:rPr>
          <w:lang w:val="en-US"/>
        </w:rPr>
      </w:pPr>
      <w:r w:rsidRPr="00E057EF">
        <w:rPr>
          <w:lang w:val="en-US"/>
        </w:rPr>
        <w:t>The binary template matching algorithm described in the following steps:</w:t>
      </w:r>
    </w:p>
    <w:p w:rsidR="00EE25AB" w:rsidRPr="00EE25AB" w:rsidRDefault="00EE25AB" w:rsidP="0072173D">
      <w:pPr>
        <w:pStyle w:val="Heading4"/>
        <w:ind w:left="426"/>
      </w:pPr>
      <w:r w:rsidRPr="00EE25AB">
        <w:t>Read the motor angle</w:t>
      </w:r>
    </w:p>
    <w:p w:rsidR="00EE25AB" w:rsidRPr="00EE25AB" w:rsidRDefault="00EE25AB" w:rsidP="00402D11">
      <w:pPr>
        <w:pStyle w:val="Heading4"/>
        <w:ind w:left="426"/>
      </w:pPr>
      <w:r w:rsidRPr="00EE25AB">
        <w:t xml:space="preserve">Input 2 sets of raw data from DSP into 2 variable </w:t>
      </w:r>
      <w:r w:rsidRPr="00C40056">
        <w:rPr>
          <w:noProof/>
        </w:rPr>
        <w:t>array</w:t>
      </w:r>
      <w:r w:rsidR="00C40056">
        <w:rPr>
          <w:noProof/>
        </w:rPr>
        <w:t xml:space="preserve"> </w:t>
      </w:r>
      <w:r w:rsidR="000D40BF" w:rsidRPr="00C40056">
        <w:rPr>
          <w:noProof/>
        </w:rPr>
        <w:t>with</w:t>
      </w:r>
      <w:r w:rsidR="000D40BF">
        <w:t xml:space="preserve"> </w:t>
      </w:r>
      <w:r w:rsidRPr="00EE25AB">
        <w:t xml:space="preserve">sizes </w:t>
      </w:r>
      <w:r w:rsidR="000D40BF">
        <w:t xml:space="preserve">of </w:t>
      </w:r>
      <w:r w:rsidRPr="00EE25AB">
        <w:t>512</w:t>
      </w:r>
      <w:r w:rsidR="000D40BF">
        <w:t xml:space="preserve"> cells</w:t>
      </w:r>
      <w:r w:rsidRPr="00EE25AB">
        <w:t>.</w:t>
      </w:r>
    </w:p>
    <w:p w:rsidR="00EE25AB" w:rsidRPr="00EE25AB" w:rsidRDefault="00EE25AB" w:rsidP="00402D11">
      <w:pPr>
        <w:pStyle w:val="Heading4"/>
        <w:ind w:left="426"/>
      </w:pPr>
      <w:r w:rsidRPr="00EE25AB">
        <w:t xml:space="preserve">Calculate the 2x2 raw data matrix starting from the 152 </w:t>
      </w:r>
      <w:r w:rsidR="000D40BF">
        <w:t xml:space="preserve">cell of </w:t>
      </w:r>
      <w:r w:rsidRPr="00EE25AB">
        <w:t xml:space="preserve">raw data </w:t>
      </w:r>
      <w:r w:rsidR="000D40BF">
        <w:t xml:space="preserve">array </w:t>
      </w:r>
      <w:r w:rsidRPr="00EE25AB">
        <w:t>based on the template sequence</w:t>
      </w:r>
      <w:r w:rsidR="000D40BF">
        <w:t>,</w:t>
      </w:r>
      <w:r w:rsidRPr="00EE25AB">
        <w:t xml:space="preserve">  explained more detail in the next chapter.</w:t>
      </w:r>
    </w:p>
    <w:p w:rsidR="00EE25AB" w:rsidRPr="00EE25AB" w:rsidRDefault="00EE25AB" w:rsidP="00402D11">
      <w:pPr>
        <w:pStyle w:val="Heading4"/>
        <w:ind w:left="426"/>
      </w:pPr>
      <w:r w:rsidRPr="00EE25AB">
        <w:t>Compare and perform raw data dilation operations:</w:t>
      </w:r>
    </w:p>
    <w:p w:rsidR="00EE25AB" w:rsidRPr="00EE25AB" w:rsidRDefault="000D40BF" w:rsidP="007330B5">
      <w:pPr>
        <w:pStyle w:val="Heading4"/>
        <w:numPr>
          <w:ilvl w:val="0"/>
          <w:numId w:val="50"/>
        </w:numPr>
        <w:ind w:left="851"/>
      </w:pPr>
      <w:r>
        <w:t xml:space="preserve">The </w:t>
      </w:r>
      <w:r w:rsidR="00EE25AB" w:rsidRPr="00EE25AB">
        <w:t xml:space="preserve">raw data </w:t>
      </w:r>
      <w:r>
        <w:t xml:space="preserve">cell </w:t>
      </w:r>
      <w:r w:rsidR="00EE25AB" w:rsidRPr="00EE25AB">
        <w:t xml:space="preserve">from 152 </w:t>
      </w:r>
      <w:r>
        <w:t>to</w:t>
      </w:r>
      <w:r w:rsidR="00EE25AB" w:rsidRPr="00EE25AB">
        <w:t xml:space="preserve"> 205 </w:t>
      </w:r>
      <w:r>
        <w:t>refer to the</w:t>
      </w:r>
      <w:r w:rsidR="00EE25AB" w:rsidRPr="00EE25AB">
        <w:t xml:space="preserve"> pattern </w:t>
      </w:r>
      <w:r>
        <w:t xml:space="preserve">in </w:t>
      </w:r>
      <w:r w:rsidR="00EE25AB" w:rsidRPr="00EE25AB">
        <w:t>table I.</w:t>
      </w:r>
    </w:p>
    <w:p w:rsidR="00EE25AB" w:rsidRPr="00EE25AB" w:rsidRDefault="000D40BF" w:rsidP="007330B5">
      <w:pPr>
        <w:pStyle w:val="Heading4"/>
        <w:numPr>
          <w:ilvl w:val="0"/>
          <w:numId w:val="50"/>
        </w:numPr>
        <w:ind w:left="851"/>
      </w:pPr>
      <w:r>
        <w:t xml:space="preserve">The </w:t>
      </w:r>
      <w:r w:rsidRPr="00EE25AB">
        <w:t xml:space="preserve">raw data </w:t>
      </w:r>
      <w:r>
        <w:t xml:space="preserve">cell </w:t>
      </w:r>
      <w:r w:rsidRPr="00EE25AB">
        <w:t xml:space="preserve">from </w:t>
      </w:r>
      <w:r w:rsidR="00EE25AB" w:rsidRPr="00EE25AB">
        <w:t xml:space="preserve">206 </w:t>
      </w:r>
      <w:r>
        <w:t>to</w:t>
      </w:r>
      <w:r w:rsidR="00EE25AB" w:rsidRPr="00EE25AB">
        <w:t xml:space="preserve"> 307 </w:t>
      </w:r>
      <w:r>
        <w:t>refer to the</w:t>
      </w:r>
      <w:r w:rsidRPr="00EE25AB">
        <w:t xml:space="preserve"> pattern </w:t>
      </w:r>
      <w:r>
        <w:t xml:space="preserve">in </w:t>
      </w:r>
      <w:r w:rsidRPr="00EE25AB">
        <w:t>table</w:t>
      </w:r>
      <w:r w:rsidR="00EE25AB" w:rsidRPr="00EE25AB">
        <w:t xml:space="preserve"> II.</w:t>
      </w:r>
    </w:p>
    <w:p w:rsidR="00EE25AB" w:rsidRPr="00EE25AB" w:rsidRDefault="000D40BF" w:rsidP="007330B5">
      <w:pPr>
        <w:pStyle w:val="Heading4"/>
        <w:numPr>
          <w:ilvl w:val="0"/>
          <w:numId w:val="50"/>
        </w:numPr>
        <w:ind w:left="851"/>
      </w:pPr>
      <w:r>
        <w:t xml:space="preserve">The </w:t>
      </w:r>
      <w:r w:rsidRPr="00EE25AB">
        <w:t xml:space="preserve">raw data </w:t>
      </w:r>
      <w:r>
        <w:t xml:space="preserve">cell </w:t>
      </w:r>
      <w:r w:rsidRPr="00EE25AB">
        <w:t>from</w:t>
      </w:r>
      <w:r w:rsidR="00EE25AB" w:rsidRPr="00EE25AB">
        <w:t xml:space="preserve"> 308 s.d. 409 </w:t>
      </w:r>
      <w:r>
        <w:t>refer to the</w:t>
      </w:r>
      <w:r w:rsidRPr="00EE25AB">
        <w:t xml:space="preserve"> pattern </w:t>
      </w:r>
      <w:r>
        <w:t xml:space="preserve">in </w:t>
      </w:r>
      <w:r w:rsidRPr="00EE25AB">
        <w:t xml:space="preserve">table </w:t>
      </w:r>
      <w:r w:rsidR="00EE25AB" w:rsidRPr="00EE25AB">
        <w:t>III.</w:t>
      </w:r>
    </w:p>
    <w:p w:rsidR="00EE25AB" w:rsidRPr="00EE25AB" w:rsidRDefault="000D40BF" w:rsidP="007330B5">
      <w:pPr>
        <w:pStyle w:val="Heading4"/>
        <w:numPr>
          <w:ilvl w:val="0"/>
          <w:numId w:val="50"/>
        </w:numPr>
        <w:ind w:left="851"/>
      </w:pPr>
      <w:r>
        <w:t xml:space="preserve">The </w:t>
      </w:r>
      <w:r w:rsidRPr="00EE25AB">
        <w:t xml:space="preserve">raw data </w:t>
      </w:r>
      <w:r>
        <w:t xml:space="preserve">cell </w:t>
      </w:r>
      <w:r w:rsidRPr="00EE25AB">
        <w:t xml:space="preserve">from </w:t>
      </w:r>
      <w:r w:rsidR="00EE25AB" w:rsidRPr="00EE25AB">
        <w:t xml:space="preserve">410 s.d. 512 </w:t>
      </w:r>
      <w:r>
        <w:t>refer to the</w:t>
      </w:r>
      <w:r w:rsidRPr="00EE25AB">
        <w:t xml:space="preserve"> pattern </w:t>
      </w:r>
      <w:r>
        <w:t xml:space="preserve">in </w:t>
      </w:r>
      <w:r w:rsidRPr="00EE25AB">
        <w:t xml:space="preserve">table </w:t>
      </w:r>
      <w:r w:rsidR="00EE25AB" w:rsidRPr="00EE25AB">
        <w:t>IV.</w:t>
      </w:r>
    </w:p>
    <w:p w:rsidR="00EE25AB" w:rsidRPr="00EE25AB" w:rsidRDefault="00EE25AB" w:rsidP="00402D11">
      <w:pPr>
        <w:pStyle w:val="Heading4"/>
        <w:ind w:left="426"/>
      </w:pPr>
      <w:r w:rsidRPr="00EE25AB">
        <w:t xml:space="preserve">Plot raw data on the pixel </w:t>
      </w:r>
      <w:r w:rsidR="000D40BF">
        <w:t xml:space="preserve">of PPI </w:t>
      </w:r>
      <w:r w:rsidRPr="00EE25AB">
        <w:t>display.</w:t>
      </w:r>
    </w:p>
    <w:p w:rsidR="000D40BF" w:rsidRDefault="000D40BF" w:rsidP="00402D11">
      <w:pPr>
        <w:pStyle w:val="Heading4"/>
        <w:ind w:left="426"/>
      </w:pPr>
      <w:r>
        <w:t xml:space="preserve">Go to the next second </w:t>
      </w:r>
      <w:r w:rsidR="00EE25AB" w:rsidRPr="00EE25AB">
        <w:t xml:space="preserve">array </w:t>
      </w:r>
      <w:r>
        <w:t>cell,</w:t>
      </w:r>
    </w:p>
    <w:p w:rsidR="00EE25AB" w:rsidRPr="00EE25AB" w:rsidRDefault="000D40BF" w:rsidP="000D40BF">
      <w:pPr>
        <w:pStyle w:val="Heading4"/>
        <w:numPr>
          <w:ilvl w:val="0"/>
          <w:numId w:val="0"/>
        </w:numPr>
        <w:ind w:left="426"/>
      </w:pPr>
      <w:r>
        <w:t>cell</w:t>
      </w:r>
      <w:r w:rsidR="00EE25AB" w:rsidRPr="00EE25AB">
        <w:t xml:space="preserve">= </w:t>
      </w:r>
      <w:r>
        <w:t>cell</w:t>
      </w:r>
      <w:r w:rsidR="00EE25AB" w:rsidRPr="00EE25AB">
        <w:t xml:space="preserve"> + 2.</w:t>
      </w:r>
    </w:p>
    <w:p w:rsidR="00EE25AB" w:rsidRPr="00EE25AB" w:rsidRDefault="00EE25AB" w:rsidP="00402D11">
      <w:pPr>
        <w:pStyle w:val="Heading4"/>
        <w:ind w:left="426"/>
      </w:pPr>
      <w:r w:rsidRPr="00EE25AB">
        <w:t xml:space="preserve">Check if the array </w:t>
      </w:r>
      <w:r w:rsidR="000D40BF">
        <w:t xml:space="preserve">cell </w:t>
      </w:r>
      <w:r w:rsidRPr="00EE25AB">
        <w:t xml:space="preserve">has occupied 511, if </w:t>
      </w:r>
      <w:r w:rsidR="000D40BF">
        <w:t>not,</w:t>
      </w:r>
      <w:r w:rsidRPr="00EE25AB">
        <w:t xml:space="preserve"> returned to step </w:t>
      </w:r>
      <w:r w:rsidR="000D40BF">
        <w:t>i</w:t>
      </w:r>
      <w:r w:rsidR="009163DC">
        <w:t>).</w:t>
      </w:r>
    </w:p>
    <w:p w:rsidR="00EE25AB" w:rsidRPr="00EE25AB" w:rsidRDefault="00EE25AB" w:rsidP="00402D11">
      <w:pPr>
        <w:pStyle w:val="Heading4"/>
        <w:ind w:left="426"/>
      </w:pPr>
      <w:r w:rsidRPr="00EE25AB">
        <w:t>Check whether the angle&gt; 360 degrees, if yes</w:t>
      </w:r>
      <w:r w:rsidR="000D40BF">
        <w:t>,</w:t>
      </w:r>
      <w:r w:rsidRPr="00EE25AB">
        <w:t xml:space="preserve"> do image dilation, if not</w:t>
      </w:r>
      <w:r w:rsidR="000D40BF">
        <w:t>,</w:t>
      </w:r>
      <w:r w:rsidRPr="00EE25AB">
        <w:t xml:space="preserve"> return to step </w:t>
      </w:r>
      <w:r w:rsidR="0072173D">
        <w:t>1</w:t>
      </w:r>
      <w:r w:rsidR="009163DC">
        <w:t>)</w:t>
      </w:r>
      <w:r w:rsidRPr="00EE25AB">
        <w:t>.</w:t>
      </w:r>
    </w:p>
    <w:p w:rsidR="00EE25AB" w:rsidRPr="00EE25AB" w:rsidRDefault="00EE25AB" w:rsidP="00EE25AB">
      <w:pPr>
        <w:pStyle w:val="Heading2"/>
        <w:rPr>
          <w:lang w:val="en-US"/>
        </w:rPr>
      </w:pPr>
      <w:r w:rsidRPr="00EE25AB">
        <w:rPr>
          <w:lang w:val="en-US"/>
        </w:rPr>
        <w:t>Image Plotting</w:t>
      </w:r>
    </w:p>
    <w:p w:rsidR="00EE25AB" w:rsidRPr="00EE25AB" w:rsidRDefault="00AE5BB6" w:rsidP="00EE25AB">
      <w:pPr>
        <w:rPr>
          <w:lang w:val="en-US"/>
        </w:rPr>
      </w:pPr>
      <w:r>
        <w:rPr>
          <w:lang w:val="en-US"/>
        </w:rPr>
        <w:t>Image p</w:t>
      </w:r>
      <w:r w:rsidR="00EE25AB" w:rsidRPr="00EE25AB">
        <w:rPr>
          <w:lang w:val="en-US"/>
        </w:rPr>
        <w:t xml:space="preserve">lotting is </w:t>
      </w:r>
      <w:r w:rsidR="00DC1DCE">
        <w:rPr>
          <w:lang w:val="en-US"/>
        </w:rPr>
        <w:t>applied</w:t>
      </w:r>
      <w:r w:rsidR="00EE25AB" w:rsidRPr="00EE25AB">
        <w:rPr>
          <w:lang w:val="en-US"/>
        </w:rPr>
        <w:t xml:space="preserve"> to compile the raw data of the </w:t>
      </w:r>
      <w:r w:rsidR="00DC1DCE">
        <w:rPr>
          <w:lang w:val="en-US"/>
        </w:rPr>
        <w:t xml:space="preserve">template matching result </w:t>
      </w:r>
      <w:r w:rsidR="00EE25AB" w:rsidRPr="00EE25AB">
        <w:rPr>
          <w:lang w:val="en-US"/>
        </w:rPr>
        <w:t xml:space="preserve">into </w:t>
      </w:r>
      <w:r w:rsidR="00DC1DCE">
        <w:rPr>
          <w:lang w:val="en-US"/>
        </w:rPr>
        <w:t xml:space="preserve">the </w:t>
      </w:r>
      <w:r w:rsidR="00EE25AB" w:rsidRPr="00EE25AB">
        <w:rPr>
          <w:lang w:val="en-US"/>
        </w:rPr>
        <w:t xml:space="preserve">PPI images. </w:t>
      </w:r>
      <w:r w:rsidR="00481565">
        <w:rPr>
          <w:lang w:val="en-US"/>
        </w:rPr>
        <w:t xml:space="preserve">This process </w:t>
      </w:r>
      <w:r w:rsidR="00EE25AB" w:rsidRPr="00EE25AB">
        <w:rPr>
          <w:lang w:val="en-US"/>
        </w:rPr>
        <w:t xml:space="preserve">is done by </w:t>
      </w:r>
      <w:r w:rsidR="00481565">
        <w:rPr>
          <w:lang w:val="en-US"/>
        </w:rPr>
        <w:t xml:space="preserve">arranging all </w:t>
      </w:r>
      <w:r w:rsidR="00EE25AB" w:rsidRPr="00EE25AB">
        <w:rPr>
          <w:lang w:val="en-US"/>
        </w:rPr>
        <w:t xml:space="preserve">raw data from the </w:t>
      </w:r>
      <w:r w:rsidR="00481565" w:rsidRPr="00C40056">
        <w:rPr>
          <w:noProof/>
          <w:lang w:val="en-US"/>
        </w:rPr>
        <w:t>center</w:t>
      </w:r>
      <w:r w:rsidR="00481565">
        <w:rPr>
          <w:lang w:val="en-US"/>
        </w:rPr>
        <w:t xml:space="preserve"> coordinate </w:t>
      </w:r>
      <w:r w:rsidR="00EE25AB" w:rsidRPr="00EE25AB">
        <w:rPr>
          <w:lang w:val="en-US"/>
        </w:rPr>
        <w:t xml:space="preserve">of the PPI </w:t>
      </w:r>
      <w:r w:rsidR="00481565" w:rsidRPr="00C40056">
        <w:rPr>
          <w:noProof/>
          <w:lang w:val="en-US"/>
        </w:rPr>
        <w:t>dis</w:t>
      </w:r>
      <w:r w:rsidR="00C40056">
        <w:rPr>
          <w:noProof/>
          <w:lang w:val="en-US"/>
        </w:rPr>
        <w:t xml:space="preserve">play </w:t>
      </w:r>
      <w:r w:rsidR="00EE25AB" w:rsidRPr="00C40056">
        <w:rPr>
          <w:noProof/>
          <w:lang w:val="en-US"/>
        </w:rPr>
        <w:t>towards</w:t>
      </w:r>
      <w:r w:rsidR="00EE25AB" w:rsidRPr="00EE25AB">
        <w:rPr>
          <w:lang w:val="en-US"/>
        </w:rPr>
        <w:t xml:space="preserve"> the outer pixel as </w:t>
      </w:r>
      <w:r w:rsidR="00481565">
        <w:rPr>
          <w:lang w:val="en-US"/>
        </w:rPr>
        <w:t>long</w:t>
      </w:r>
      <w:r w:rsidR="00EE25AB" w:rsidRPr="00EE25AB">
        <w:rPr>
          <w:lang w:val="en-US"/>
        </w:rPr>
        <w:t xml:space="preserve"> as the radius of</w:t>
      </w:r>
      <w:r w:rsidR="00481565">
        <w:rPr>
          <w:lang w:val="en-US"/>
        </w:rPr>
        <w:t xml:space="preserve"> the PPI display circle</w:t>
      </w:r>
      <w:r w:rsidR="00EE25AB" w:rsidRPr="00EE25AB">
        <w:rPr>
          <w:lang w:val="en-US"/>
        </w:rPr>
        <w:t>. The steps can be described as follows:</w:t>
      </w:r>
    </w:p>
    <w:p w:rsidR="00EE25AB" w:rsidRPr="00EE25AB" w:rsidRDefault="00EE25AB" w:rsidP="0072173D">
      <w:pPr>
        <w:pStyle w:val="Heading4"/>
        <w:numPr>
          <w:ilvl w:val="0"/>
          <w:numId w:val="49"/>
        </w:numPr>
        <w:ind w:left="426"/>
      </w:pPr>
      <w:r w:rsidRPr="00EE25AB">
        <w:t>Read the motor angle data.</w:t>
      </w:r>
    </w:p>
    <w:p w:rsidR="00EE25AB" w:rsidRPr="00EE25AB" w:rsidRDefault="00481565" w:rsidP="009163DC">
      <w:pPr>
        <w:pStyle w:val="Heading4"/>
        <w:numPr>
          <w:ilvl w:val="0"/>
          <w:numId w:val="49"/>
        </w:numPr>
        <w:ind w:left="426"/>
      </w:pPr>
      <w:r>
        <w:t xml:space="preserve">Determine the </w:t>
      </w:r>
      <w:r w:rsidRPr="00C40056">
        <w:rPr>
          <w:noProof/>
        </w:rPr>
        <w:t>center</w:t>
      </w:r>
      <w:r>
        <w:t xml:space="preserve"> coordinate</w:t>
      </w:r>
      <w:r w:rsidR="00EE25AB" w:rsidRPr="00EE25AB">
        <w:t xml:space="preserve"> of the PPI image, which is the location of the pixel (x, y) on the display.</w:t>
      </w:r>
    </w:p>
    <w:p w:rsidR="00EE25AB" w:rsidRDefault="00EE25AB" w:rsidP="009163DC">
      <w:pPr>
        <w:pStyle w:val="Heading4"/>
        <w:numPr>
          <w:ilvl w:val="0"/>
          <w:numId w:val="49"/>
        </w:numPr>
        <w:ind w:left="426"/>
      </w:pPr>
      <w:r w:rsidRPr="00EE25AB">
        <w:t xml:space="preserve">For the </w:t>
      </w:r>
      <w:r w:rsidR="00481565">
        <w:t xml:space="preserve">cell </w:t>
      </w:r>
      <w:r w:rsidRPr="00EE25AB">
        <w:t xml:space="preserve">of raw data (i) from 1 to 512, calculate the position of the pixel coordinates </w:t>
      </w:r>
      <w:r w:rsidR="00E879F6">
        <w:t>X</w:t>
      </w:r>
      <w:r w:rsidRPr="00EE25AB">
        <w:t xml:space="preserve"> and </w:t>
      </w:r>
      <w:r w:rsidR="00E879F6">
        <w:t>Y</w:t>
      </w:r>
      <w:r w:rsidRPr="00EE25AB">
        <w:t xml:space="preserve"> based on (</w:t>
      </w:r>
      <w:r w:rsidR="001C33E1">
        <w:t>4</w:t>
      </w:r>
      <w:r w:rsidRPr="00EE25AB">
        <w:t>) and (</w:t>
      </w:r>
      <w:r w:rsidR="001C33E1">
        <w:t>5</w:t>
      </w:r>
      <w:r w:rsidRPr="00EE25AB">
        <w:t>):</w:t>
      </w:r>
    </w:p>
    <w:p w:rsidR="0042493D" w:rsidRDefault="0042493D" w:rsidP="0074564E"/>
    <w:p w:rsidR="002A4AFC" w:rsidRPr="009163DC" w:rsidRDefault="00EB6466" w:rsidP="002F42F0">
      <w:pPr>
        <w:pStyle w:val="ListParagraph"/>
        <w:tabs>
          <w:tab w:val="center" w:pos="2268"/>
          <w:tab w:val="right" w:pos="4535"/>
        </w:tabs>
        <w:rPr>
          <w:lang w:val="en-US"/>
        </w:rPr>
      </w:pPr>
      <w:r>
        <w:rPr>
          <w:rFonts w:eastAsia="Times New Roman"/>
          <w:lang w:val="id-ID"/>
        </w:rPr>
        <w:lastRenderedPageBreak/>
        <w:tab/>
      </w:r>
      <m:oMath>
        <m:r>
          <m:rPr>
            <m:sty m:val="p"/>
          </m:rPr>
          <w:rPr>
            <w:rFonts w:ascii="Cambria Math" w:hAnsi="Cambria Math"/>
            <w:lang w:val="en-US"/>
          </w:rPr>
          <m:t xml:space="preserve">X = </m:t>
        </m:r>
        <m:sSub>
          <m:sSubPr>
            <m:ctrlPr>
              <w:rPr>
                <w:rFonts w:ascii="Cambria Math" w:eastAsia="Times New Roman" w:hAnsi="Cambria Math"/>
                <w:lang w:val="en-US"/>
              </w:rPr>
            </m:ctrlPr>
          </m:sSubPr>
          <m:e>
            <m:r>
              <m:rPr>
                <m:sty m:val="p"/>
              </m:rPr>
              <w:rPr>
                <w:rFonts w:ascii="Cambria Math" w:hAnsi="Cambria Math"/>
                <w:lang w:val="en-US"/>
              </w:rPr>
              <m:t>C</m:t>
            </m:r>
          </m:e>
          <m:sub>
            <m:r>
              <m:rPr>
                <m:sty m:val="p"/>
              </m:rPr>
              <w:rPr>
                <w:rFonts w:ascii="Cambria Math" w:hAnsi="Cambria Math"/>
                <w:lang w:val="en-US"/>
              </w:rPr>
              <m:t>x</m:t>
            </m:r>
          </m:sub>
        </m:sSub>
        <m:r>
          <m:rPr>
            <m:sty m:val="p"/>
          </m:rPr>
          <w:rPr>
            <w:rFonts w:ascii="Cambria Math" w:hAnsi="Cambria Math"/>
            <w:lang w:val="en-US"/>
          </w:rPr>
          <m:t>+</m:t>
        </m:r>
        <m:d>
          <m:dPr>
            <m:ctrlPr>
              <w:rPr>
                <w:rFonts w:ascii="Cambria Math" w:eastAsia="Times New Roman" w:hAnsi="Cambria Math"/>
                <w:lang w:val="en-US"/>
              </w:rPr>
            </m:ctrlPr>
          </m:dPr>
          <m:e>
            <m:r>
              <m:rPr>
                <m:sty m:val="p"/>
              </m:rPr>
              <w:rPr>
                <w:rFonts w:ascii="Cambria Math" w:hAnsi="Cambria Math"/>
                <w:lang w:val="en-US"/>
              </w:rPr>
              <m:t>i*</m:t>
            </m:r>
            <m:d>
              <m:dPr>
                <m:ctrlPr>
                  <w:rPr>
                    <w:rFonts w:ascii="Cambria Math" w:eastAsia="Times New Roman" w:hAnsi="Cambria Math"/>
                    <w:lang w:val="en-US"/>
                  </w:rPr>
                </m:ctrlPr>
              </m:dPr>
              <m:e>
                <m:f>
                  <m:fPr>
                    <m:ctrlPr>
                      <w:rPr>
                        <w:rFonts w:ascii="Cambria Math" w:eastAsia="Times New Roman" w:hAnsi="Cambria Math"/>
                        <w:lang w:val="en-US"/>
                      </w:rPr>
                    </m:ctrlPr>
                  </m:fPr>
                  <m:num>
                    <m:sSub>
                      <m:sSubPr>
                        <m:ctrlPr>
                          <w:rPr>
                            <w:rFonts w:ascii="Cambria Math" w:eastAsia="Times New Roman" w:hAnsi="Cambria Math"/>
                            <w:lang w:val="en-US"/>
                          </w:rPr>
                        </m:ctrlPr>
                      </m:sSubPr>
                      <m:e>
                        <m:r>
                          <m:rPr>
                            <m:sty m:val="p"/>
                          </m:rPr>
                          <w:rPr>
                            <w:rFonts w:ascii="Cambria Math" w:hAnsi="Cambria Math"/>
                            <w:lang w:val="en-US"/>
                          </w:rPr>
                          <m:t>C</m:t>
                        </m:r>
                      </m:e>
                      <m:sub>
                        <m:r>
                          <m:rPr>
                            <m:sty m:val="p"/>
                          </m:rPr>
                          <w:rPr>
                            <w:rFonts w:ascii="Cambria Math" w:hAnsi="Cambria Math"/>
                            <w:lang w:val="en-US"/>
                          </w:rPr>
                          <m:t>x</m:t>
                        </m:r>
                      </m:sub>
                    </m:sSub>
                    <m:r>
                      <m:rPr>
                        <m:sty m:val="p"/>
                      </m:rPr>
                      <w:rPr>
                        <w:rFonts w:ascii="Cambria Math" w:hAnsi="Cambria Math"/>
                        <w:lang w:val="en-US"/>
                      </w:rPr>
                      <m:t>*0.95)</m:t>
                    </m:r>
                  </m:num>
                  <m:den>
                    <m:r>
                      <m:rPr>
                        <m:sty m:val="p"/>
                      </m:rPr>
                      <w:rPr>
                        <w:rFonts w:ascii="Cambria Math" w:hAnsi="Cambria Math"/>
                        <w:lang w:val="en-US"/>
                      </w:rPr>
                      <m:t>512</m:t>
                    </m:r>
                  </m:den>
                </m:f>
              </m:e>
            </m:d>
            <m:r>
              <m:rPr>
                <m:sty m:val="p"/>
              </m:rPr>
              <w:rPr>
                <w:rFonts w:ascii="Cambria Math" w:hAnsi="Cambria Math"/>
                <w:lang w:val="en-US"/>
              </w:rPr>
              <m:t xml:space="preserve">*sin </m:t>
            </m:r>
            <m:d>
              <m:dPr>
                <m:ctrlPr>
                  <w:rPr>
                    <w:rFonts w:ascii="Cambria Math" w:eastAsia="Times New Roman" w:hAnsi="Cambria Math"/>
                    <w:lang w:val="en-US"/>
                  </w:rPr>
                </m:ctrlPr>
              </m:dPr>
              <m:e>
                <m:f>
                  <m:fPr>
                    <m:ctrlPr>
                      <w:rPr>
                        <w:rFonts w:ascii="Cambria Math" w:eastAsia="Times New Roman" w:hAnsi="Cambria Math"/>
                        <w:lang w:val="en-US"/>
                      </w:rPr>
                    </m:ctrlPr>
                  </m:fPr>
                  <m:num>
                    <m:r>
                      <m:rPr>
                        <m:sty m:val="p"/>
                      </m:rPr>
                      <w:rPr>
                        <w:rFonts w:ascii="Cambria Math" w:hAnsi="Cambria Math"/>
                      </w:rPr>
                      <w:sym w:font="Symbol" w:char="F071"/>
                    </m:r>
                    <m:r>
                      <m:rPr>
                        <m:sty m:val="p"/>
                      </m:rPr>
                      <w:rPr>
                        <w:rFonts w:ascii="Cambria Math" w:hAnsi="Cambria Math"/>
                        <w:lang w:val="en-US"/>
                      </w:rPr>
                      <m:t>*π</m:t>
                    </m:r>
                  </m:num>
                  <m:den>
                    <m:r>
                      <m:rPr>
                        <m:sty m:val="p"/>
                      </m:rPr>
                      <w:rPr>
                        <w:rFonts w:ascii="Cambria Math" w:hAnsi="Cambria Math"/>
                        <w:lang w:val="en-US"/>
                      </w:rPr>
                      <m:t>180</m:t>
                    </m:r>
                  </m:den>
                </m:f>
              </m:e>
            </m:d>
          </m:e>
        </m:d>
      </m:oMath>
      <w:r w:rsidR="00481565">
        <w:rPr>
          <w:lang w:val="en-US"/>
        </w:rPr>
        <w:t>,</w:t>
      </w:r>
      <w:r w:rsidR="00CE5538" w:rsidRPr="009163DC">
        <w:rPr>
          <w:lang w:val="en-US"/>
        </w:rPr>
        <w:tab/>
        <w:t>(</w:t>
      </w:r>
      <w:r w:rsidR="001C33E1">
        <w:rPr>
          <w:lang w:val="en-US"/>
        </w:rPr>
        <w:t>4</w:t>
      </w:r>
      <w:r w:rsidR="00CE5538" w:rsidRPr="009163DC">
        <w:rPr>
          <w:lang w:val="en-US"/>
        </w:rPr>
        <w:t>)</w:t>
      </w:r>
    </w:p>
    <w:p w:rsidR="00CE5538" w:rsidRPr="0074564E" w:rsidRDefault="00CE5538" w:rsidP="009163DC">
      <w:pPr>
        <w:tabs>
          <w:tab w:val="right" w:pos="4535"/>
        </w:tabs>
        <w:ind w:left="426" w:firstLine="0"/>
        <w:rPr>
          <w:sz w:val="16"/>
          <w:szCs w:val="16"/>
          <w:lang w:val="en-US"/>
        </w:rPr>
      </w:pPr>
    </w:p>
    <w:p w:rsidR="00CE5538" w:rsidRPr="009163DC" w:rsidRDefault="00EB6466" w:rsidP="002F42F0">
      <w:pPr>
        <w:pStyle w:val="ListParagraph"/>
        <w:tabs>
          <w:tab w:val="center" w:pos="2268"/>
          <w:tab w:val="right" w:pos="4535"/>
        </w:tabs>
        <w:rPr>
          <w:lang w:val="en-US"/>
        </w:rPr>
      </w:pPr>
      <w:r>
        <w:rPr>
          <w:rFonts w:eastAsia="Times New Roman"/>
          <w:lang w:val="id-ID"/>
        </w:rPr>
        <w:tab/>
      </w:r>
      <m:oMath>
        <m:r>
          <m:rPr>
            <m:sty m:val="p"/>
          </m:rPr>
          <w:rPr>
            <w:rFonts w:ascii="Cambria Math" w:hAnsi="Cambria Math"/>
            <w:lang w:val="en-US"/>
          </w:rPr>
          <m:t xml:space="preserve">Y = </m:t>
        </m:r>
        <m:sSub>
          <m:sSubPr>
            <m:ctrlPr>
              <w:rPr>
                <w:rFonts w:ascii="Cambria Math" w:eastAsia="Times New Roman" w:hAnsi="Cambria Math"/>
                <w:lang w:val="en-US"/>
              </w:rPr>
            </m:ctrlPr>
          </m:sSubPr>
          <m:e>
            <m:r>
              <m:rPr>
                <m:sty m:val="p"/>
              </m:rPr>
              <w:rPr>
                <w:rFonts w:ascii="Cambria Math" w:hAnsi="Cambria Math"/>
                <w:lang w:val="en-US"/>
              </w:rPr>
              <m:t>C</m:t>
            </m:r>
          </m:e>
          <m:sub>
            <m:r>
              <m:rPr>
                <m:sty m:val="p"/>
              </m:rPr>
              <w:rPr>
                <w:rFonts w:ascii="Cambria Math" w:hAnsi="Cambria Math"/>
                <w:lang w:val="en-US"/>
              </w:rPr>
              <m:t>y</m:t>
            </m:r>
          </m:sub>
        </m:sSub>
        <m:r>
          <m:rPr>
            <m:sty m:val="p"/>
          </m:rPr>
          <w:rPr>
            <w:rFonts w:ascii="Cambria Math" w:hAnsi="Cambria Math"/>
            <w:lang w:val="en-US"/>
          </w:rPr>
          <m:t>+</m:t>
        </m:r>
        <m:d>
          <m:dPr>
            <m:ctrlPr>
              <w:rPr>
                <w:rFonts w:ascii="Cambria Math" w:eastAsia="Times New Roman" w:hAnsi="Cambria Math"/>
                <w:lang w:val="en-US"/>
              </w:rPr>
            </m:ctrlPr>
          </m:dPr>
          <m:e>
            <m:r>
              <m:rPr>
                <m:sty m:val="p"/>
              </m:rPr>
              <w:rPr>
                <w:rFonts w:ascii="Cambria Math" w:hAnsi="Cambria Math"/>
                <w:lang w:val="en-US"/>
              </w:rPr>
              <m:t>i*</m:t>
            </m:r>
            <m:d>
              <m:dPr>
                <m:ctrlPr>
                  <w:rPr>
                    <w:rFonts w:ascii="Cambria Math" w:eastAsia="Times New Roman" w:hAnsi="Cambria Math"/>
                    <w:lang w:val="en-US"/>
                  </w:rPr>
                </m:ctrlPr>
              </m:dPr>
              <m:e>
                <m:f>
                  <m:fPr>
                    <m:ctrlPr>
                      <w:rPr>
                        <w:rFonts w:ascii="Cambria Math" w:eastAsia="Times New Roman" w:hAnsi="Cambria Math"/>
                        <w:lang w:val="en-US"/>
                      </w:rPr>
                    </m:ctrlPr>
                  </m:fPr>
                  <m:num>
                    <m:sSub>
                      <m:sSubPr>
                        <m:ctrlPr>
                          <w:rPr>
                            <w:rFonts w:ascii="Cambria Math" w:eastAsia="Times New Roman" w:hAnsi="Cambria Math"/>
                            <w:lang w:val="en-US"/>
                          </w:rPr>
                        </m:ctrlPr>
                      </m:sSubPr>
                      <m:e>
                        <m:r>
                          <m:rPr>
                            <m:sty m:val="p"/>
                          </m:rPr>
                          <w:rPr>
                            <w:rFonts w:ascii="Cambria Math" w:hAnsi="Cambria Math"/>
                            <w:lang w:val="en-US"/>
                          </w:rPr>
                          <m:t>C</m:t>
                        </m:r>
                      </m:e>
                      <m:sub>
                        <m:r>
                          <m:rPr>
                            <m:sty m:val="p"/>
                          </m:rPr>
                          <w:rPr>
                            <w:rFonts w:ascii="Cambria Math" w:hAnsi="Cambria Math"/>
                            <w:lang w:val="en-US"/>
                          </w:rPr>
                          <m:t>y</m:t>
                        </m:r>
                      </m:sub>
                    </m:sSub>
                    <m:r>
                      <m:rPr>
                        <m:sty m:val="p"/>
                      </m:rPr>
                      <w:rPr>
                        <w:rFonts w:ascii="Cambria Math" w:hAnsi="Cambria Math"/>
                        <w:lang w:val="en-US"/>
                      </w:rPr>
                      <m:t>*0.95)</m:t>
                    </m:r>
                  </m:num>
                  <m:den>
                    <m:r>
                      <m:rPr>
                        <m:sty m:val="p"/>
                      </m:rPr>
                      <w:rPr>
                        <w:rFonts w:ascii="Cambria Math" w:hAnsi="Cambria Math"/>
                        <w:lang w:val="en-US"/>
                      </w:rPr>
                      <m:t>512</m:t>
                    </m:r>
                  </m:den>
                </m:f>
              </m:e>
            </m:d>
            <m:r>
              <m:rPr>
                <m:sty m:val="p"/>
              </m:rPr>
              <w:rPr>
                <w:rFonts w:ascii="Cambria Math" w:hAnsi="Cambria Math"/>
                <w:lang w:val="en-US"/>
              </w:rPr>
              <m:t xml:space="preserve">*cos </m:t>
            </m:r>
            <m:d>
              <m:dPr>
                <m:ctrlPr>
                  <w:rPr>
                    <w:rFonts w:ascii="Cambria Math" w:eastAsia="Times New Roman" w:hAnsi="Cambria Math"/>
                    <w:lang w:val="en-US"/>
                  </w:rPr>
                </m:ctrlPr>
              </m:dPr>
              <m:e>
                <m:f>
                  <m:fPr>
                    <m:ctrlPr>
                      <w:rPr>
                        <w:rFonts w:ascii="Cambria Math" w:eastAsia="Times New Roman" w:hAnsi="Cambria Math"/>
                        <w:lang w:val="en-US"/>
                      </w:rPr>
                    </m:ctrlPr>
                  </m:fPr>
                  <m:num>
                    <m:r>
                      <m:rPr>
                        <m:sty m:val="p"/>
                      </m:rPr>
                      <w:rPr>
                        <w:rFonts w:ascii="Cambria Math" w:hAnsi="Cambria Math"/>
                      </w:rPr>
                      <w:sym w:font="Symbol" w:char="F071"/>
                    </m:r>
                    <m:r>
                      <m:rPr>
                        <m:sty m:val="p"/>
                      </m:rPr>
                      <w:rPr>
                        <w:rFonts w:ascii="Cambria Math" w:hAnsi="Cambria Math"/>
                        <w:lang w:val="en-US"/>
                      </w:rPr>
                      <m:t>*π</m:t>
                    </m:r>
                  </m:num>
                  <m:den>
                    <m:r>
                      <m:rPr>
                        <m:sty m:val="p"/>
                      </m:rPr>
                      <w:rPr>
                        <w:rFonts w:ascii="Cambria Math" w:hAnsi="Cambria Math"/>
                        <w:lang w:val="en-US"/>
                      </w:rPr>
                      <m:t>180</m:t>
                    </m:r>
                  </m:den>
                </m:f>
              </m:e>
            </m:d>
          </m:e>
        </m:d>
      </m:oMath>
      <w:r w:rsidR="00481565">
        <w:rPr>
          <w:lang w:val="en-US"/>
        </w:rPr>
        <w:t>,</w:t>
      </w:r>
      <w:r w:rsidR="00CE5538" w:rsidRPr="009163DC">
        <w:rPr>
          <w:lang w:val="en-US"/>
        </w:rPr>
        <w:tab/>
        <w:t>(</w:t>
      </w:r>
      <w:r w:rsidR="001C33E1">
        <w:rPr>
          <w:lang w:val="en-US"/>
        </w:rPr>
        <w:t>5</w:t>
      </w:r>
      <w:r w:rsidR="00CE5538" w:rsidRPr="009163DC">
        <w:rPr>
          <w:lang w:val="en-US"/>
        </w:rPr>
        <w:t>)</w:t>
      </w:r>
    </w:p>
    <w:p w:rsidR="0042493D" w:rsidRPr="0074564E" w:rsidRDefault="0042493D" w:rsidP="0074564E">
      <w:pPr>
        <w:ind w:left="425"/>
        <w:rPr>
          <w:sz w:val="16"/>
          <w:szCs w:val="16"/>
          <w:lang w:val="en-US"/>
        </w:rPr>
      </w:pPr>
    </w:p>
    <w:p w:rsidR="0042493D" w:rsidRDefault="00481565" w:rsidP="0074564E">
      <w:pPr>
        <w:pStyle w:val="Heading4"/>
        <w:numPr>
          <w:ilvl w:val="0"/>
          <w:numId w:val="0"/>
        </w:numPr>
        <w:spacing w:before="0" w:after="0"/>
        <w:ind w:left="425"/>
        <w:contextualSpacing w:val="0"/>
      </w:pPr>
      <w:r>
        <w:t>w</w:t>
      </w:r>
      <w:r w:rsidR="00E879F6">
        <w:t xml:space="preserve">here X and Y are </w:t>
      </w:r>
      <w:r w:rsidR="00E879F6" w:rsidRPr="00C40056">
        <w:rPr>
          <w:noProof/>
        </w:rPr>
        <w:t>coordinate</w:t>
      </w:r>
      <w:r w:rsidR="00C40056">
        <w:rPr>
          <w:noProof/>
        </w:rPr>
        <w:t>s</w:t>
      </w:r>
      <w:r w:rsidR="00E879F6">
        <w:t xml:space="preserve"> of </w:t>
      </w:r>
      <w:r w:rsidR="00C40056">
        <w:t xml:space="preserve">the </w:t>
      </w:r>
      <w:r w:rsidR="00E879F6" w:rsidRPr="00C40056">
        <w:rPr>
          <w:noProof/>
        </w:rPr>
        <w:t>pixel</w:t>
      </w:r>
      <w:r w:rsidR="00E879F6">
        <w:t xml:space="preserve"> in x and </w:t>
      </w:r>
      <w:r w:rsidR="00E879F6" w:rsidRPr="00C40056">
        <w:rPr>
          <w:noProof/>
        </w:rPr>
        <w:t>y</w:t>
      </w:r>
      <w:r w:rsidR="00C40056">
        <w:rPr>
          <w:noProof/>
        </w:rPr>
        <w:t>-</w:t>
      </w:r>
      <w:r w:rsidR="00E879F6" w:rsidRPr="00C40056">
        <w:rPr>
          <w:noProof/>
        </w:rPr>
        <w:t>axis</w:t>
      </w:r>
      <w:r w:rsidR="00E879F6">
        <w:t>, C</w:t>
      </w:r>
      <w:r w:rsidR="00E879F6" w:rsidRPr="00E879F6">
        <w:rPr>
          <w:vertAlign w:val="subscript"/>
        </w:rPr>
        <w:t>x</w:t>
      </w:r>
      <w:r w:rsidR="00E879F6">
        <w:t xml:space="preserve"> and </w:t>
      </w:r>
      <w:r w:rsidR="00E879F6" w:rsidRPr="00C40056">
        <w:rPr>
          <w:noProof/>
        </w:rPr>
        <w:t>C</w:t>
      </w:r>
      <w:r w:rsidR="00E879F6" w:rsidRPr="00C40056">
        <w:rPr>
          <w:noProof/>
          <w:vertAlign w:val="subscript"/>
        </w:rPr>
        <w:t>y</w:t>
      </w:r>
      <w:r w:rsidR="00E879F6" w:rsidRPr="00C40056">
        <w:rPr>
          <w:noProof/>
        </w:rPr>
        <w:t xml:space="preserve"> are</w:t>
      </w:r>
      <w:r w:rsidR="00E879F6">
        <w:t xml:space="preserve"> </w:t>
      </w:r>
      <w:r w:rsidR="00C40056" w:rsidRPr="00C40056">
        <w:rPr>
          <w:noProof/>
        </w:rPr>
        <w:t xml:space="preserve">the </w:t>
      </w:r>
      <w:r w:rsidR="00E879F6" w:rsidRPr="00C40056">
        <w:rPr>
          <w:noProof/>
        </w:rPr>
        <w:t>center</w:t>
      </w:r>
      <w:r w:rsidR="00C40056">
        <w:rPr>
          <w:noProof/>
        </w:rPr>
        <w:t xml:space="preserve"> </w:t>
      </w:r>
      <w:r w:rsidR="00B7408E" w:rsidRPr="00C40056">
        <w:rPr>
          <w:noProof/>
        </w:rPr>
        <w:t>coordinate</w:t>
      </w:r>
      <w:r w:rsidR="00C40056">
        <w:rPr>
          <w:noProof/>
        </w:rPr>
        <w:t>s</w:t>
      </w:r>
      <w:r w:rsidR="00B7408E">
        <w:t xml:space="preserve"> </w:t>
      </w:r>
      <w:r w:rsidR="00E879F6">
        <w:t xml:space="preserve">of </w:t>
      </w:r>
      <w:r w:rsidR="00D21E04">
        <w:t xml:space="preserve">PPI plane in </w:t>
      </w:r>
      <w:r w:rsidR="00E879F6">
        <w:t xml:space="preserve">x and </w:t>
      </w:r>
      <w:r w:rsidR="00E879F6" w:rsidRPr="00C40056">
        <w:rPr>
          <w:noProof/>
        </w:rPr>
        <w:t>y</w:t>
      </w:r>
      <w:r w:rsidR="00C40056">
        <w:rPr>
          <w:noProof/>
        </w:rPr>
        <w:t>-</w:t>
      </w:r>
      <w:r w:rsidR="00E879F6" w:rsidRPr="00C40056">
        <w:rPr>
          <w:noProof/>
        </w:rPr>
        <w:t>axis</w:t>
      </w:r>
      <w:r w:rsidR="00E879F6">
        <w:t xml:space="preserve">, </w:t>
      </w:r>
      <w:r w:rsidR="00D21E04">
        <w:t xml:space="preserve">and </w:t>
      </w:r>
      <w:r w:rsidR="00D21E04">
        <w:sym w:font="Symbol" w:char="F071"/>
      </w:r>
      <w:r w:rsidR="00D21E04">
        <w:t xml:space="preserve"> is 0.56 degrees, the angular of the gap between 2 raw data.</w:t>
      </w:r>
    </w:p>
    <w:p w:rsidR="00EE25AB" w:rsidRPr="00EE25AB" w:rsidRDefault="00EE25AB" w:rsidP="009163DC">
      <w:pPr>
        <w:pStyle w:val="Heading4"/>
        <w:numPr>
          <w:ilvl w:val="0"/>
          <w:numId w:val="49"/>
        </w:numPr>
        <w:ind w:left="426"/>
      </w:pPr>
      <w:r w:rsidRPr="00C40056">
        <w:rPr>
          <w:noProof/>
        </w:rPr>
        <w:t>After x</w:t>
      </w:r>
      <w:r w:rsidRPr="00EE25AB">
        <w:t xml:space="preserve"> and y pixel coordinate values</w:t>
      </w:r>
      <w:r w:rsidR="00CB1FAE">
        <w:t xml:space="preserve"> are obtained</w:t>
      </w:r>
      <w:r w:rsidRPr="00C40056">
        <w:rPr>
          <w:noProof/>
        </w:rPr>
        <w:t>,</w:t>
      </w:r>
      <w:r w:rsidR="00C40056">
        <w:rPr>
          <w:noProof/>
        </w:rPr>
        <w:t xml:space="preserve"> </w:t>
      </w:r>
      <w:r w:rsidRPr="00C40056">
        <w:rPr>
          <w:noProof/>
        </w:rPr>
        <w:t>plot</w:t>
      </w:r>
      <w:r w:rsidR="00CB1FAE">
        <w:t xml:space="preserve"> the </w:t>
      </w:r>
      <w:r w:rsidR="00CB1FAE" w:rsidRPr="00C40056">
        <w:rPr>
          <w:noProof/>
        </w:rPr>
        <w:t>color</w:t>
      </w:r>
      <w:r w:rsidR="00CB1FAE">
        <w:t xml:space="preserve"> value</w:t>
      </w:r>
      <w:r w:rsidRPr="00EE25AB">
        <w:t xml:space="preserve"> data on </w:t>
      </w:r>
      <w:r w:rsidR="00CB1FAE">
        <w:t xml:space="preserve">the </w:t>
      </w:r>
      <w:r w:rsidRPr="00EE25AB">
        <w:t>pixels (x, y).</w:t>
      </w:r>
    </w:p>
    <w:p w:rsidR="00EE25AB" w:rsidRPr="00EE25AB" w:rsidRDefault="00EE25AB" w:rsidP="009163DC">
      <w:pPr>
        <w:pStyle w:val="Heading4"/>
        <w:numPr>
          <w:ilvl w:val="0"/>
          <w:numId w:val="49"/>
        </w:numPr>
        <w:ind w:left="426"/>
      </w:pPr>
      <w:r w:rsidRPr="00EE25AB">
        <w:t xml:space="preserve">Return to step </w:t>
      </w:r>
      <w:r w:rsidR="0072173D">
        <w:t>1</w:t>
      </w:r>
      <w:r w:rsidR="009163DC">
        <w:t>)</w:t>
      </w:r>
      <w:r w:rsidR="00F14F12">
        <w:t xml:space="preserve"> until</w:t>
      </w:r>
      <w:r w:rsidRPr="00EE25AB">
        <w:t xml:space="preserve"> one full rotation</w:t>
      </w:r>
      <w:r w:rsidR="00440102">
        <w:t xml:space="preserve"> (360 degrees)</w:t>
      </w:r>
      <w:r w:rsidRPr="00EE25AB">
        <w:t>.</w:t>
      </w:r>
    </w:p>
    <w:p w:rsidR="0042493D" w:rsidRDefault="00EE25AB">
      <w:pPr>
        <w:pStyle w:val="Heading1"/>
        <w:rPr>
          <w:color w:val="FF0000"/>
        </w:rPr>
      </w:pPr>
      <w:r>
        <w:rPr>
          <w:lang w:val="en-US"/>
        </w:rPr>
        <w:t>Design Implementation</w:t>
      </w:r>
    </w:p>
    <w:p w:rsidR="00EE25AB" w:rsidRDefault="006471C6" w:rsidP="006471C6">
      <w:pPr>
        <w:rPr>
          <w:color w:val="000000" w:themeColor="text1"/>
          <w:lang w:val="en-US"/>
        </w:rPr>
      </w:pPr>
      <w:r w:rsidRPr="006471C6">
        <w:rPr>
          <w:color w:val="000000" w:themeColor="text1"/>
          <w:lang w:val="en-US"/>
        </w:rPr>
        <w:t>Figure 8 is the template used to determine the dilation pattern. Templates are compared to input data in the fo</w:t>
      </w:r>
      <w:r w:rsidR="00015CFB">
        <w:rPr>
          <w:color w:val="000000" w:themeColor="text1"/>
          <w:lang w:val="en-US"/>
        </w:rPr>
        <w:t>rm of binary values from 2x</w:t>
      </w:r>
      <w:r w:rsidR="00015CFB" w:rsidRPr="006471C6">
        <w:rPr>
          <w:color w:val="000000" w:themeColor="text1"/>
          <w:lang w:val="en-US"/>
        </w:rPr>
        <w:t xml:space="preserve">512 </w:t>
      </w:r>
      <w:r w:rsidR="00015CFB">
        <w:rPr>
          <w:color w:val="000000" w:themeColor="text1"/>
          <w:lang w:val="en-US"/>
        </w:rPr>
        <w:t xml:space="preserve">cell </w:t>
      </w:r>
      <w:r w:rsidR="00015CFB" w:rsidRPr="006471C6">
        <w:rPr>
          <w:color w:val="000000" w:themeColor="text1"/>
          <w:lang w:val="en-US"/>
        </w:rPr>
        <w:t>array</w:t>
      </w:r>
      <w:r w:rsidR="00015CFB">
        <w:rPr>
          <w:color w:val="000000" w:themeColor="text1"/>
          <w:lang w:val="en-US"/>
        </w:rPr>
        <w:t xml:space="preserve"> of </w:t>
      </w:r>
      <w:r w:rsidRPr="006471C6">
        <w:rPr>
          <w:color w:val="000000" w:themeColor="text1"/>
          <w:lang w:val="en-US"/>
        </w:rPr>
        <w:t>raw data. The template is 2x2</w:t>
      </w:r>
      <w:r w:rsidR="00015CFB">
        <w:rPr>
          <w:color w:val="000000" w:themeColor="text1"/>
          <w:lang w:val="en-US"/>
        </w:rPr>
        <w:t>matrix</w:t>
      </w:r>
      <w:r w:rsidRPr="006471C6">
        <w:rPr>
          <w:color w:val="000000" w:themeColor="text1"/>
          <w:lang w:val="en-US"/>
        </w:rPr>
        <w:t xml:space="preserve">, so the process of comparing templates to input data is by reading the 2x2 raw data from the 1st </w:t>
      </w:r>
      <w:r w:rsidR="00015CFB">
        <w:rPr>
          <w:color w:val="000000" w:themeColor="text1"/>
          <w:lang w:val="en-US"/>
        </w:rPr>
        <w:t xml:space="preserve">cell </w:t>
      </w:r>
      <w:r w:rsidRPr="006471C6">
        <w:rPr>
          <w:color w:val="000000" w:themeColor="text1"/>
          <w:lang w:val="en-US"/>
        </w:rPr>
        <w:t xml:space="preserve">array </w:t>
      </w:r>
      <w:r w:rsidR="00015CFB">
        <w:rPr>
          <w:color w:val="000000" w:themeColor="text1"/>
          <w:lang w:val="en-US"/>
        </w:rPr>
        <w:t xml:space="preserve">of </w:t>
      </w:r>
      <w:r w:rsidRPr="006471C6">
        <w:rPr>
          <w:color w:val="000000" w:themeColor="text1"/>
          <w:lang w:val="en-US"/>
        </w:rPr>
        <w:t xml:space="preserve">raw data then </w:t>
      </w:r>
      <w:r w:rsidR="00015CFB">
        <w:rPr>
          <w:color w:val="000000" w:themeColor="text1"/>
          <w:lang w:val="en-US"/>
        </w:rPr>
        <w:t xml:space="preserve">it is </w:t>
      </w:r>
      <w:r w:rsidRPr="006471C6">
        <w:rPr>
          <w:color w:val="000000" w:themeColor="text1"/>
          <w:lang w:val="en-US"/>
        </w:rPr>
        <w:t>shift</w:t>
      </w:r>
      <w:r w:rsidR="00015CFB">
        <w:rPr>
          <w:color w:val="000000" w:themeColor="text1"/>
          <w:lang w:val="en-US"/>
        </w:rPr>
        <w:t>ed</w:t>
      </w:r>
      <w:r w:rsidRPr="006471C6">
        <w:rPr>
          <w:color w:val="000000" w:themeColor="text1"/>
          <w:lang w:val="en-US"/>
        </w:rPr>
        <w:t xml:space="preserve"> every 2 cells to the </w:t>
      </w:r>
      <w:r w:rsidR="00015CFB">
        <w:rPr>
          <w:color w:val="000000" w:themeColor="text1"/>
          <w:lang w:val="en-US"/>
        </w:rPr>
        <w:t>cell</w:t>
      </w:r>
      <w:r w:rsidRPr="006471C6">
        <w:rPr>
          <w:color w:val="000000" w:themeColor="text1"/>
          <w:lang w:val="en-US"/>
        </w:rPr>
        <w:t xml:space="preserve"> position to 511.</w:t>
      </w:r>
    </w:p>
    <w:p w:rsidR="008026EA" w:rsidRDefault="00455006" w:rsidP="006471C6">
      <w:pPr>
        <w:rPr>
          <w:color w:val="000000" w:themeColor="text1"/>
          <w:lang w:val="en-US"/>
        </w:rPr>
      </w:pPr>
      <w:r w:rsidRPr="00455006">
        <w:rPr>
          <w:color w:val="000000" w:themeColor="text1"/>
          <w:lang w:val="en-US"/>
        </w:rPr>
        <w:t xml:space="preserve">The gap of 1 pixel </w:t>
      </w:r>
      <w:r w:rsidR="007C12DC">
        <w:rPr>
          <w:color w:val="000000" w:themeColor="text1"/>
          <w:lang w:val="en-US"/>
        </w:rPr>
        <w:t xml:space="preserve">appeared </w:t>
      </w:r>
      <w:r w:rsidRPr="00455006">
        <w:rPr>
          <w:color w:val="000000" w:themeColor="text1"/>
          <w:lang w:val="en-US"/>
        </w:rPr>
        <w:t xml:space="preserve">in the image data that has been plotted on the PPI display is considered </w:t>
      </w:r>
      <w:r w:rsidR="007C12DC">
        <w:rPr>
          <w:color w:val="000000" w:themeColor="text1"/>
          <w:lang w:val="en-US"/>
        </w:rPr>
        <w:t xml:space="preserve">not </w:t>
      </w:r>
      <w:r w:rsidRPr="00455006">
        <w:rPr>
          <w:color w:val="000000" w:themeColor="text1"/>
          <w:lang w:val="en-US"/>
        </w:rPr>
        <w:t>to be repair</w:t>
      </w:r>
      <w:r w:rsidR="007C12DC">
        <w:rPr>
          <w:color w:val="000000" w:themeColor="text1"/>
          <w:lang w:val="en-US"/>
        </w:rPr>
        <w:t>ed</w:t>
      </w:r>
      <w:r w:rsidRPr="00455006">
        <w:rPr>
          <w:color w:val="000000" w:themeColor="text1"/>
          <w:lang w:val="en-US"/>
        </w:rPr>
        <w:t xml:space="preserve">, because the lack of 1 pixel does not affect the appearance of the PPI display and </w:t>
      </w:r>
      <w:r w:rsidR="007C12DC">
        <w:rPr>
          <w:color w:val="000000" w:themeColor="text1"/>
          <w:lang w:val="en-US"/>
        </w:rPr>
        <w:t xml:space="preserve">it </w:t>
      </w:r>
      <w:r w:rsidRPr="00455006">
        <w:rPr>
          <w:color w:val="000000" w:themeColor="text1"/>
          <w:lang w:val="en-US"/>
        </w:rPr>
        <w:t xml:space="preserve">can still be ignored by </w:t>
      </w:r>
      <w:r w:rsidR="007C12DC">
        <w:rPr>
          <w:color w:val="000000" w:themeColor="text1"/>
          <w:lang w:val="en-US"/>
        </w:rPr>
        <w:t xml:space="preserve">human </w:t>
      </w:r>
      <w:r w:rsidRPr="00455006">
        <w:rPr>
          <w:color w:val="000000" w:themeColor="text1"/>
          <w:lang w:val="en-US"/>
        </w:rPr>
        <w:t xml:space="preserve">vision. Therefore the template matching process </w:t>
      </w:r>
      <w:r w:rsidR="003A7CAE">
        <w:rPr>
          <w:color w:val="000000" w:themeColor="text1"/>
          <w:lang w:val="en-US"/>
        </w:rPr>
        <w:t>is started</w:t>
      </w:r>
      <w:r w:rsidRPr="00455006">
        <w:rPr>
          <w:color w:val="000000" w:themeColor="text1"/>
          <w:lang w:val="en-US"/>
        </w:rPr>
        <w:t xml:space="preserve"> from the cell array </w:t>
      </w:r>
      <w:r w:rsidR="003A7CAE">
        <w:rPr>
          <w:color w:val="000000" w:themeColor="text1"/>
          <w:lang w:val="en-US"/>
        </w:rPr>
        <w:t xml:space="preserve">of 152. </w:t>
      </w:r>
    </w:p>
    <w:p w:rsidR="008026EA" w:rsidRDefault="003A7CAE" w:rsidP="006471C6">
      <w:pPr>
        <w:rPr>
          <w:color w:val="000000" w:themeColor="text1"/>
          <w:lang w:val="en-US"/>
        </w:rPr>
      </w:pPr>
      <w:r>
        <w:rPr>
          <w:color w:val="000000" w:themeColor="text1"/>
          <w:lang w:val="en-US"/>
        </w:rPr>
        <w:t>Raw data from cell array</w:t>
      </w:r>
      <w:r w:rsidR="00455006" w:rsidRPr="00455006">
        <w:rPr>
          <w:color w:val="000000" w:themeColor="text1"/>
          <w:lang w:val="en-US"/>
        </w:rPr>
        <w:t xml:space="preserve"> 152 to 205 follows </w:t>
      </w:r>
      <w:r w:rsidR="00C40056">
        <w:rPr>
          <w:color w:val="000000" w:themeColor="text1"/>
          <w:lang w:val="en-US"/>
        </w:rPr>
        <w:t xml:space="preserve">the </w:t>
      </w:r>
      <w:r w:rsidR="00455006" w:rsidRPr="00C40056">
        <w:rPr>
          <w:noProof/>
          <w:color w:val="000000" w:themeColor="text1"/>
          <w:lang w:val="en-US"/>
        </w:rPr>
        <w:t>pattern</w:t>
      </w:r>
      <w:r w:rsidR="00455006" w:rsidRPr="00455006">
        <w:rPr>
          <w:color w:val="000000" w:themeColor="text1"/>
          <w:lang w:val="en-US"/>
        </w:rPr>
        <w:t xml:space="preserve"> I, with the addition of data as much as 2</w:t>
      </w:r>
      <w:r>
        <w:rPr>
          <w:color w:val="000000" w:themeColor="text1"/>
          <w:lang w:val="en-US"/>
        </w:rPr>
        <w:t>x2</w:t>
      </w:r>
      <w:r w:rsidR="00455006" w:rsidRPr="00455006">
        <w:rPr>
          <w:color w:val="000000" w:themeColor="text1"/>
          <w:lang w:val="en-US"/>
        </w:rPr>
        <w:t xml:space="preserve"> pixels</w:t>
      </w:r>
      <w:r>
        <w:rPr>
          <w:color w:val="000000" w:themeColor="text1"/>
          <w:lang w:val="en-US"/>
        </w:rPr>
        <w:t xml:space="preserve"> data. The</w:t>
      </w:r>
      <w:r w:rsidR="00455006" w:rsidRPr="00455006">
        <w:rPr>
          <w:color w:val="000000" w:themeColor="text1"/>
          <w:lang w:val="en-US"/>
        </w:rPr>
        <w:t xml:space="preserve"> raw data from cell</w:t>
      </w:r>
      <w:r>
        <w:rPr>
          <w:color w:val="000000" w:themeColor="text1"/>
          <w:lang w:val="en-US"/>
        </w:rPr>
        <w:t xml:space="preserve"> array</w:t>
      </w:r>
      <w:r w:rsidR="00455006" w:rsidRPr="00455006">
        <w:rPr>
          <w:color w:val="000000" w:themeColor="text1"/>
          <w:lang w:val="en-US"/>
        </w:rPr>
        <w:t xml:space="preserve"> 206 to 307 follows pattern II, with the addition of 3</w:t>
      </w:r>
      <w:r>
        <w:rPr>
          <w:color w:val="000000" w:themeColor="text1"/>
          <w:lang w:val="en-US"/>
        </w:rPr>
        <w:t>x2</w:t>
      </w:r>
      <w:r w:rsidR="00455006" w:rsidRPr="00455006">
        <w:rPr>
          <w:color w:val="000000" w:themeColor="text1"/>
          <w:lang w:val="en-US"/>
        </w:rPr>
        <w:t xml:space="preserve"> pixels</w:t>
      </w:r>
      <w:r>
        <w:rPr>
          <w:color w:val="000000" w:themeColor="text1"/>
          <w:lang w:val="en-US"/>
        </w:rPr>
        <w:t xml:space="preserve"> data</w:t>
      </w:r>
      <w:r w:rsidR="00455006" w:rsidRPr="00455006">
        <w:rPr>
          <w:color w:val="000000" w:themeColor="text1"/>
          <w:lang w:val="en-US"/>
        </w:rPr>
        <w:t>. For raw data from cell</w:t>
      </w:r>
      <w:r>
        <w:rPr>
          <w:color w:val="000000" w:themeColor="text1"/>
          <w:lang w:val="en-US"/>
        </w:rPr>
        <w:t xml:space="preserve"> array</w:t>
      </w:r>
      <w:r w:rsidR="00455006" w:rsidRPr="00455006">
        <w:rPr>
          <w:color w:val="000000" w:themeColor="text1"/>
          <w:lang w:val="en-US"/>
        </w:rPr>
        <w:t xml:space="preserve"> 308 to 409 follow pattern III, with the addition of data as much as 4</w:t>
      </w:r>
      <w:r>
        <w:rPr>
          <w:color w:val="000000" w:themeColor="text1"/>
          <w:lang w:val="en-US"/>
        </w:rPr>
        <w:t>x2</w:t>
      </w:r>
      <w:r w:rsidR="00455006" w:rsidRPr="00455006">
        <w:rPr>
          <w:color w:val="000000" w:themeColor="text1"/>
          <w:lang w:val="en-US"/>
        </w:rPr>
        <w:t xml:space="preserve"> pixels and raw data from cell</w:t>
      </w:r>
      <w:r>
        <w:rPr>
          <w:color w:val="000000" w:themeColor="text1"/>
          <w:lang w:val="en-US"/>
        </w:rPr>
        <w:t xml:space="preserve"> array</w:t>
      </w:r>
      <w:r w:rsidR="00455006" w:rsidRPr="00455006">
        <w:rPr>
          <w:color w:val="000000" w:themeColor="text1"/>
          <w:lang w:val="en-US"/>
        </w:rPr>
        <w:t xml:space="preserve"> 410 to 512 follow the pattern IV, with the addition of data as much as 5</w:t>
      </w:r>
      <w:r>
        <w:rPr>
          <w:color w:val="000000" w:themeColor="text1"/>
          <w:lang w:val="en-US"/>
        </w:rPr>
        <w:t>x2</w:t>
      </w:r>
      <w:r w:rsidR="00455006" w:rsidRPr="00455006">
        <w:rPr>
          <w:color w:val="000000" w:themeColor="text1"/>
          <w:lang w:val="en-US"/>
        </w:rPr>
        <w:t xml:space="preserve"> pixels</w:t>
      </w:r>
      <w:r>
        <w:rPr>
          <w:color w:val="000000" w:themeColor="text1"/>
          <w:lang w:val="en-US"/>
        </w:rPr>
        <w:t xml:space="preserve"> data</w:t>
      </w:r>
      <w:r w:rsidR="00455006" w:rsidRPr="00455006">
        <w:rPr>
          <w:color w:val="000000" w:themeColor="text1"/>
          <w:lang w:val="en-US"/>
        </w:rPr>
        <w:t xml:space="preserve">. </w:t>
      </w:r>
    </w:p>
    <w:p w:rsidR="006471C6" w:rsidRDefault="003A7CAE" w:rsidP="006471C6">
      <w:pPr>
        <w:rPr>
          <w:color w:val="000000" w:themeColor="text1"/>
          <w:lang w:val="en-US"/>
        </w:rPr>
      </w:pPr>
      <w:r>
        <w:rPr>
          <w:color w:val="000000" w:themeColor="text1"/>
          <w:lang w:val="en-US"/>
        </w:rPr>
        <w:t xml:space="preserve">The following </w:t>
      </w:r>
      <w:r w:rsidR="00455006" w:rsidRPr="00455006">
        <w:rPr>
          <w:color w:val="000000" w:themeColor="text1"/>
          <w:lang w:val="en-US"/>
        </w:rPr>
        <w:t>Figure 9-12</w:t>
      </w:r>
      <w:r>
        <w:rPr>
          <w:color w:val="000000" w:themeColor="text1"/>
          <w:lang w:val="en-US"/>
        </w:rPr>
        <w:t xml:space="preserve"> </w:t>
      </w:r>
      <w:r w:rsidRPr="00C40056">
        <w:rPr>
          <w:noProof/>
          <w:color w:val="000000" w:themeColor="text1"/>
          <w:lang w:val="en-US"/>
        </w:rPr>
        <w:t>are</w:t>
      </w:r>
      <w:r w:rsidR="00C40056">
        <w:rPr>
          <w:noProof/>
          <w:color w:val="000000" w:themeColor="text1"/>
          <w:lang w:val="en-US"/>
        </w:rPr>
        <w:t xml:space="preserve"> </w:t>
      </w:r>
      <w:r w:rsidRPr="00C40056">
        <w:rPr>
          <w:noProof/>
          <w:color w:val="000000" w:themeColor="text1"/>
          <w:lang w:val="en-US"/>
        </w:rPr>
        <w:t>the</w:t>
      </w:r>
      <w:r w:rsidR="00455006" w:rsidRPr="00455006">
        <w:rPr>
          <w:color w:val="000000" w:themeColor="text1"/>
          <w:lang w:val="en-US"/>
        </w:rPr>
        <w:t xml:space="preserve"> dilated pattern</w:t>
      </w:r>
      <w:r>
        <w:rPr>
          <w:color w:val="000000" w:themeColor="text1"/>
          <w:lang w:val="en-US"/>
        </w:rPr>
        <w:t>s matrices</w:t>
      </w:r>
      <w:r w:rsidR="00455006" w:rsidRPr="00455006">
        <w:rPr>
          <w:color w:val="000000" w:themeColor="text1"/>
          <w:lang w:val="en-US"/>
        </w:rPr>
        <w:t xml:space="preserve"> for 2 pixels, 3 pixels, 4 pixels, and 5 pixels </w:t>
      </w:r>
      <w:r>
        <w:rPr>
          <w:color w:val="000000" w:themeColor="text1"/>
          <w:lang w:val="en-US"/>
        </w:rPr>
        <w:t xml:space="preserve">gaps </w:t>
      </w:r>
      <w:r w:rsidR="00455006" w:rsidRPr="00455006">
        <w:rPr>
          <w:color w:val="000000" w:themeColor="text1"/>
          <w:lang w:val="en-US"/>
        </w:rPr>
        <w:t>according to the template sequence in the previous Figure 8.</w:t>
      </w:r>
    </w:p>
    <w:p w:rsidR="00D4669D" w:rsidRDefault="00D4669D" w:rsidP="00D4669D">
      <w:pPr>
        <w:rPr>
          <w:color w:val="000000" w:themeColor="text1"/>
          <w:lang w:val="en-US"/>
        </w:rPr>
      </w:pPr>
      <w:r w:rsidRPr="00455006">
        <w:rPr>
          <w:color w:val="000000" w:themeColor="text1"/>
          <w:lang w:val="en-US"/>
        </w:rPr>
        <w:t>Based on the 2x2 template matri</w:t>
      </w:r>
      <w:r>
        <w:rPr>
          <w:color w:val="000000" w:themeColor="text1"/>
          <w:lang w:val="en-US"/>
        </w:rPr>
        <w:t>ces</w:t>
      </w:r>
      <w:r w:rsidRPr="00455006">
        <w:rPr>
          <w:color w:val="000000" w:themeColor="text1"/>
          <w:lang w:val="en-US"/>
        </w:rPr>
        <w:t xml:space="preserve"> as shown in Figure 8, the template</w:t>
      </w:r>
      <w:r>
        <w:rPr>
          <w:color w:val="000000" w:themeColor="text1"/>
          <w:lang w:val="en-US"/>
        </w:rPr>
        <w:t>s</w:t>
      </w:r>
      <w:r w:rsidRPr="00455006">
        <w:rPr>
          <w:color w:val="000000" w:themeColor="text1"/>
          <w:lang w:val="en-US"/>
        </w:rPr>
        <w:t xml:space="preserve"> can be represented as </w:t>
      </w:r>
      <w:r>
        <w:rPr>
          <w:color w:val="000000" w:themeColor="text1"/>
          <w:lang w:val="en-US"/>
        </w:rPr>
        <w:t>some</w:t>
      </w:r>
      <w:r w:rsidRPr="00455006">
        <w:rPr>
          <w:color w:val="000000" w:themeColor="text1"/>
          <w:lang w:val="en-US"/>
        </w:rPr>
        <w:t xml:space="preserve"> index</w:t>
      </w:r>
      <w:r>
        <w:rPr>
          <w:color w:val="000000" w:themeColor="text1"/>
          <w:lang w:val="en-US"/>
        </w:rPr>
        <w:t>es</w:t>
      </w:r>
      <w:r w:rsidRPr="00455006">
        <w:rPr>
          <w:color w:val="000000" w:themeColor="text1"/>
          <w:lang w:val="en-US"/>
        </w:rPr>
        <w:t xml:space="preserve">, which </w:t>
      </w:r>
      <w:r>
        <w:rPr>
          <w:color w:val="000000" w:themeColor="text1"/>
          <w:lang w:val="en-US"/>
        </w:rPr>
        <w:t>are</w:t>
      </w:r>
      <w:r w:rsidRPr="00455006">
        <w:rPr>
          <w:color w:val="000000" w:themeColor="text1"/>
          <w:lang w:val="en-US"/>
        </w:rPr>
        <w:t xml:space="preserve"> </w:t>
      </w:r>
      <w:r w:rsidR="00C40056">
        <w:rPr>
          <w:color w:val="000000" w:themeColor="text1"/>
          <w:lang w:val="en-US"/>
        </w:rPr>
        <w:t xml:space="preserve">an </w:t>
      </w:r>
      <w:r w:rsidRPr="00C40056">
        <w:rPr>
          <w:noProof/>
          <w:color w:val="000000" w:themeColor="text1"/>
          <w:lang w:val="en-US"/>
        </w:rPr>
        <w:t>index</w:t>
      </w:r>
      <w:r w:rsidRPr="00455006">
        <w:rPr>
          <w:color w:val="000000" w:themeColor="text1"/>
          <w:lang w:val="en-US"/>
        </w:rPr>
        <w:t xml:space="preserve"> of 0 to 15. Each index has pattern information based on a gap of 2 pixels to 5 pixels. Index and pattern information can be arranged into a look-up table </w:t>
      </w:r>
      <w:r>
        <w:rPr>
          <w:color w:val="000000" w:themeColor="text1"/>
          <w:lang w:val="en-US"/>
        </w:rPr>
        <w:t>as shown in</w:t>
      </w:r>
      <w:r w:rsidRPr="00455006">
        <w:rPr>
          <w:color w:val="000000" w:themeColor="text1"/>
          <w:lang w:val="en-US"/>
        </w:rPr>
        <w:t xml:space="preserve"> Table 1. </w:t>
      </w:r>
      <w:r w:rsidR="00C40056">
        <w:rPr>
          <w:noProof/>
          <w:color w:val="000000" w:themeColor="text1"/>
          <w:lang w:val="en-US"/>
        </w:rPr>
        <w:t>The p</w:t>
      </w:r>
      <w:r w:rsidRPr="00C40056">
        <w:rPr>
          <w:noProof/>
          <w:color w:val="000000" w:themeColor="text1"/>
          <w:lang w:val="en-US"/>
        </w:rPr>
        <w:t>attern</w:t>
      </w:r>
      <w:r w:rsidRPr="00455006">
        <w:rPr>
          <w:color w:val="000000" w:themeColor="text1"/>
          <w:lang w:val="en-US"/>
        </w:rPr>
        <w:t xml:space="preserve"> I </w:t>
      </w:r>
      <w:r w:rsidRPr="00C40056">
        <w:rPr>
          <w:noProof/>
          <w:color w:val="000000" w:themeColor="text1"/>
          <w:lang w:val="en-US"/>
        </w:rPr>
        <w:t>show</w:t>
      </w:r>
      <w:r w:rsidRPr="00455006">
        <w:rPr>
          <w:color w:val="000000" w:themeColor="text1"/>
          <w:lang w:val="en-US"/>
        </w:rPr>
        <w:t xml:space="preserve"> that each index consists of 4bit</w:t>
      </w:r>
      <w:r>
        <w:rPr>
          <w:color w:val="000000" w:themeColor="text1"/>
          <w:lang w:val="en-US"/>
        </w:rPr>
        <w:t>s</w:t>
      </w:r>
      <w:r w:rsidRPr="00455006">
        <w:rPr>
          <w:color w:val="000000" w:themeColor="text1"/>
          <w:lang w:val="en-US"/>
        </w:rPr>
        <w:t xml:space="preserve"> binary row, meaning that in each index, 4 pixels will be </w:t>
      </w:r>
      <w:r w:rsidRPr="00C40056">
        <w:rPr>
          <w:noProof/>
          <w:color w:val="000000" w:themeColor="text1"/>
          <w:lang w:val="en-US"/>
        </w:rPr>
        <w:t xml:space="preserve">inserted </w:t>
      </w:r>
      <w:r w:rsidRPr="00455006">
        <w:rPr>
          <w:color w:val="000000" w:themeColor="text1"/>
          <w:lang w:val="en-US"/>
        </w:rPr>
        <w:t xml:space="preserve">between the two raw data. Pattern II consists of 6 bits of binary </w:t>
      </w:r>
      <w:r w:rsidRPr="00C40056">
        <w:rPr>
          <w:noProof/>
          <w:color w:val="000000" w:themeColor="text1"/>
          <w:lang w:val="en-US"/>
        </w:rPr>
        <w:t>data</w:t>
      </w:r>
      <w:r w:rsidRPr="00455006">
        <w:rPr>
          <w:color w:val="000000" w:themeColor="text1"/>
          <w:lang w:val="en-US"/>
        </w:rPr>
        <w:t xml:space="preserve"> so that each index in this pattern will be added as much as 6 pixels of data. Pattern III has an arrangement of 8bit</w:t>
      </w:r>
      <w:r>
        <w:rPr>
          <w:color w:val="000000" w:themeColor="text1"/>
          <w:lang w:val="en-US"/>
        </w:rPr>
        <w:t>s</w:t>
      </w:r>
      <w:r w:rsidRPr="00455006">
        <w:rPr>
          <w:color w:val="000000" w:themeColor="text1"/>
          <w:lang w:val="en-US"/>
        </w:rPr>
        <w:t xml:space="preserve"> binary data patterns and pattern IV has a 10bit</w:t>
      </w:r>
      <w:r>
        <w:rPr>
          <w:color w:val="000000" w:themeColor="text1"/>
          <w:lang w:val="en-US"/>
        </w:rPr>
        <w:t>s</w:t>
      </w:r>
      <w:r w:rsidRPr="00455006">
        <w:rPr>
          <w:color w:val="000000" w:themeColor="text1"/>
          <w:lang w:val="en-US"/>
        </w:rPr>
        <w:t xml:space="preserve"> binary data pattern arrangement, and </w:t>
      </w:r>
      <w:r>
        <w:rPr>
          <w:color w:val="000000" w:themeColor="text1"/>
          <w:lang w:val="en-US"/>
        </w:rPr>
        <w:t>all</w:t>
      </w:r>
      <w:r w:rsidRPr="00455006">
        <w:rPr>
          <w:color w:val="000000" w:themeColor="text1"/>
          <w:lang w:val="en-US"/>
        </w:rPr>
        <w:t xml:space="preserve"> of them will fill </w:t>
      </w:r>
      <w:r>
        <w:rPr>
          <w:color w:val="000000" w:themeColor="text1"/>
          <w:lang w:val="en-US"/>
        </w:rPr>
        <w:t xml:space="preserve">the empty </w:t>
      </w:r>
      <w:r w:rsidRPr="00455006">
        <w:rPr>
          <w:color w:val="000000" w:themeColor="text1"/>
          <w:lang w:val="en-US"/>
        </w:rPr>
        <w:t xml:space="preserve">pixels as </w:t>
      </w:r>
      <w:r>
        <w:rPr>
          <w:color w:val="000000" w:themeColor="text1"/>
          <w:lang w:val="en-US"/>
        </w:rPr>
        <w:t xml:space="preserve">much as </w:t>
      </w:r>
      <w:r w:rsidRPr="00455006">
        <w:rPr>
          <w:color w:val="000000" w:themeColor="text1"/>
          <w:lang w:val="en-US"/>
        </w:rPr>
        <w:t xml:space="preserve">the binary data </w:t>
      </w:r>
      <w:r>
        <w:rPr>
          <w:color w:val="000000" w:themeColor="text1"/>
          <w:lang w:val="en-US"/>
        </w:rPr>
        <w:t>length they have</w:t>
      </w:r>
      <w:r w:rsidRPr="00455006">
        <w:rPr>
          <w:color w:val="000000" w:themeColor="text1"/>
          <w:lang w:val="en-US"/>
        </w:rPr>
        <w:t>.</w:t>
      </w:r>
    </w:p>
    <w:p w:rsidR="00345F14" w:rsidRDefault="00345F14" w:rsidP="00D4669D">
      <w:pPr>
        <w:rPr>
          <w:color w:val="000000" w:themeColor="text1"/>
          <w:lang w:val="en-US"/>
        </w:rPr>
      </w:pPr>
    </w:p>
    <w:p w:rsidR="0046419C" w:rsidRDefault="0046419C" w:rsidP="006471C6">
      <w:pPr>
        <w:rPr>
          <w:color w:val="000000" w:themeColor="text1"/>
          <w:lang w:val="en-US"/>
        </w:rPr>
      </w:pPr>
    </w:p>
    <w:p w:rsidR="0046419C" w:rsidRDefault="0046419C" w:rsidP="0046419C">
      <w:pPr>
        <w:spacing w:after="120"/>
        <w:ind w:firstLine="0"/>
        <w:jc w:val="center"/>
      </w:pPr>
      <w:r>
        <w:rPr>
          <w:noProof/>
          <w:lang w:val="en-GB" w:eastAsia="en-GB"/>
        </w:rPr>
        <w:lastRenderedPageBreak/>
        <w:drawing>
          <wp:inline distT="0" distB="0" distL="0" distR="0" wp14:anchorId="66380841" wp14:editId="0EA19F13">
            <wp:extent cx="2852541" cy="835742"/>
            <wp:effectExtent l="19050" t="0" r="4959" b="0"/>
            <wp:docPr id="22" name="Picture 1" descr="Gamba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jpg"/>
                    <pic:cNvPicPr/>
                  </pic:nvPicPr>
                  <pic:blipFill>
                    <a:blip r:embed="rId21" cstate="print"/>
                    <a:srcRect l="2802" r="5388"/>
                    <a:stretch>
                      <a:fillRect/>
                    </a:stretch>
                  </pic:blipFill>
                  <pic:spPr>
                    <a:xfrm>
                      <a:off x="0" y="0"/>
                      <a:ext cx="2871219" cy="841214"/>
                    </a:xfrm>
                    <a:prstGeom prst="rect">
                      <a:avLst/>
                    </a:prstGeom>
                  </pic:spPr>
                </pic:pic>
              </a:graphicData>
            </a:graphic>
          </wp:inline>
        </w:drawing>
      </w:r>
    </w:p>
    <w:p w:rsidR="0042493D" w:rsidRDefault="0046419C" w:rsidP="0074564E">
      <w:pPr>
        <w:pStyle w:val="FigureHeading"/>
        <w:spacing w:before="120" w:after="240" w:line="240" w:lineRule="auto"/>
        <w:rPr>
          <w:lang w:val="en-US"/>
        </w:rPr>
      </w:pPr>
      <w:r>
        <w:rPr>
          <w:lang w:val="en-US"/>
        </w:rPr>
        <w:t>Figure</w:t>
      </w:r>
      <w:r w:rsidR="001E4EEF">
        <w:rPr>
          <w:lang w:val="en-US"/>
        </w:rPr>
        <w:t xml:space="preserve"> </w:t>
      </w:r>
      <w:r>
        <w:t>8</w:t>
      </w:r>
      <w:r w:rsidRPr="004C1542">
        <w:t xml:space="preserve">. </w:t>
      </w:r>
      <w:r>
        <w:t xml:space="preserve">2x2 </w:t>
      </w:r>
      <w:r>
        <w:rPr>
          <w:lang w:val="en-US"/>
        </w:rPr>
        <w:t>t</w:t>
      </w:r>
      <w:r w:rsidRPr="004C1542">
        <w:t>emplate</w:t>
      </w:r>
      <w:r>
        <w:rPr>
          <w:lang w:val="en-US"/>
        </w:rPr>
        <w:t xml:space="preserve"> matrices.</w:t>
      </w:r>
    </w:p>
    <w:p w:rsidR="00455006" w:rsidRDefault="00455006" w:rsidP="00455006">
      <w:pPr>
        <w:spacing w:after="120"/>
        <w:ind w:firstLine="0"/>
      </w:pPr>
      <w:r>
        <w:rPr>
          <w:noProof/>
          <w:lang w:val="en-GB" w:eastAsia="en-GB"/>
        </w:rPr>
        <w:drawing>
          <wp:inline distT="0" distB="0" distL="0" distR="0" wp14:anchorId="6960603C" wp14:editId="3158D0D0">
            <wp:extent cx="2856885" cy="1209367"/>
            <wp:effectExtent l="19050" t="0" r="615" b="0"/>
            <wp:docPr id="17" name="Picture 3" descr="Gambar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2-1.jpg"/>
                    <pic:cNvPicPr/>
                  </pic:nvPicPr>
                  <pic:blipFill>
                    <a:blip r:embed="rId22" cstate="print"/>
                    <a:stretch>
                      <a:fillRect/>
                    </a:stretch>
                  </pic:blipFill>
                  <pic:spPr>
                    <a:xfrm>
                      <a:off x="0" y="0"/>
                      <a:ext cx="2859434" cy="1210446"/>
                    </a:xfrm>
                    <a:prstGeom prst="rect">
                      <a:avLst/>
                    </a:prstGeom>
                  </pic:spPr>
                </pic:pic>
              </a:graphicData>
            </a:graphic>
          </wp:inline>
        </w:drawing>
      </w:r>
    </w:p>
    <w:p w:rsidR="0042493D" w:rsidRDefault="00AD2407" w:rsidP="0074564E">
      <w:pPr>
        <w:pStyle w:val="FigureHeading"/>
        <w:spacing w:before="120" w:after="240" w:line="240" w:lineRule="auto"/>
        <w:rPr>
          <w:lang w:val="en-US"/>
        </w:rPr>
      </w:pPr>
      <w:r>
        <w:rPr>
          <w:lang w:val="en-US"/>
        </w:rPr>
        <w:t>Figure</w:t>
      </w:r>
      <w:r w:rsidR="001E4EEF">
        <w:rPr>
          <w:lang w:val="en-US"/>
        </w:rPr>
        <w:t xml:space="preserve"> </w:t>
      </w:r>
      <w:r w:rsidR="00455006">
        <w:t>9</w:t>
      </w:r>
      <w:r w:rsidR="00455006" w:rsidRPr="00BB6833">
        <w:t xml:space="preserve">.  </w:t>
      </w:r>
      <w:r w:rsidR="003A7CAE">
        <w:rPr>
          <w:lang w:val="en-US"/>
        </w:rPr>
        <w:t>Dilation patterns for 2 pixels gap.</w:t>
      </w:r>
    </w:p>
    <w:p w:rsidR="00455006" w:rsidRDefault="00455006" w:rsidP="00455006">
      <w:pPr>
        <w:spacing w:after="120"/>
        <w:ind w:firstLine="0"/>
      </w:pPr>
      <w:r>
        <w:rPr>
          <w:noProof/>
          <w:lang w:val="en-GB" w:eastAsia="en-GB"/>
        </w:rPr>
        <w:drawing>
          <wp:inline distT="0" distB="0" distL="0" distR="0" wp14:anchorId="374F8E6F" wp14:editId="02180E1F">
            <wp:extent cx="2861801" cy="1280829"/>
            <wp:effectExtent l="19050" t="0" r="0" b="0"/>
            <wp:docPr id="18" name="Picture 4" descr="Gambar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2-2.jpg"/>
                    <pic:cNvPicPr/>
                  </pic:nvPicPr>
                  <pic:blipFill>
                    <a:blip r:embed="rId23" cstate="print"/>
                    <a:stretch>
                      <a:fillRect/>
                    </a:stretch>
                  </pic:blipFill>
                  <pic:spPr>
                    <a:xfrm>
                      <a:off x="0" y="0"/>
                      <a:ext cx="2867450" cy="1283357"/>
                    </a:xfrm>
                    <a:prstGeom prst="rect">
                      <a:avLst/>
                    </a:prstGeom>
                  </pic:spPr>
                </pic:pic>
              </a:graphicData>
            </a:graphic>
          </wp:inline>
        </w:drawing>
      </w:r>
    </w:p>
    <w:p w:rsidR="0042493D" w:rsidRDefault="00AD2407" w:rsidP="0074564E">
      <w:pPr>
        <w:pStyle w:val="FigureHeading"/>
        <w:spacing w:before="120" w:after="240" w:line="240" w:lineRule="auto"/>
      </w:pPr>
      <w:r>
        <w:rPr>
          <w:lang w:val="en-US"/>
        </w:rPr>
        <w:t>Figure</w:t>
      </w:r>
      <w:r w:rsidR="001E4EEF">
        <w:rPr>
          <w:lang w:val="en-US"/>
        </w:rPr>
        <w:t xml:space="preserve"> </w:t>
      </w:r>
      <w:r w:rsidR="00455006">
        <w:t>10</w:t>
      </w:r>
      <w:r w:rsidR="00455006" w:rsidRPr="00BB6833">
        <w:t xml:space="preserve">.  </w:t>
      </w:r>
      <w:r w:rsidR="00AB2E65">
        <w:rPr>
          <w:lang w:val="en-US"/>
        </w:rPr>
        <w:t>Dilation patterns for 3 pixels gap.</w:t>
      </w:r>
    </w:p>
    <w:p w:rsidR="00455006" w:rsidRDefault="00455006" w:rsidP="00455006">
      <w:pPr>
        <w:spacing w:after="120"/>
        <w:ind w:firstLine="0"/>
      </w:pPr>
      <w:r>
        <w:rPr>
          <w:noProof/>
          <w:lang w:val="en-GB" w:eastAsia="en-GB"/>
        </w:rPr>
        <w:drawing>
          <wp:inline distT="0" distB="0" distL="0" distR="0" wp14:anchorId="6FE26DE9" wp14:editId="5C9F7BC1">
            <wp:extent cx="2861801" cy="1475038"/>
            <wp:effectExtent l="19050" t="0" r="0" b="0"/>
            <wp:docPr id="19" name="Picture 5" descr="Gambar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2-3.jpg"/>
                    <pic:cNvPicPr/>
                  </pic:nvPicPr>
                  <pic:blipFill>
                    <a:blip r:embed="rId24" cstate="print"/>
                    <a:stretch>
                      <a:fillRect/>
                    </a:stretch>
                  </pic:blipFill>
                  <pic:spPr>
                    <a:xfrm>
                      <a:off x="0" y="0"/>
                      <a:ext cx="2867867" cy="1478164"/>
                    </a:xfrm>
                    <a:prstGeom prst="rect">
                      <a:avLst/>
                    </a:prstGeom>
                  </pic:spPr>
                </pic:pic>
              </a:graphicData>
            </a:graphic>
          </wp:inline>
        </w:drawing>
      </w:r>
    </w:p>
    <w:p w:rsidR="0042493D" w:rsidRDefault="00AD2407" w:rsidP="0074564E">
      <w:pPr>
        <w:pStyle w:val="FigureHeading"/>
        <w:spacing w:before="120" w:after="240" w:line="240" w:lineRule="auto"/>
      </w:pPr>
      <w:r>
        <w:rPr>
          <w:lang w:val="en-US"/>
        </w:rPr>
        <w:t>Figure</w:t>
      </w:r>
      <w:r w:rsidR="001E4EEF">
        <w:rPr>
          <w:lang w:val="en-US"/>
        </w:rPr>
        <w:t xml:space="preserve"> </w:t>
      </w:r>
      <w:r w:rsidR="00455006">
        <w:t>11.</w:t>
      </w:r>
      <w:r w:rsidR="007269E7">
        <w:rPr>
          <w:lang w:val="en-US"/>
        </w:rPr>
        <w:t xml:space="preserve"> </w:t>
      </w:r>
      <w:r w:rsidR="00AB2E65">
        <w:rPr>
          <w:lang w:val="en-US"/>
        </w:rPr>
        <w:t>Dilation patterns for 4 pixels gap.</w:t>
      </w:r>
    </w:p>
    <w:p w:rsidR="00455006" w:rsidRDefault="00455006" w:rsidP="00455006">
      <w:pPr>
        <w:spacing w:after="120"/>
        <w:ind w:firstLine="0"/>
      </w:pPr>
      <w:r>
        <w:rPr>
          <w:noProof/>
          <w:lang w:val="en-GB" w:eastAsia="en-GB"/>
        </w:rPr>
        <w:drawing>
          <wp:inline distT="0" distB="0" distL="0" distR="0" wp14:anchorId="6D5B9279" wp14:editId="6D0F135B">
            <wp:extent cx="2843373" cy="1651819"/>
            <wp:effectExtent l="19050" t="0" r="0" b="0"/>
            <wp:docPr id="2" name="Picture 1" descr="Gambar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2-4.jpg"/>
                    <pic:cNvPicPr/>
                  </pic:nvPicPr>
                  <pic:blipFill>
                    <a:blip r:embed="rId25" cstate="print"/>
                    <a:stretch>
                      <a:fillRect/>
                    </a:stretch>
                  </pic:blipFill>
                  <pic:spPr>
                    <a:xfrm>
                      <a:off x="0" y="0"/>
                      <a:ext cx="2855276" cy="1658734"/>
                    </a:xfrm>
                    <a:prstGeom prst="rect">
                      <a:avLst/>
                    </a:prstGeom>
                  </pic:spPr>
                </pic:pic>
              </a:graphicData>
            </a:graphic>
          </wp:inline>
        </w:drawing>
      </w:r>
    </w:p>
    <w:p w:rsidR="0042493D" w:rsidRDefault="00AD2407" w:rsidP="0074564E">
      <w:pPr>
        <w:pStyle w:val="FigureHeading"/>
        <w:spacing w:before="120" w:after="240" w:line="240" w:lineRule="auto"/>
      </w:pPr>
      <w:r>
        <w:rPr>
          <w:lang w:val="en-US"/>
        </w:rPr>
        <w:t>Figure</w:t>
      </w:r>
      <w:r w:rsidR="001E4EEF">
        <w:rPr>
          <w:lang w:val="en-US"/>
        </w:rPr>
        <w:t xml:space="preserve"> </w:t>
      </w:r>
      <w:r w:rsidR="00455006" w:rsidRPr="00BB6833">
        <w:t>1</w:t>
      </w:r>
      <w:r w:rsidR="00455006">
        <w:t>2</w:t>
      </w:r>
      <w:r w:rsidR="00455006" w:rsidRPr="00BB6833">
        <w:t xml:space="preserve">.  </w:t>
      </w:r>
      <w:r w:rsidR="00AB2E65">
        <w:rPr>
          <w:lang w:val="en-US"/>
        </w:rPr>
        <w:t>Dilation patterns for 5 pixels gap.</w:t>
      </w:r>
    </w:p>
    <w:p w:rsidR="00982652" w:rsidRDefault="00982652" w:rsidP="006471C6">
      <w:pPr>
        <w:rPr>
          <w:color w:val="000000" w:themeColor="text1"/>
          <w:lang w:val="en-US"/>
        </w:rPr>
      </w:pPr>
    </w:p>
    <w:p w:rsidR="00AE64C2" w:rsidRDefault="00AE64C2" w:rsidP="006471C6">
      <w:pPr>
        <w:rPr>
          <w:color w:val="000000" w:themeColor="text1"/>
          <w:lang w:val="en-US"/>
        </w:rPr>
      </w:pPr>
    </w:p>
    <w:p w:rsidR="00AE64C2" w:rsidRDefault="00AE64C2" w:rsidP="006471C6">
      <w:pPr>
        <w:rPr>
          <w:color w:val="000000" w:themeColor="text1"/>
          <w:lang w:val="en-US"/>
        </w:rPr>
      </w:pPr>
    </w:p>
    <w:p w:rsidR="00AE64C2" w:rsidRDefault="00AE64C2" w:rsidP="006471C6">
      <w:pPr>
        <w:rPr>
          <w:color w:val="000000" w:themeColor="text1"/>
          <w:lang w:val="en-US"/>
        </w:rPr>
      </w:pPr>
    </w:p>
    <w:p w:rsidR="00AE64C2" w:rsidRDefault="00AE64C2" w:rsidP="006471C6">
      <w:pPr>
        <w:rPr>
          <w:color w:val="000000" w:themeColor="text1"/>
          <w:lang w:val="en-US"/>
        </w:rPr>
      </w:pPr>
    </w:p>
    <w:p w:rsidR="00AE64C2" w:rsidRDefault="00AE64C2" w:rsidP="006471C6">
      <w:pPr>
        <w:rPr>
          <w:color w:val="000000" w:themeColor="text1"/>
          <w:lang w:val="en-US"/>
        </w:rPr>
      </w:pPr>
    </w:p>
    <w:p w:rsidR="00AE64C2" w:rsidRDefault="00AE64C2" w:rsidP="00455006">
      <w:pPr>
        <w:pStyle w:val="TableHeading"/>
        <w:rPr>
          <w:noProof/>
          <w:lang w:val="en-US"/>
        </w:rPr>
      </w:pPr>
    </w:p>
    <w:p w:rsidR="00DF33D5" w:rsidRDefault="00DF33D5" w:rsidP="00455006">
      <w:pPr>
        <w:pStyle w:val="TableHeading"/>
        <w:rPr>
          <w:noProof/>
        </w:rPr>
        <w:sectPr w:rsidR="00DF33D5" w:rsidSect="00AE64C2">
          <w:footnotePr>
            <w:numFmt w:val="chicago"/>
            <w:numRestart w:val="eachPage"/>
          </w:footnotePr>
          <w:type w:val="continuous"/>
          <w:pgSz w:w="11906" w:h="16838" w:code="9"/>
          <w:pgMar w:top="1134" w:right="1134" w:bottom="1134" w:left="1418" w:header="720" w:footer="720" w:gutter="0"/>
          <w:cols w:num="2" w:space="284"/>
          <w:docGrid w:linePitch="272"/>
        </w:sectPr>
      </w:pPr>
    </w:p>
    <w:p w:rsidR="000734D1" w:rsidRDefault="00455006" w:rsidP="00455006">
      <w:pPr>
        <w:pStyle w:val="TableHeading"/>
        <w:rPr>
          <w:lang w:val="en-US"/>
        </w:rPr>
      </w:pPr>
      <w:r w:rsidRPr="00C40056">
        <w:rPr>
          <w:noProof/>
        </w:rPr>
        <w:lastRenderedPageBreak/>
        <w:t>Tab</w:t>
      </w:r>
      <w:r w:rsidR="00C40056">
        <w:rPr>
          <w:noProof/>
        </w:rPr>
        <w:t>le</w:t>
      </w:r>
      <w:r>
        <w:t xml:space="preserve"> 1. </w:t>
      </w:r>
    </w:p>
    <w:p w:rsidR="00455006" w:rsidRDefault="00455006" w:rsidP="00455006">
      <w:pPr>
        <w:pStyle w:val="TableHeading"/>
      </w:pPr>
      <w:r>
        <w:t>Inde</w:t>
      </w:r>
      <w:r w:rsidR="00EA36D2">
        <w:rPr>
          <w:lang w:val="en-US"/>
        </w:rPr>
        <w:t>x</w:t>
      </w:r>
      <w:r w:rsidR="002E7D3C">
        <w:rPr>
          <w:lang w:val="en-US"/>
        </w:rPr>
        <w:t xml:space="preserve"> </w:t>
      </w:r>
      <w:r w:rsidR="00EA36D2">
        <w:rPr>
          <w:lang w:val="en-US"/>
        </w:rPr>
        <w:t>and binary pattern of templates</w:t>
      </w:r>
    </w:p>
    <w:p w:rsidR="006471C6" w:rsidRPr="0074564E" w:rsidRDefault="006471C6" w:rsidP="006471C6">
      <w:pPr>
        <w:rPr>
          <w:color w:val="000000" w:themeColor="text1"/>
          <w:sz w:val="8"/>
          <w:szCs w:val="8"/>
          <w:lang w:val="en-US"/>
        </w:rPr>
      </w:pPr>
    </w:p>
    <w:tbl>
      <w:tblPr>
        <w:tblStyle w:val="TableGrid"/>
        <w:tblW w:w="4536" w:type="dxa"/>
        <w:tblInd w:w="108" w:type="dxa"/>
        <w:tblLayout w:type="fixed"/>
        <w:tblCellMar>
          <w:top w:w="28" w:type="dxa"/>
          <w:left w:w="57" w:type="dxa"/>
          <w:bottom w:w="28" w:type="dxa"/>
          <w:right w:w="57" w:type="dxa"/>
        </w:tblCellMar>
        <w:tblLook w:val="04A0" w:firstRow="1" w:lastRow="0" w:firstColumn="1" w:lastColumn="0" w:noHBand="0" w:noVBand="1"/>
      </w:tblPr>
      <w:tblGrid>
        <w:gridCol w:w="567"/>
        <w:gridCol w:w="709"/>
        <w:gridCol w:w="851"/>
        <w:gridCol w:w="1134"/>
        <w:gridCol w:w="1275"/>
      </w:tblGrid>
      <w:tr w:rsidR="00455006" w:rsidRPr="00C85C2C" w:rsidTr="0074564E">
        <w:trPr>
          <w:cantSplit/>
          <w:trHeight w:val="57"/>
        </w:trPr>
        <w:tc>
          <w:tcPr>
            <w:tcW w:w="567" w:type="dxa"/>
            <w:vMerge w:val="restart"/>
            <w:textDirection w:val="btLr"/>
            <w:vAlign w:val="center"/>
          </w:tcPr>
          <w:p w:rsidR="0042493D" w:rsidRDefault="001152D8">
            <w:pPr>
              <w:spacing w:after="20"/>
              <w:ind w:left="34" w:firstLine="0"/>
              <w:jc w:val="center"/>
              <w:rPr>
                <w:b/>
                <w:sz w:val="16"/>
                <w:szCs w:val="16"/>
                <w:lang w:val="en-US"/>
              </w:rPr>
            </w:pPr>
            <w:r>
              <w:rPr>
                <w:b/>
                <w:sz w:val="16"/>
                <w:szCs w:val="16"/>
              </w:rPr>
              <w:t>Inde</w:t>
            </w:r>
            <w:r>
              <w:rPr>
                <w:b/>
                <w:sz w:val="16"/>
                <w:szCs w:val="16"/>
                <w:lang w:val="en-US"/>
              </w:rPr>
              <w:t>x</w:t>
            </w:r>
          </w:p>
        </w:tc>
        <w:tc>
          <w:tcPr>
            <w:tcW w:w="3969" w:type="dxa"/>
            <w:gridSpan w:val="4"/>
            <w:vAlign w:val="center"/>
          </w:tcPr>
          <w:p w:rsidR="0042493D" w:rsidRDefault="001152D8">
            <w:pPr>
              <w:spacing w:after="20"/>
              <w:ind w:firstLine="34"/>
              <w:jc w:val="center"/>
              <w:rPr>
                <w:b/>
                <w:sz w:val="16"/>
                <w:szCs w:val="16"/>
                <w:lang w:val="en-US"/>
              </w:rPr>
            </w:pPr>
            <w:r>
              <w:rPr>
                <w:b/>
                <w:sz w:val="16"/>
                <w:szCs w:val="16"/>
              </w:rPr>
              <w:t>Bin</w:t>
            </w:r>
            <w:r>
              <w:rPr>
                <w:b/>
                <w:sz w:val="16"/>
                <w:szCs w:val="16"/>
                <w:lang w:val="en-US"/>
              </w:rPr>
              <w:t>ary Pattern</w:t>
            </w:r>
          </w:p>
        </w:tc>
      </w:tr>
      <w:tr w:rsidR="00455006" w:rsidRPr="00C85C2C" w:rsidTr="0074564E">
        <w:trPr>
          <w:cantSplit/>
          <w:trHeight w:val="57"/>
        </w:trPr>
        <w:tc>
          <w:tcPr>
            <w:tcW w:w="567" w:type="dxa"/>
            <w:vMerge/>
            <w:vAlign w:val="center"/>
          </w:tcPr>
          <w:p w:rsidR="0042493D" w:rsidRDefault="0042493D">
            <w:pPr>
              <w:spacing w:after="20"/>
              <w:jc w:val="center"/>
              <w:rPr>
                <w:b/>
                <w:sz w:val="16"/>
                <w:szCs w:val="16"/>
              </w:rPr>
            </w:pPr>
          </w:p>
        </w:tc>
        <w:tc>
          <w:tcPr>
            <w:tcW w:w="709" w:type="dxa"/>
            <w:vAlign w:val="center"/>
          </w:tcPr>
          <w:p w:rsidR="0042493D" w:rsidRDefault="001152D8" w:rsidP="0074564E">
            <w:pPr>
              <w:spacing w:after="20"/>
              <w:ind w:firstLine="34"/>
              <w:jc w:val="center"/>
              <w:rPr>
                <w:b/>
                <w:sz w:val="16"/>
                <w:szCs w:val="16"/>
              </w:rPr>
            </w:pPr>
            <w:r>
              <w:rPr>
                <w:b/>
                <w:sz w:val="16"/>
                <w:szCs w:val="16"/>
              </w:rPr>
              <w:t>I</w:t>
            </w:r>
          </w:p>
        </w:tc>
        <w:tc>
          <w:tcPr>
            <w:tcW w:w="851" w:type="dxa"/>
            <w:vAlign w:val="center"/>
          </w:tcPr>
          <w:p w:rsidR="0042493D" w:rsidRDefault="001152D8" w:rsidP="0074564E">
            <w:pPr>
              <w:spacing w:after="20"/>
              <w:ind w:firstLine="34"/>
              <w:jc w:val="center"/>
              <w:rPr>
                <w:b/>
                <w:sz w:val="16"/>
                <w:szCs w:val="16"/>
              </w:rPr>
            </w:pPr>
            <w:r>
              <w:rPr>
                <w:b/>
                <w:sz w:val="16"/>
                <w:szCs w:val="16"/>
              </w:rPr>
              <w:t>II</w:t>
            </w:r>
          </w:p>
        </w:tc>
        <w:tc>
          <w:tcPr>
            <w:tcW w:w="1134" w:type="dxa"/>
            <w:vAlign w:val="center"/>
          </w:tcPr>
          <w:p w:rsidR="0042493D" w:rsidRDefault="001152D8" w:rsidP="0074564E">
            <w:pPr>
              <w:spacing w:after="20"/>
              <w:ind w:firstLine="34"/>
              <w:jc w:val="center"/>
              <w:rPr>
                <w:b/>
                <w:sz w:val="16"/>
                <w:szCs w:val="16"/>
              </w:rPr>
            </w:pPr>
            <w:r>
              <w:rPr>
                <w:b/>
                <w:sz w:val="16"/>
                <w:szCs w:val="16"/>
              </w:rPr>
              <w:t>III</w:t>
            </w:r>
          </w:p>
        </w:tc>
        <w:tc>
          <w:tcPr>
            <w:tcW w:w="1275" w:type="dxa"/>
            <w:vAlign w:val="center"/>
          </w:tcPr>
          <w:p w:rsidR="0042493D" w:rsidRDefault="001152D8" w:rsidP="0074564E">
            <w:pPr>
              <w:spacing w:after="20"/>
              <w:ind w:firstLine="34"/>
              <w:jc w:val="center"/>
              <w:rPr>
                <w:b/>
                <w:sz w:val="16"/>
                <w:szCs w:val="16"/>
              </w:rPr>
            </w:pPr>
            <w:r>
              <w:rPr>
                <w:b/>
                <w:sz w:val="16"/>
                <w:szCs w:val="16"/>
              </w:rPr>
              <w:t>IV</w:t>
            </w:r>
          </w:p>
        </w:tc>
      </w:tr>
      <w:tr w:rsidR="00455006" w:rsidRPr="00C85C2C" w:rsidTr="0074564E">
        <w:trPr>
          <w:cantSplit/>
          <w:trHeight w:val="20"/>
        </w:trPr>
        <w:tc>
          <w:tcPr>
            <w:tcW w:w="567" w:type="dxa"/>
            <w:vAlign w:val="center"/>
          </w:tcPr>
          <w:p w:rsidR="0042493D" w:rsidRDefault="001152D8">
            <w:pPr>
              <w:spacing w:after="20" w:line="360" w:lineRule="auto"/>
              <w:ind w:firstLine="0"/>
              <w:jc w:val="center"/>
              <w:rPr>
                <w:sz w:val="16"/>
                <w:szCs w:val="16"/>
              </w:rPr>
            </w:pPr>
            <w:r>
              <w:rPr>
                <w:sz w:val="16"/>
                <w:szCs w:val="16"/>
              </w:rPr>
              <w:t>0</w:t>
            </w:r>
          </w:p>
        </w:tc>
        <w:tc>
          <w:tcPr>
            <w:tcW w:w="709" w:type="dxa"/>
            <w:vAlign w:val="center"/>
          </w:tcPr>
          <w:p w:rsidR="0042493D" w:rsidRDefault="001152D8">
            <w:pPr>
              <w:spacing w:after="20" w:line="360" w:lineRule="auto"/>
              <w:ind w:left="-25" w:firstLine="15"/>
              <w:jc w:val="center"/>
              <w:rPr>
                <w:sz w:val="16"/>
                <w:szCs w:val="16"/>
              </w:rPr>
            </w:pPr>
            <w:r>
              <w:rPr>
                <w:rFonts w:ascii="Courier New" w:hAnsi="Courier New" w:cs="Courier New"/>
                <w:sz w:val="16"/>
                <w:szCs w:val="16"/>
              </w:rPr>
              <w:t>0000</w:t>
            </w:r>
          </w:p>
        </w:tc>
        <w:tc>
          <w:tcPr>
            <w:tcW w:w="851" w:type="dxa"/>
            <w:vAlign w:val="center"/>
          </w:tcPr>
          <w:p w:rsidR="0042493D" w:rsidRDefault="001152D8">
            <w:pPr>
              <w:spacing w:after="20" w:line="360" w:lineRule="auto"/>
              <w:ind w:firstLine="0"/>
              <w:jc w:val="center"/>
              <w:rPr>
                <w:sz w:val="16"/>
                <w:szCs w:val="16"/>
              </w:rPr>
            </w:pPr>
            <w:r>
              <w:rPr>
                <w:rFonts w:ascii="Courier New" w:hAnsi="Courier New" w:cs="Courier New"/>
                <w:sz w:val="16"/>
                <w:szCs w:val="16"/>
              </w:rPr>
              <w:t>000000</w:t>
            </w:r>
          </w:p>
        </w:tc>
        <w:tc>
          <w:tcPr>
            <w:tcW w:w="1134" w:type="dxa"/>
            <w:vAlign w:val="center"/>
          </w:tcPr>
          <w:p w:rsidR="0042493D" w:rsidRDefault="001152D8">
            <w:pPr>
              <w:spacing w:after="20" w:line="360" w:lineRule="auto"/>
              <w:ind w:firstLine="0"/>
              <w:jc w:val="center"/>
              <w:rPr>
                <w:sz w:val="16"/>
                <w:szCs w:val="16"/>
              </w:rPr>
            </w:pPr>
            <w:r>
              <w:rPr>
                <w:rFonts w:ascii="Courier New" w:hAnsi="Courier New" w:cs="Courier New"/>
                <w:sz w:val="16"/>
                <w:szCs w:val="16"/>
              </w:rPr>
              <w:t>00000000</w:t>
            </w:r>
          </w:p>
        </w:tc>
        <w:tc>
          <w:tcPr>
            <w:tcW w:w="1275" w:type="dxa"/>
            <w:vAlign w:val="center"/>
          </w:tcPr>
          <w:p w:rsidR="0042493D" w:rsidRDefault="001152D8">
            <w:pPr>
              <w:spacing w:after="20" w:line="360" w:lineRule="auto"/>
              <w:ind w:firstLine="0"/>
              <w:jc w:val="center"/>
              <w:rPr>
                <w:sz w:val="16"/>
                <w:szCs w:val="16"/>
              </w:rPr>
            </w:pPr>
            <w:r>
              <w:rPr>
                <w:rFonts w:ascii="Courier New" w:hAnsi="Courier New" w:cs="Courier New"/>
                <w:sz w:val="16"/>
                <w:szCs w:val="16"/>
              </w:rPr>
              <w:t>0000000000</w:t>
            </w:r>
          </w:p>
        </w:tc>
      </w:tr>
      <w:tr w:rsidR="00455006" w:rsidRPr="00C85C2C" w:rsidTr="0074564E">
        <w:trPr>
          <w:cantSplit/>
          <w:trHeight w:val="20"/>
        </w:trPr>
        <w:tc>
          <w:tcPr>
            <w:tcW w:w="567" w:type="dxa"/>
            <w:vAlign w:val="center"/>
          </w:tcPr>
          <w:p w:rsidR="0042493D" w:rsidRDefault="001152D8">
            <w:pPr>
              <w:spacing w:after="20" w:line="360" w:lineRule="auto"/>
              <w:ind w:firstLine="0"/>
              <w:jc w:val="center"/>
              <w:rPr>
                <w:sz w:val="16"/>
                <w:szCs w:val="16"/>
              </w:rPr>
            </w:pPr>
            <w:r>
              <w:rPr>
                <w:sz w:val="16"/>
                <w:szCs w:val="16"/>
              </w:rPr>
              <w:t>1</w:t>
            </w:r>
          </w:p>
        </w:tc>
        <w:tc>
          <w:tcPr>
            <w:tcW w:w="709" w:type="dxa"/>
            <w:vAlign w:val="center"/>
          </w:tcPr>
          <w:p w:rsidR="0042493D" w:rsidRDefault="001152D8">
            <w:pPr>
              <w:spacing w:after="20" w:line="360" w:lineRule="auto"/>
              <w:ind w:left="-25" w:firstLine="15"/>
              <w:jc w:val="center"/>
              <w:rPr>
                <w:sz w:val="16"/>
                <w:szCs w:val="16"/>
              </w:rPr>
            </w:pPr>
            <w:r>
              <w:rPr>
                <w:rFonts w:ascii="Courier New" w:hAnsi="Courier New" w:cs="Courier New"/>
                <w:sz w:val="16"/>
                <w:szCs w:val="16"/>
              </w:rPr>
              <w:t>0001</w:t>
            </w:r>
          </w:p>
        </w:tc>
        <w:tc>
          <w:tcPr>
            <w:tcW w:w="851" w:type="dxa"/>
            <w:vAlign w:val="center"/>
          </w:tcPr>
          <w:p w:rsidR="0042493D" w:rsidRDefault="001152D8">
            <w:pPr>
              <w:spacing w:after="20" w:line="360" w:lineRule="auto"/>
              <w:ind w:firstLine="0"/>
              <w:jc w:val="center"/>
              <w:rPr>
                <w:sz w:val="16"/>
                <w:szCs w:val="16"/>
              </w:rPr>
            </w:pPr>
            <w:r>
              <w:rPr>
                <w:rFonts w:ascii="Courier New" w:hAnsi="Courier New" w:cs="Courier New"/>
                <w:sz w:val="16"/>
                <w:szCs w:val="16"/>
              </w:rPr>
              <w:t>000001</w:t>
            </w:r>
          </w:p>
        </w:tc>
        <w:tc>
          <w:tcPr>
            <w:tcW w:w="1134" w:type="dxa"/>
            <w:vAlign w:val="center"/>
          </w:tcPr>
          <w:p w:rsidR="0042493D" w:rsidRDefault="001152D8">
            <w:pPr>
              <w:spacing w:after="20" w:line="360" w:lineRule="auto"/>
              <w:ind w:firstLine="0"/>
              <w:jc w:val="center"/>
              <w:rPr>
                <w:sz w:val="16"/>
                <w:szCs w:val="16"/>
              </w:rPr>
            </w:pPr>
            <w:r>
              <w:rPr>
                <w:rFonts w:ascii="Courier New" w:hAnsi="Courier New" w:cs="Courier New"/>
                <w:sz w:val="16"/>
                <w:szCs w:val="16"/>
              </w:rPr>
              <w:t>00000101</w:t>
            </w:r>
          </w:p>
        </w:tc>
        <w:tc>
          <w:tcPr>
            <w:tcW w:w="1275" w:type="dxa"/>
            <w:vAlign w:val="center"/>
          </w:tcPr>
          <w:p w:rsidR="0042493D" w:rsidRDefault="001152D8">
            <w:pPr>
              <w:spacing w:after="20" w:line="360" w:lineRule="auto"/>
              <w:ind w:firstLine="0"/>
              <w:jc w:val="center"/>
              <w:rPr>
                <w:sz w:val="16"/>
                <w:szCs w:val="16"/>
              </w:rPr>
            </w:pPr>
            <w:r>
              <w:rPr>
                <w:rFonts w:ascii="Courier New" w:hAnsi="Courier New" w:cs="Courier New"/>
                <w:sz w:val="16"/>
                <w:szCs w:val="16"/>
              </w:rPr>
              <w:t>0000000101</w:t>
            </w:r>
          </w:p>
        </w:tc>
      </w:tr>
      <w:tr w:rsidR="00455006" w:rsidRPr="00C85C2C" w:rsidTr="0074564E">
        <w:trPr>
          <w:cantSplit/>
          <w:trHeight w:val="20"/>
        </w:trPr>
        <w:tc>
          <w:tcPr>
            <w:tcW w:w="567" w:type="dxa"/>
            <w:vAlign w:val="center"/>
          </w:tcPr>
          <w:p w:rsidR="0042493D" w:rsidRDefault="001152D8">
            <w:pPr>
              <w:spacing w:after="20" w:line="360" w:lineRule="auto"/>
              <w:ind w:firstLine="0"/>
              <w:jc w:val="center"/>
              <w:rPr>
                <w:sz w:val="16"/>
                <w:szCs w:val="16"/>
              </w:rPr>
            </w:pPr>
            <w:r>
              <w:rPr>
                <w:sz w:val="16"/>
                <w:szCs w:val="16"/>
              </w:rPr>
              <w:t>2</w:t>
            </w:r>
          </w:p>
        </w:tc>
        <w:tc>
          <w:tcPr>
            <w:tcW w:w="709" w:type="dxa"/>
            <w:vAlign w:val="center"/>
          </w:tcPr>
          <w:p w:rsidR="0042493D" w:rsidRDefault="001152D8">
            <w:pPr>
              <w:spacing w:after="20" w:line="360" w:lineRule="auto"/>
              <w:ind w:left="-25" w:firstLine="15"/>
              <w:jc w:val="center"/>
              <w:rPr>
                <w:sz w:val="16"/>
                <w:szCs w:val="16"/>
              </w:rPr>
            </w:pPr>
            <w:r>
              <w:rPr>
                <w:rFonts w:ascii="Courier New" w:hAnsi="Courier New" w:cs="Courier New"/>
                <w:sz w:val="16"/>
                <w:szCs w:val="16"/>
              </w:rPr>
              <w:t>0010</w:t>
            </w:r>
          </w:p>
        </w:tc>
        <w:tc>
          <w:tcPr>
            <w:tcW w:w="851" w:type="dxa"/>
            <w:vAlign w:val="center"/>
          </w:tcPr>
          <w:p w:rsidR="0042493D" w:rsidRDefault="001152D8">
            <w:pPr>
              <w:spacing w:after="20" w:line="360" w:lineRule="auto"/>
              <w:ind w:firstLine="0"/>
              <w:jc w:val="center"/>
              <w:rPr>
                <w:sz w:val="16"/>
                <w:szCs w:val="16"/>
              </w:rPr>
            </w:pPr>
            <w:r>
              <w:rPr>
                <w:rFonts w:ascii="Courier New" w:hAnsi="Courier New" w:cs="Courier New"/>
                <w:sz w:val="16"/>
                <w:szCs w:val="16"/>
              </w:rPr>
              <w:t>000010</w:t>
            </w:r>
          </w:p>
        </w:tc>
        <w:tc>
          <w:tcPr>
            <w:tcW w:w="1134" w:type="dxa"/>
            <w:vAlign w:val="center"/>
          </w:tcPr>
          <w:p w:rsidR="0042493D" w:rsidRDefault="001152D8">
            <w:pPr>
              <w:spacing w:after="20" w:line="360" w:lineRule="auto"/>
              <w:ind w:firstLine="0"/>
              <w:jc w:val="center"/>
              <w:rPr>
                <w:sz w:val="16"/>
                <w:szCs w:val="16"/>
              </w:rPr>
            </w:pPr>
            <w:r>
              <w:rPr>
                <w:rFonts w:ascii="Courier New" w:hAnsi="Courier New" w:cs="Courier New"/>
                <w:sz w:val="16"/>
                <w:szCs w:val="16"/>
              </w:rPr>
              <w:t>00001010</w:t>
            </w:r>
          </w:p>
        </w:tc>
        <w:tc>
          <w:tcPr>
            <w:tcW w:w="1275" w:type="dxa"/>
            <w:vAlign w:val="center"/>
          </w:tcPr>
          <w:p w:rsidR="0042493D" w:rsidRDefault="001152D8">
            <w:pPr>
              <w:spacing w:after="20" w:line="360" w:lineRule="auto"/>
              <w:ind w:firstLine="0"/>
              <w:jc w:val="center"/>
              <w:rPr>
                <w:sz w:val="16"/>
                <w:szCs w:val="16"/>
              </w:rPr>
            </w:pPr>
            <w:r>
              <w:rPr>
                <w:rFonts w:ascii="Courier New" w:hAnsi="Courier New" w:cs="Courier New"/>
                <w:sz w:val="16"/>
                <w:szCs w:val="16"/>
              </w:rPr>
              <w:t>0000001010</w:t>
            </w:r>
          </w:p>
        </w:tc>
      </w:tr>
      <w:tr w:rsidR="00455006" w:rsidRPr="00C85C2C" w:rsidTr="0074564E">
        <w:trPr>
          <w:cantSplit/>
          <w:trHeight w:val="20"/>
        </w:trPr>
        <w:tc>
          <w:tcPr>
            <w:tcW w:w="567" w:type="dxa"/>
            <w:vAlign w:val="center"/>
          </w:tcPr>
          <w:p w:rsidR="0042493D" w:rsidRDefault="001152D8">
            <w:pPr>
              <w:spacing w:after="20" w:line="360" w:lineRule="auto"/>
              <w:ind w:firstLine="0"/>
              <w:jc w:val="center"/>
              <w:rPr>
                <w:sz w:val="16"/>
                <w:szCs w:val="16"/>
              </w:rPr>
            </w:pPr>
            <w:r>
              <w:rPr>
                <w:sz w:val="16"/>
                <w:szCs w:val="16"/>
              </w:rPr>
              <w:t>3</w:t>
            </w:r>
          </w:p>
        </w:tc>
        <w:tc>
          <w:tcPr>
            <w:tcW w:w="709" w:type="dxa"/>
            <w:vAlign w:val="center"/>
          </w:tcPr>
          <w:p w:rsidR="0042493D" w:rsidRDefault="001152D8">
            <w:pPr>
              <w:spacing w:after="20" w:line="360" w:lineRule="auto"/>
              <w:ind w:left="-25" w:firstLine="15"/>
              <w:jc w:val="center"/>
              <w:rPr>
                <w:sz w:val="16"/>
                <w:szCs w:val="16"/>
              </w:rPr>
            </w:pPr>
            <w:r>
              <w:rPr>
                <w:rFonts w:ascii="Courier New" w:hAnsi="Courier New" w:cs="Courier New"/>
                <w:sz w:val="16"/>
                <w:szCs w:val="16"/>
              </w:rPr>
              <w:t>0011</w:t>
            </w:r>
          </w:p>
        </w:tc>
        <w:tc>
          <w:tcPr>
            <w:tcW w:w="851" w:type="dxa"/>
            <w:vAlign w:val="center"/>
          </w:tcPr>
          <w:p w:rsidR="0042493D" w:rsidRDefault="001152D8">
            <w:pPr>
              <w:spacing w:after="20" w:line="360" w:lineRule="auto"/>
              <w:ind w:firstLine="0"/>
              <w:jc w:val="center"/>
              <w:rPr>
                <w:sz w:val="16"/>
                <w:szCs w:val="16"/>
              </w:rPr>
            </w:pPr>
            <w:r>
              <w:rPr>
                <w:rFonts w:ascii="Courier New" w:hAnsi="Courier New" w:cs="Courier New"/>
                <w:sz w:val="16"/>
                <w:szCs w:val="16"/>
              </w:rPr>
              <w:t>000011</w:t>
            </w:r>
          </w:p>
        </w:tc>
        <w:tc>
          <w:tcPr>
            <w:tcW w:w="1134" w:type="dxa"/>
            <w:vAlign w:val="center"/>
          </w:tcPr>
          <w:p w:rsidR="0042493D" w:rsidRDefault="001152D8">
            <w:pPr>
              <w:spacing w:after="20" w:line="360" w:lineRule="auto"/>
              <w:ind w:firstLine="0"/>
              <w:jc w:val="center"/>
              <w:rPr>
                <w:sz w:val="16"/>
                <w:szCs w:val="16"/>
              </w:rPr>
            </w:pPr>
            <w:r>
              <w:rPr>
                <w:rFonts w:ascii="Courier New" w:hAnsi="Courier New" w:cs="Courier New"/>
                <w:sz w:val="16"/>
                <w:szCs w:val="16"/>
              </w:rPr>
              <w:t>00001111</w:t>
            </w:r>
          </w:p>
        </w:tc>
        <w:tc>
          <w:tcPr>
            <w:tcW w:w="1275" w:type="dxa"/>
            <w:vAlign w:val="center"/>
          </w:tcPr>
          <w:p w:rsidR="0042493D" w:rsidRDefault="001152D8">
            <w:pPr>
              <w:spacing w:after="20" w:line="360" w:lineRule="auto"/>
              <w:ind w:firstLine="0"/>
              <w:jc w:val="center"/>
              <w:rPr>
                <w:sz w:val="16"/>
                <w:szCs w:val="16"/>
              </w:rPr>
            </w:pPr>
            <w:r>
              <w:rPr>
                <w:rFonts w:ascii="Courier New" w:hAnsi="Courier New" w:cs="Courier New"/>
                <w:sz w:val="16"/>
                <w:szCs w:val="16"/>
              </w:rPr>
              <w:t>0000001111</w:t>
            </w:r>
          </w:p>
        </w:tc>
      </w:tr>
      <w:tr w:rsidR="00455006" w:rsidRPr="00C85C2C" w:rsidTr="0074564E">
        <w:trPr>
          <w:cantSplit/>
          <w:trHeight w:val="20"/>
        </w:trPr>
        <w:tc>
          <w:tcPr>
            <w:tcW w:w="567" w:type="dxa"/>
            <w:vAlign w:val="center"/>
          </w:tcPr>
          <w:p w:rsidR="0042493D" w:rsidRDefault="001152D8">
            <w:pPr>
              <w:spacing w:after="20" w:line="360" w:lineRule="auto"/>
              <w:ind w:firstLine="0"/>
              <w:jc w:val="center"/>
              <w:rPr>
                <w:sz w:val="16"/>
                <w:szCs w:val="16"/>
              </w:rPr>
            </w:pPr>
            <w:r>
              <w:rPr>
                <w:sz w:val="16"/>
                <w:szCs w:val="16"/>
              </w:rPr>
              <w:t>4</w:t>
            </w:r>
          </w:p>
        </w:tc>
        <w:tc>
          <w:tcPr>
            <w:tcW w:w="709" w:type="dxa"/>
            <w:vAlign w:val="center"/>
          </w:tcPr>
          <w:p w:rsidR="0042493D" w:rsidRDefault="001152D8">
            <w:pPr>
              <w:spacing w:after="20" w:line="360" w:lineRule="auto"/>
              <w:ind w:left="-25" w:firstLine="15"/>
              <w:jc w:val="center"/>
              <w:rPr>
                <w:sz w:val="16"/>
                <w:szCs w:val="16"/>
              </w:rPr>
            </w:pPr>
            <w:r>
              <w:rPr>
                <w:rFonts w:ascii="Courier New" w:hAnsi="Courier New" w:cs="Courier New"/>
                <w:sz w:val="16"/>
                <w:szCs w:val="16"/>
              </w:rPr>
              <w:t>0100</w:t>
            </w:r>
          </w:p>
        </w:tc>
        <w:tc>
          <w:tcPr>
            <w:tcW w:w="851" w:type="dxa"/>
            <w:vAlign w:val="center"/>
          </w:tcPr>
          <w:p w:rsidR="0042493D" w:rsidRDefault="001152D8">
            <w:pPr>
              <w:spacing w:after="20" w:line="360" w:lineRule="auto"/>
              <w:ind w:firstLine="0"/>
              <w:jc w:val="center"/>
              <w:rPr>
                <w:sz w:val="16"/>
                <w:szCs w:val="16"/>
              </w:rPr>
            </w:pPr>
            <w:r>
              <w:rPr>
                <w:rFonts w:ascii="Courier New" w:hAnsi="Courier New" w:cs="Courier New"/>
                <w:sz w:val="16"/>
                <w:szCs w:val="16"/>
              </w:rPr>
              <w:t>010000</w:t>
            </w:r>
          </w:p>
        </w:tc>
        <w:tc>
          <w:tcPr>
            <w:tcW w:w="1134" w:type="dxa"/>
            <w:vAlign w:val="center"/>
          </w:tcPr>
          <w:p w:rsidR="0042493D" w:rsidRDefault="001152D8">
            <w:pPr>
              <w:spacing w:after="20" w:line="360" w:lineRule="auto"/>
              <w:ind w:firstLine="0"/>
              <w:jc w:val="center"/>
              <w:rPr>
                <w:sz w:val="16"/>
                <w:szCs w:val="16"/>
              </w:rPr>
            </w:pPr>
            <w:r>
              <w:rPr>
                <w:rFonts w:ascii="Courier New" w:hAnsi="Courier New" w:cs="Courier New"/>
                <w:sz w:val="16"/>
                <w:szCs w:val="16"/>
              </w:rPr>
              <w:t>01010000</w:t>
            </w:r>
          </w:p>
        </w:tc>
        <w:tc>
          <w:tcPr>
            <w:tcW w:w="1275" w:type="dxa"/>
            <w:vAlign w:val="center"/>
          </w:tcPr>
          <w:p w:rsidR="0042493D" w:rsidRDefault="001152D8">
            <w:pPr>
              <w:spacing w:after="20" w:line="360" w:lineRule="auto"/>
              <w:ind w:firstLine="0"/>
              <w:jc w:val="center"/>
              <w:rPr>
                <w:sz w:val="16"/>
                <w:szCs w:val="16"/>
              </w:rPr>
            </w:pPr>
            <w:r>
              <w:rPr>
                <w:rFonts w:ascii="Courier New" w:hAnsi="Courier New" w:cs="Courier New"/>
                <w:sz w:val="16"/>
                <w:szCs w:val="16"/>
              </w:rPr>
              <w:t>0101000000</w:t>
            </w:r>
          </w:p>
        </w:tc>
      </w:tr>
      <w:tr w:rsidR="00455006" w:rsidRPr="00C85C2C" w:rsidTr="0074564E">
        <w:trPr>
          <w:cantSplit/>
          <w:trHeight w:val="20"/>
        </w:trPr>
        <w:tc>
          <w:tcPr>
            <w:tcW w:w="567" w:type="dxa"/>
            <w:vAlign w:val="center"/>
          </w:tcPr>
          <w:p w:rsidR="0042493D" w:rsidRDefault="001152D8">
            <w:pPr>
              <w:spacing w:after="20" w:line="360" w:lineRule="auto"/>
              <w:ind w:firstLine="0"/>
              <w:jc w:val="center"/>
              <w:rPr>
                <w:sz w:val="16"/>
                <w:szCs w:val="16"/>
              </w:rPr>
            </w:pPr>
            <w:r>
              <w:rPr>
                <w:sz w:val="16"/>
                <w:szCs w:val="16"/>
              </w:rPr>
              <w:t>5</w:t>
            </w:r>
          </w:p>
        </w:tc>
        <w:tc>
          <w:tcPr>
            <w:tcW w:w="709" w:type="dxa"/>
            <w:vAlign w:val="center"/>
          </w:tcPr>
          <w:p w:rsidR="0042493D" w:rsidRDefault="001152D8">
            <w:pPr>
              <w:spacing w:after="20" w:line="360" w:lineRule="auto"/>
              <w:ind w:left="-25" w:firstLine="15"/>
              <w:jc w:val="center"/>
              <w:rPr>
                <w:sz w:val="16"/>
                <w:szCs w:val="16"/>
              </w:rPr>
            </w:pPr>
            <w:r>
              <w:rPr>
                <w:rFonts w:ascii="Courier New" w:hAnsi="Courier New" w:cs="Courier New"/>
                <w:sz w:val="16"/>
                <w:szCs w:val="16"/>
              </w:rPr>
              <w:t>0101</w:t>
            </w:r>
          </w:p>
        </w:tc>
        <w:tc>
          <w:tcPr>
            <w:tcW w:w="851" w:type="dxa"/>
            <w:vAlign w:val="center"/>
          </w:tcPr>
          <w:p w:rsidR="0042493D" w:rsidRDefault="001152D8">
            <w:pPr>
              <w:spacing w:after="20" w:line="360" w:lineRule="auto"/>
              <w:ind w:firstLine="0"/>
              <w:jc w:val="center"/>
              <w:rPr>
                <w:sz w:val="16"/>
                <w:szCs w:val="16"/>
              </w:rPr>
            </w:pPr>
            <w:r>
              <w:rPr>
                <w:rFonts w:ascii="Courier New" w:hAnsi="Courier New" w:cs="Courier New"/>
                <w:sz w:val="16"/>
                <w:szCs w:val="16"/>
              </w:rPr>
              <w:t>010101</w:t>
            </w:r>
          </w:p>
        </w:tc>
        <w:tc>
          <w:tcPr>
            <w:tcW w:w="1134" w:type="dxa"/>
            <w:vAlign w:val="center"/>
          </w:tcPr>
          <w:p w:rsidR="0042493D" w:rsidRDefault="001152D8">
            <w:pPr>
              <w:spacing w:after="20" w:line="360" w:lineRule="auto"/>
              <w:ind w:firstLine="0"/>
              <w:jc w:val="center"/>
              <w:rPr>
                <w:sz w:val="16"/>
                <w:szCs w:val="16"/>
              </w:rPr>
            </w:pPr>
            <w:r>
              <w:rPr>
                <w:rFonts w:ascii="Courier New" w:hAnsi="Courier New" w:cs="Courier New"/>
                <w:sz w:val="16"/>
                <w:szCs w:val="16"/>
              </w:rPr>
              <w:t>01010101</w:t>
            </w:r>
          </w:p>
        </w:tc>
        <w:tc>
          <w:tcPr>
            <w:tcW w:w="1275" w:type="dxa"/>
            <w:vAlign w:val="center"/>
          </w:tcPr>
          <w:p w:rsidR="0042493D" w:rsidRDefault="001152D8">
            <w:pPr>
              <w:spacing w:after="20" w:line="360" w:lineRule="auto"/>
              <w:ind w:firstLine="0"/>
              <w:jc w:val="center"/>
              <w:rPr>
                <w:sz w:val="16"/>
                <w:szCs w:val="16"/>
              </w:rPr>
            </w:pPr>
            <w:r>
              <w:rPr>
                <w:rFonts w:ascii="Courier New" w:hAnsi="Courier New" w:cs="Courier New"/>
                <w:sz w:val="16"/>
                <w:szCs w:val="16"/>
              </w:rPr>
              <w:t>0101010101</w:t>
            </w:r>
          </w:p>
        </w:tc>
      </w:tr>
      <w:tr w:rsidR="00455006" w:rsidRPr="00C85C2C" w:rsidTr="0074564E">
        <w:trPr>
          <w:cantSplit/>
          <w:trHeight w:val="20"/>
        </w:trPr>
        <w:tc>
          <w:tcPr>
            <w:tcW w:w="567" w:type="dxa"/>
            <w:vAlign w:val="center"/>
          </w:tcPr>
          <w:p w:rsidR="0042493D" w:rsidRDefault="001152D8">
            <w:pPr>
              <w:spacing w:after="20" w:line="360" w:lineRule="auto"/>
              <w:ind w:firstLine="0"/>
              <w:jc w:val="center"/>
              <w:rPr>
                <w:sz w:val="16"/>
                <w:szCs w:val="16"/>
              </w:rPr>
            </w:pPr>
            <w:r>
              <w:rPr>
                <w:sz w:val="16"/>
                <w:szCs w:val="16"/>
              </w:rPr>
              <w:t>6</w:t>
            </w:r>
          </w:p>
        </w:tc>
        <w:tc>
          <w:tcPr>
            <w:tcW w:w="709" w:type="dxa"/>
            <w:vAlign w:val="center"/>
          </w:tcPr>
          <w:p w:rsidR="0042493D" w:rsidRDefault="001152D8">
            <w:pPr>
              <w:spacing w:after="20" w:line="360" w:lineRule="auto"/>
              <w:ind w:left="-25" w:firstLine="15"/>
              <w:jc w:val="center"/>
              <w:rPr>
                <w:sz w:val="16"/>
                <w:szCs w:val="16"/>
              </w:rPr>
            </w:pPr>
            <w:r>
              <w:rPr>
                <w:rFonts w:ascii="Courier New" w:hAnsi="Courier New" w:cs="Courier New"/>
                <w:sz w:val="16"/>
                <w:szCs w:val="16"/>
              </w:rPr>
              <w:t>0110</w:t>
            </w:r>
          </w:p>
        </w:tc>
        <w:tc>
          <w:tcPr>
            <w:tcW w:w="851" w:type="dxa"/>
            <w:vAlign w:val="center"/>
          </w:tcPr>
          <w:p w:rsidR="0042493D" w:rsidRDefault="001152D8">
            <w:pPr>
              <w:spacing w:after="20" w:line="360" w:lineRule="auto"/>
              <w:ind w:firstLine="0"/>
              <w:jc w:val="center"/>
              <w:rPr>
                <w:sz w:val="16"/>
                <w:szCs w:val="16"/>
              </w:rPr>
            </w:pPr>
            <w:r>
              <w:rPr>
                <w:rFonts w:ascii="Courier New" w:hAnsi="Courier New" w:cs="Courier New"/>
                <w:sz w:val="16"/>
                <w:szCs w:val="16"/>
              </w:rPr>
              <w:t>011110</w:t>
            </w:r>
          </w:p>
        </w:tc>
        <w:tc>
          <w:tcPr>
            <w:tcW w:w="1134" w:type="dxa"/>
            <w:vAlign w:val="center"/>
          </w:tcPr>
          <w:p w:rsidR="0042493D" w:rsidRDefault="001152D8">
            <w:pPr>
              <w:spacing w:after="20" w:line="360" w:lineRule="auto"/>
              <w:ind w:firstLine="0"/>
              <w:jc w:val="center"/>
              <w:rPr>
                <w:sz w:val="16"/>
                <w:szCs w:val="16"/>
              </w:rPr>
            </w:pPr>
            <w:r>
              <w:rPr>
                <w:rFonts w:ascii="Courier New" w:hAnsi="Courier New" w:cs="Courier New"/>
                <w:sz w:val="16"/>
                <w:szCs w:val="16"/>
              </w:rPr>
              <w:t>01011010</w:t>
            </w:r>
          </w:p>
        </w:tc>
        <w:tc>
          <w:tcPr>
            <w:tcW w:w="1275" w:type="dxa"/>
            <w:vAlign w:val="center"/>
          </w:tcPr>
          <w:p w:rsidR="0042493D" w:rsidRDefault="001152D8">
            <w:pPr>
              <w:spacing w:after="20" w:line="360" w:lineRule="auto"/>
              <w:ind w:firstLine="0"/>
              <w:jc w:val="center"/>
              <w:rPr>
                <w:sz w:val="16"/>
                <w:szCs w:val="16"/>
              </w:rPr>
            </w:pPr>
            <w:r>
              <w:rPr>
                <w:rFonts w:ascii="Courier New" w:hAnsi="Courier New" w:cs="Courier New"/>
                <w:sz w:val="16"/>
                <w:szCs w:val="16"/>
              </w:rPr>
              <w:t>0101111010</w:t>
            </w:r>
          </w:p>
        </w:tc>
      </w:tr>
      <w:tr w:rsidR="00455006" w:rsidRPr="00C85C2C" w:rsidTr="0074564E">
        <w:trPr>
          <w:cantSplit/>
          <w:trHeight w:val="20"/>
        </w:trPr>
        <w:tc>
          <w:tcPr>
            <w:tcW w:w="567" w:type="dxa"/>
            <w:vAlign w:val="center"/>
          </w:tcPr>
          <w:p w:rsidR="0042493D" w:rsidRDefault="001152D8">
            <w:pPr>
              <w:spacing w:after="20" w:line="360" w:lineRule="auto"/>
              <w:ind w:firstLine="0"/>
              <w:jc w:val="center"/>
              <w:rPr>
                <w:sz w:val="16"/>
                <w:szCs w:val="16"/>
              </w:rPr>
            </w:pPr>
            <w:r>
              <w:rPr>
                <w:sz w:val="16"/>
                <w:szCs w:val="16"/>
              </w:rPr>
              <w:t>7</w:t>
            </w:r>
          </w:p>
        </w:tc>
        <w:tc>
          <w:tcPr>
            <w:tcW w:w="709" w:type="dxa"/>
            <w:vAlign w:val="center"/>
          </w:tcPr>
          <w:p w:rsidR="0042493D" w:rsidRDefault="001152D8">
            <w:pPr>
              <w:spacing w:after="20" w:line="360" w:lineRule="auto"/>
              <w:ind w:left="-25" w:firstLine="15"/>
              <w:jc w:val="center"/>
              <w:rPr>
                <w:sz w:val="16"/>
                <w:szCs w:val="16"/>
              </w:rPr>
            </w:pPr>
            <w:r>
              <w:rPr>
                <w:rFonts w:ascii="Courier New" w:hAnsi="Courier New" w:cs="Courier New"/>
                <w:sz w:val="16"/>
                <w:szCs w:val="16"/>
              </w:rPr>
              <w:t>0111</w:t>
            </w:r>
          </w:p>
        </w:tc>
        <w:tc>
          <w:tcPr>
            <w:tcW w:w="851" w:type="dxa"/>
            <w:vAlign w:val="center"/>
          </w:tcPr>
          <w:p w:rsidR="0042493D" w:rsidRDefault="001152D8">
            <w:pPr>
              <w:spacing w:after="20" w:line="360" w:lineRule="auto"/>
              <w:ind w:firstLine="0"/>
              <w:jc w:val="center"/>
              <w:rPr>
                <w:sz w:val="16"/>
                <w:szCs w:val="16"/>
              </w:rPr>
            </w:pPr>
            <w:r>
              <w:rPr>
                <w:rFonts w:ascii="Courier New" w:hAnsi="Courier New" w:cs="Courier New"/>
                <w:sz w:val="16"/>
                <w:szCs w:val="16"/>
              </w:rPr>
              <w:t>011111</w:t>
            </w:r>
          </w:p>
        </w:tc>
        <w:tc>
          <w:tcPr>
            <w:tcW w:w="1134" w:type="dxa"/>
            <w:vAlign w:val="center"/>
          </w:tcPr>
          <w:p w:rsidR="0042493D" w:rsidRDefault="001152D8">
            <w:pPr>
              <w:spacing w:after="20" w:line="360" w:lineRule="auto"/>
              <w:ind w:firstLine="0"/>
              <w:jc w:val="center"/>
              <w:rPr>
                <w:sz w:val="16"/>
                <w:szCs w:val="16"/>
              </w:rPr>
            </w:pPr>
            <w:r>
              <w:rPr>
                <w:rFonts w:ascii="Courier New" w:hAnsi="Courier New" w:cs="Courier New"/>
                <w:sz w:val="16"/>
                <w:szCs w:val="16"/>
              </w:rPr>
              <w:t>01011111</w:t>
            </w:r>
          </w:p>
        </w:tc>
        <w:tc>
          <w:tcPr>
            <w:tcW w:w="1275" w:type="dxa"/>
            <w:vAlign w:val="center"/>
          </w:tcPr>
          <w:p w:rsidR="0042493D" w:rsidRDefault="001152D8">
            <w:pPr>
              <w:spacing w:after="20" w:line="360" w:lineRule="auto"/>
              <w:ind w:firstLine="0"/>
              <w:jc w:val="center"/>
              <w:rPr>
                <w:sz w:val="16"/>
                <w:szCs w:val="16"/>
              </w:rPr>
            </w:pPr>
            <w:r>
              <w:rPr>
                <w:rFonts w:ascii="Courier New" w:hAnsi="Courier New" w:cs="Courier New"/>
                <w:sz w:val="16"/>
                <w:szCs w:val="16"/>
              </w:rPr>
              <w:t>0101111111</w:t>
            </w:r>
          </w:p>
        </w:tc>
      </w:tr>
      <w:tr w:rsidR="00455006" w:rsidRPr="00C85C2C" w:rsidTr="0074564E">
        <w:trPr>
          <w:cantSplit/>
          <w:trHeight w:val="20"/>
        </w:trPr>
        <w:tc>
          <w:tcPr>
            <w:tcW w:w="567" w:type="dxa"/>
            <w:vAlign w:val="center"/>
          </w:tcPr>
          <w:p w:rsidR="0042493D" w:rsidRDefault="001152D8">
            <w:pPr>
              <w:spacing w:after="20" w:line="360" w:lineRule="auto"/>
              <w:ind w:firstLine="0"/>
              <w:jc w:val="center"/>
              <w:rPr>
                <w:sz w:val="16"/>
                <w:szCs w:val="16"/>
              </w:rPr>
            </w:pPr>
            <w:r>
              <w:rPr>
                <w:sz w:val="16"/>
                <w:szCs w:val="16"/>
              </w:rPr>
              <w:t>8</w:t>
            </w:r>
          </w:p>
        </w:tc>
        <w:tc>
          <w:tcPr>
            <w:tcW w:w="709" w:type="dxa"/>
            <w:vAlign w:val="center"/>
          </w:tcPr>
          <w:p w:rsidR="0042493D" w:rsidRDefault="001152D8">
            <w:pPr>
              <w:spacing w:after="20" w:line="360" w:lineRule="auto"/>
              <w:ind w:left="-25" w:firstLine="15"/>
              <w:jc w:val="center"/>
              <w:rPr>
                <w:sz w:val="16"/>
                <w:szCs w:val="16"/>
              </w:rPr>
            </w:pPr>
            <w:r>
              <w:rPr>
                <w:rFonts w:ascii="Courier New" w:hAnsi="Courier New" w:cs="Courier New"/>
                <w:sz w:val="16"/>
                <w:szCs w:val="16"/>
              </w:rPr>
              <w:t>1000</w:t>
            </w:r>
          </w:p>
        </w:tc>
        <w:tc>
          <w:tcPr>
            <w:tcW w:w="851" w:type="dxa"/>
            <w:vAlign w:val="center"/>
          </w:tcPr>
          <w:p w:rsidR="0042493D" w:rsidRDefault="001152D8">
            <w:pPr>
              <w:spacing w:after="20" w:line="360" w:lineRule="auto"/>
              <w:ind w:firstLine="0"/>
              <w:jc w:val="center"/>
              <w:rPr>
                <w:sz w:val="16"/>
                <w:szCs w:val="16"/>
              </w:rPr>
            </w:pPr>
            <w:r>
              <w:rPr>
                <w:rFonts w:ascii="Courier New" w:hAnsi="Courier New" w:cs="Courier New"/>
                <w:sz w:val="16"/>
                <w:szCs w:val="16"/>
              </w:rPr>
              <w:t>100000</w:t>
            </w:r>
          </w:p>
        </w:tc>
        <w:tc>
          <w:tcPr>
            <w:tcW w:w="1134" w:type="dxa"/>
            <w:vAlign w:val="center"/>
          </w:tcPr>
          <w:p w:rsidR="0042493D" w:rsidRDefault="001152D8">
            <w:pPr>
              <w:spacing w:after="20" w:line="360" w:lineRule="auto"/>
              <w:ind w:firstLine="0"/>
              <w:jc w:val="center"/>
              <w:rPr>
                <w:sz w:val="16"/>
                <w:szCs w:val="16"/>
              </w:rPr>
            </w:pPr>
            <w:r>
              <w:rPr>
                <w:rFonts w:ascii="Courier New" w:hAnsi="Courier New" w:cs="Courier New"/>
                <w:sz w:val="16"/>
                <w:szCs w:val="16"/>
              </w:rPr>
              <w:t>10100000</w:t>
            </w:r>
          </w:p>
        </w:tc>
        <w:tc>
          <w:tcPr>
            <w:tcW w:w="1275" w:type="dxa"/>
            <w:vAlign w:val="center"/>
          </w:tcPr>
          <w:p w:rsidR="0042493D" w:rsidRDefault="001152D8">
            <w:pPr>
              <w:spacing w:after="20" w:line="360" w:lineRule="auto"/>
              <w:ind w:firstLine="0"/>
              <w:jc w:val="center"/>
              <w:rPr>
                <w:sz w:val="16"/>
                <w:szCs w:val="16"/>
              </w:rPr>
            </w:pPr>
            <w:r>
              <w:rPr>
                <w:rFonts w:ascii="Courier New" w:hAnsi="Courier New" w:cs="Courier New"/>
                <w:sz w:val="16"/>
                <w:szCs w:val="16"/>
              </w:rPr>
              <w:t>1010000000</w:t>
            </w:r>
          </w:p>
        </w:tc>
      </w:tr>
      <w:tr w:rsidR="00455006" w:rsidRPr="00C85C2C" w:rsidTr="0074564E">
        <w:trPr>
          <w:cantSplit/>
          <w:trHeight w:val="20"/>
        </w:trPr>
        <w:tc>
          <w:tcPr>
            <w:tcW w:w="567" w:type="dxa"/>
            <w:vAlign w:val="center"/>
          </w:tcPr>
          <w:p w:rsidR="0042493D" w:rsidRDefault="001152D8">
            <w:pPr>
              <w:spacing w:after="20" w:line="360" w:lineRule="auto"/>
              <w:ind w:firstLine="0"/>
              <w:jc w:val="center"/>
              <w:rPr>
                <w:sz w:val="16"/>
                <w:szCs w:val="16"/>
              </w:rPr>
            </w:pPr>
            <w:r>
              <w:rPr>
                <w:sz w:val="16"/>
                <w:szCs w:val="16"/>
              </w:rPr>
              <w:t>9</w:t>
            </w:r>
          </w:p>
        </w:tc>
        <w:tc>
          <w:tcPr>
            <w:tcW w:w="709" w:type="dxa"/>
            <w:vAlign w:val="center"/>
          </w:tcPr>
          <w:p w:rsidR="0042493D" w:rsidRDefault="001152D8">
            <w:pPr>
              <w:spacing w:after="20" w:line="360" w:lineRule="auto"/>
              <w:ind w:left="-25" w:firstLine="15"/>
              <w:jc w:val="center"/>
              <w:rPr>
                <w:sz w:val="16"/>
                <w:szCs w:val="16"/>
              </w:rPr>
            </w:pPr>
            <w:r>
              <w:rPr>
                <w:rFonts w:ascii="Courier New" w:hAnsi="Courier New" w:cs="Courier New"/>
                <w:sz w:val="16"/>
                <w:szCs w:val="16"/>
              </w:rPr>
              <w:t>1001</w:t>
            </w:r>
          </w:p>
        </w:tc>
        <w:tc>
          <w:tcPr>
            <w:tcW w:w="851" w:type="dxa"/>
            <w:vAlign w:val="center"/>
          </w:tcPr>
          <w:p w:rsidR="0042493D" w:rsidRDefault="001152D8">
            <w:pPr>
              <w:spacing w:after="20" w:line="360" w:lineRule="auto"/>
              <w:ind w:firstLine="0"/>
              <w:jc w:val="center"/>
              <w:rPr>
                <w:sz w:val="16"/>
                <w:szCs w:val="16"/>
              </w:rPr>
            </w:pPr>
            <w:r>
              <w:rPr>
                <w:rFonts w:ascii="Courier New" w:hAnsi="Courier New" w:cs="Courier New"/>
                <w:sz w:val="16"/>
                <w:szCs w:val="16"/>
              </w:rPr>
              <w:t>101101</w:t>
            </w:r>
          </w:p>
        </w:tc>
        <w:tc>
          <w:tcPr>
            <w:tcW w:w="1134" w:type="dxa"/>
            <w:vAlign w:val="center"/>
          </w:tcPr>
          <w:p w:rsidR="0042493D" w:rsidRDefault="001152D8">
            <w:pPr>
              <w:spacing w:after="20" w:line="360" w:lineRule="auto"/>
              <w:ind w:firstLine="0"/>
              <w:jc w:val="center"/>
              <w:rPr>
                <w:sz w:val="16"/>
                <w:szCs w:val="16"/>
              </w:rPr>
            </w:pPr>
            <w:r>
              <w:rPr>
                <w:rFonts w:ascii="Courier New" w:hAnsi="Courier New" w:cs="Courier New"/>
                <w:sz w:val="16"/>
                <w:szCs w:val="16"/>
              </w:rPr>
              <w:t>10100101</w:t>
            </w:r>
          </w:p>
        </w:tc>
        <w:tc>
          <w:tcPr>
            <w:tcW w:w="1275" w:type="dxa"/>
            <w:vAlign w:val="center"/>
          </w:tcPr>
          <w:p w:rsidR="0042493D" w:rsidRDefault="001152D8">
            <w:pPr>
              <w:spacing w:after="20" w:line="360" w:lineRule="auto"/>
              <w:ind w:firstLine="0"/>
              <w:jc w:val="center"/>
              <w:rPr>
                <w:sz w:val="16"/>
                <w:szCs w:val="16"/>
              </w:rPr>
            </w:pPr>
            <w:r>
              <w:rPr>
                <w:rFonts w:ascii="Courier New" w:hAnsi="Courier New" w:cs="Courier New"/>
                <w:sz w:val="16"/>
                <w:szCs w:val="16"/>
              </w:rPr>
              <w:t>1010110101</w:t>
            </w:r>
          </w:p>
        </w:tc>
      </w:tr>
      <w:tr w:rsidR="00455006" w:rsidRPr="00C85C2C" w:rsidTr="0074564E">
        <w:trPr>
          <w:cantSplit/>
          <w:trHeight w:val="20"/>
        </w:trPr>
        <w:tc>
          <w:tcPr>
            <w:tcW w:w="567" w:type="dxa"/>
            <w:vAlign w:val="center"/>
          </w:tcPr>
          <w:p w:rsidR="0042493D" w:rsidRDefault="001152D8">
            <w:pPr>
              <w:spacing w:after="20" w:line="360" w:lineRule="auto"/>
              <w:ind w:firstLine="0"/>
              <w:jc w:val="center"/>
              <w:rPr>
                <w:sz w:val="16"/>
                <w:szCs w:val="16"/>
              </w:rPr>
            </w:pPr>
            <w:r>
              <w:rPr>
                <w:sz w:val="16"/>
                <w:szCs w:val="16"/>
              </w:rPr>
              <w:t>10</w:t>
            </w:r>
          </w:p>
        </w:tc>
        <w:tc>
          <w:tcPr>
            <w:tcW w:w="709" w:type="dxa"/>
            <w:vAlign w:val="center"/>
          </w:tcPr>
          <w:p w:rsidR="0042493D" w:rsidRDefault="001152D8">
            <w:pPr>
              <w:spacing w:after="20" w:line="360" w:lineRule="auto"/>
              <w:ind w:left="-25" w:firstLine="15"/>
              <w:jc w:val="center"/>
              <w:rPr>
                <w:sz w:val="16"/>
                <w:szCs w:val="16"/>
              </w:rPr>
            </w:pPr>
            <w:r>
              <w:rPr>
                <w:rFonts w:ascii="Courier New" w:hAnsi="Courier New" w:cs="Courier New"/>
                <w:sz w:val="16"/>
                <w:szCs w:val="16"/>
              </w:rPr>
              <w:t>1010</w:t>
            </w:r>
          </w:p>
        </w:tc>
        <w:tc>
          <w:tcPr>
            <w:tcW w:w="851" w:type="dxa"/>
            <w:vAlign w:val="center"/>
          </w:tcPr>
          <w:p w:rsidR="0042493D" w:rsidRDefault="001152D8">
            <w:pPr>
              <w:spacing w:after="20" w:line="360" w:lineRule="auto"/>
              <w:ind w:firstLine="0"/>
              <w:jc w:val="center"/>
              <w:rPr>
                <w:sz w:val="16"/>
                <w:szCs w:val="16"/>
              </w:rPr>
            </w:pPr>
            <w:r>
              <w:rPr>
                <w:rFonts w:ascii="Courier New" w:hAnsi="Courier New" w:cs="Courier New"/>
                <w:sz w:val="16"/>
                <w:szCs w:val="16"/>
              </w:rPr>
              <w:t>101010</w:t>
            </w:r>
          </w:p>
        </w:tc>
        <w:tc>
          <w:tcPr>
            <w:tcW w:w="1134" w:type="dxa"/>
            <w:vAlign w:val="center"/>
          </w:tcPr>
          <w:p w:rsidR="0042493D" w:rsidRDefault="001152D8">
            <w:pPr>
              <w:spacing w:after="20" w:line="360" w:lineRule="auto"/>
              <w:ind w:firstLine="0"/>
              <w:jc w:val="center"/>
              <w:rPr>
                <w:sz w:val="16"/>
                <w:szCs w:val="16"/>
              </w:rPr>
            </w:pPr>
            <w:r>
              <w:rPr>
                <w:rFonts w:ascii="Courier New" w:hAnsi="Courier New" w:cs="Courier New"/>
                <w:sz w:val="16"/>
                <w:szCs w:val="16"/>
              </w:rPr>
              <w:t>10101010</w:t>
            </w:r>
          </w:p>
        </w:tc>
        <w:tc>
          <w:tcPr>
            <w:tcW w:w="1275" w:type="dxa"/>
            <w:vAlign w:val="center"/>
          </w:tcPr>
          <w:p w:rsidR="0042493D" w:rsidRDefault="001152D8">
            <w:pPr>
              <w:spacing w:after="20" w:line="360" w:lineRule="auto"/>
              <w:ind w:firstLine="0"/>
              <w:jc w:val="center"/>
              <w:rPr>
                <w:sz w:val="16"/>
                <w:szCs w:val="16"/>
              </w:rPr>
            </w:pPr>
            <w:r>
              <w:rPr>
                <w:rFonts w:ascii="Courier New" w:hAnsi="Courier New" w:cs="Courier New"/>
                <w:sz w:val="16"/>
                <w:szCs w:val="16"/>
              </w:rPr>
              <w:t>1010101010</w:t>
            </w:r>
          </w:p>
        </w:tc>
      </w:tr>
      <w:tr w:rsidR="00455006" w:rsidRPr="00C85C2C" w:rsidTr="0074564E">
        <w:trPr>
          <w:cantSplit/>
          <w:trHeight w:val="20"/>
        </w:trPr>
        <w:tc>
          <w:tcPr>
            <w:tcW w:w="567" w:type="dxa"/>
            <w:vAlign w:val="center"/>
          </w:tcPr>
          <w:p w:rsidR="0042493D" w:rsidRDefault="001152D8">
            <w:pPr>
              <w:spacing w:after="20" w:line="360" w:lineRule="auto"/>
              <w:ind w:firstLine="0"/>
              <w:jc w:val="center"/>
              <w:rPr>
                <w:sz w:val="16"/>
                <w:szCs w:val="16"/>
              </w:rPr>
            </w:pPr>
            <w:r>
              <w:rPr>
                <w:sz w:val="16"/>
                <w:szCs w:val="16"/>
              </w:rPr>
              <w:t>11</w:t>
            </w:r>
          </w:p>
        </w:tc>
        <w:tc>
          <w:tcPr>
            <w:tcW w:w="709" w:type="dxa"/>
            <w:vAlign w:val="center"/>
          </w:tcPr>
          <w:p w:rsidR="0042493D" w:rsidRDefault="001152D8">
            <w:pPr>
              <w:spacing w:after="20" w:line="360" w:lineRule="auto"/>
              <w:ind w:left="-25" w:firstLine="15"/>
              <w:jc w:val="center"/>
              <w:rPr>
                <w:sz w:val="16"/>
                <w:szCs w:val="16"/>
              </w:rPr>
            </w:pPr>
            <w:r>
              <w:rPr>
                <w:rFonts w:ascii="Courier New" w:hAnsi="Courier New" w:cs="Courier New"/>
                <w:sz w:val="16"/>
                <w:szCs w:val="16"/>
              </w:rPr>
              <w:t>1011</w:t>
            </w:r>
          </w:p>
        </w:tc>
        <w:tc>
          <w:tcPr>
            <w:tcW w:w="851" w:type="dxa"/>
            <w:vAlign w:val="center"/>
          </w:tcPr>
          <w:p w:rsidR="0042493D" w:rsidRDefault="001152D8">
            <w:pPr>
              <w:spacing w:after="20" w:line="360" w:lineRule="auto"/>
              <w:ind w:firstLine="0"/>
              <w:jc w:val="center"/>
              <w:rPr>
                <w:sz w:val="16"/>
                <w:szCs w:val="16"/>
              </w:rPr>
            </w:pPr>
            <w:r>
              <w:rPr>
                <w:rFonts w:ascii="Courier New" w:hAnsi="Courier New" w:cs="Courier New"/>
                <w:sz w:val="16"/>
                <w:szCs w:val="16"/>
              </w:rPr>
              <w:t>101111</w:t>
            </w:r>
          </w:p>
        </w:tc>
        <w:tc>
          <w:tcPr>
            <w:tcW w:w="1134" w:type="dxa"/>
            <w:vAlign w:val="center"/>
          </w:tcPr>
          <w:p w:rsidR="0042493D" w:rsidRDefault="001152D8">
            <w:pPr>
              <w:spacing w:after="20" w:line="360" w:lineRule="auto"/>
              <w:ind w:firstLine="0"/>
              <w:jc w:val="center"/>
              <w:rPr>
                <w:sz w:val="16"/>
                <w:szCs w:val="16"/>
              </w:rPr>
            </w:pPr>
            <w:r>
              <w:rPr>
                <w:rFonts w:ascii="Courier New" w:hAnsi="Courier New" w:cs="Courier New"/>
                <w:sz w:val="16"/>
                <w:szCs w:val="16"/>
              </w:rPr>
              <w:t>10101111</w:t>
            </w:r>
          </w:p>
        </w:tc>
        <w:tc>
          <w:tcPr>
            <w:tcW w:w="1275" w:type="dxa"/>
            <w:vAlign w:val="center"/>
          </w:tcPr>
          <w:p w:rsidR="0042493D" w:rsidRDefault="001152D8">
            <w:pPr>
              <w:spacing w:after="20" w:line="360" w:lineRule="auto"/>
              <w:ind w:firstLine="0"/>
              <w:jc w:val="center"/>
              <w:rPr>
                <w:sz w:val="16"/>
                <w:szCs w:val="16"/>
              </w:rPr>
            </w:pPr>
            <w:r>
              <w:rPr>
                <w:rFonts w:ascii="Courier New" w:hAnsi="Courier New" w:cs="Courier New"/>
                <w:sz w:val="16"/>
                <w:szCs w:val="16"/>
              </w:rPr>
              <w:t>1010111111</w:t>
            </w:r>
          </w:p>
        </w:tc>
      </w:tr>
      <w:tr w:rsidR="00455006" w:rsidRPr="00C85C2C" w:rsidTr="0074564E">
        <w:trPr>
          <w:cantSplit/>
          <w:trHeight w:val="20"/>
        </w:trPr>
        <w:tc>
          <w:tcPr>
            <w:tcW w:w="567" w:type="dxa"/>
            <w:vAlign w:val="center"/>
          </w:tcPr>
          <w:p w:rsidR="0042493D" w:rsidRDefault="001152D8">
            <w:pPr>
              <w:spacing w:after="20" w:line="360" w:lineRule="auto"/>
              <w:ind w:firstLine="0"/>
              <w:jc w:val="center"/>
              <w:rPr>
                <w:sz w:val="16"/>
                <w:szCs w:val="16"/>
              </w:rPr>
            </w:pPr>
            <w:r>
              <w:rPr>
                <w:sz w:val="16"/>
                <w:szCs w:val="16"/>
              </w:rPr>
              <w:t>12</w:t>
            </w:r>
          </w:p>
        </w:tc>
        <w:tc>
          <w:tcPr>
            <w:tcW w:w="709" w:type="dxa"/>
            <w:vAlign w:val="center"/>
          </w:tcPr>
          <w:p w:rsidR="0042493D" w:rsidRDefault="001152D8">
            <w:pPr>
              <w:spacing w:after="20" w:line="360" w:lineRule="auto"/>
              <w:ind w:left="-25" w:firstLine="15"/>
              <w:jc w:val="center"/>
              <w:rPr>
                <w:sz w:val="16"/>
                <w:szCs w:val="16"/>
              </w:rPr>
            </w:pPr>
            <w:r>
              <w:rPr>
                <w:rFonts w:ascii="Courier New" w:hAnsi="Courier New" w:cs="Courier New"/>
                <w:sz w:val="16"/>
                <w:szCs w:val="16"/>
              </w:rPr>
              <w:t>1100</w:t>
            </w:r>
          </w:p>
        </w:tc>
        <w:tc>
          <w:tcPr>
            <w:tcW w:w="851" w:type="dxa"/>
            <w:vAlign w:val="center"/>
          </w:tcPr>
          <w:p w:rsidR="0042493D" w:rsidRDefault="001152D8">
            <w:pPr>
              <w:spacing w:after="20" w:line="360" w:lineRule="auto"/>
              <w:ind w:firstLine="0"/>
              <w:jc w:val="center"/>
              <w:rPr>
                <w:sz w:val="16"/>
                <w:szCs w:val="16"/>
              </w:rPr>
            </w:pPr>
            <w:r>
              <w:rPr>
                <w:rFonts w:ascii="Courier New" w:hAnsi="Courier New" w:cs="Courier New"/>
                <w:sz w:val="16"/>
                <w:szCs w:val="16"/>
              </w:rPr>
              <w:t>110000</w:t>
            </w:r>
          </w:p>
        </w:tc>
        <w:tc>
          <w:tcPr>
            <w:tcW w:w="1134" w:type="dxa"/>
            <w:vAlign w:val="center"/>
          </w:tcPr>
          <w:p w:rsidR="0042493D" w:rsidRDefault="001152D8">
            <w:pPr>
              <w:spacing w:after="20" w:line="360" w:lineRule="auto"/>
              <w:ind w:firstLine="0"/>
              <w:jc w:val="center"/>
              <w:rPr>
                <w:sz w:val="16"/>
                <w:szCs w:val="16"/>
              </w:rPr>
            </w:pPr>
            <w:r>
              <w:rPr>
                <w:rFonts w:ascii="Courier New" w:hAnsi="Courier New" w:cs="Courier New"/>
                <w:sz w:val="16"/>
                <w:szCs w:val="16"/>
              </w:rPr>
              <w:t>11110000</w:t>
            </w:r>
          </w:p>
        </w:tc>
        <w:tc>
          <w:tcPr>
            <w:tcW w:w="1275" w:type="dxa"/>
            <w:vAlign w:val="center"/>
          </w:tcPr>
          <w:p w:rsidR="0042493D" w:rsidRDefault="001152D8">
            <w:pPr>
              <w:spacing w:after="20" w:line="360" w:lineRule="auto"/>
              <w:ind w:firstLine="0"/>
              <w:jc w:val="center"/>
              <w:rPr>
                <w:sz w:val="16"/>
                <w:szCs w:val="16"/>
              </w:rPr>
            </w:pPr>
            <w:r>
              <w:rPr>
                <w:rFonts w:ascii="Courier New" w:hAnsi="Courier New" w:cs="Courier New"/>
                <w:sz w:val="16"/>
                <w:szCs w:val="16"/>
              </w:rPr>
              <w:t>1111000000</w:t>
            </w:r>
          </w:p>
        </w:tc>
      </w:tr>
      <w:tr w:rsidR="00455006" w:rsidRPr="00C85C2C" w:rsidTr="0074564E">
        <w:trPr>
          <w:cantSplit/>
          <w:trHeight w:val="20"/>
        </w:trPr>
        <w:tc>
          <w:tcPr>
            <w:tcW w:w="567" w:type="dxa"/>
            <w:vAlign w:val="center"/>
          </w:tcPr>
          <w:p w:rsidR="0042493D" w:rsidRDefault="001152D8">
            <w:pPr>
              <w:spacing w:after="20" w:line="360" w:lineRule="auto"/>
              <w:ind w:firstLine="0"/>
              <w:jc w:val="center"/>
              <w:rPr>
                <w:sz w:val="16"/>
                <w:szCs w:val="16"/>
              </w:rPr>
            </w:pPr>
            <w:r>
              <w:rPr>
                <w:sz w:val="16"/>
                <w:szCs w:val="16"/>
              </w:rPr>
              <w:t>13</w:t>
            </w:r>
          </w:p>
        </w:tc>
        <w:tc>
          <w:tcPr>
            <w:tcW w:w="709" w:type="dxa"/>
            <w:vAlign w:val="center"/>
          </w:tcPr>
          <w:p w:rsidR="0042493D" w:rsidRDefault="001152D8">
            <w:pPr>
              <w:spacing w:after="20" w:line="360" w:lineRule="auto"/>
              <w:ind w:left="-25" w:firstLine="15"/>
              <w:jc w:val="center"/>
              <w:rPr>
                <w:sz w:val="16"/>
                <w:szCs w:val="16"/>
              </w:rPr>
            </w:pPr>
            <w:r>
              <w:rPr>
                <w:rFonts w:ascii="Courier New" w:hAnsi="Courier New" w:cs="Courier New"/>
                <w:sz w:val="16"/>
                <w:szCs w:val="16"/>
              </w:rPr>
              <w:t>1101</w:t>
            </w:r>
          </w:p>
        </w:tc>
        <w:tc>
          <w:tcPr>
            <w:tcW w:w="851" w:type="dxa"/>
            <w:vAlign w:val="center"/>
          </w:tcPr>
          <w:p w:rsidR="0042493D" w:rsidRDefault="001152D8">
            <w:pPr>
              <w:spacing w:after="20" w:line="360" w:lineRule="auto"/>
              <w:ind w:firstLine="0"/>
              <w:jc w:val="center"/>
              <w:rPr>
                <w:sz w:val="16"/>
                <w:szCs w:val="16"/>
              </w:rPr>
            </w:pPr>
            <w:r>
              <w:rPr>
                <w:rFonts w:ascii="Courier New" w:hAnsi="Courier New" w:cs="Courier New"/>
                <w:sz w:val="16"/>
                <w:szCs w:val="16"/>
              </w:rPr>
              <w:t>111101</w:t>
            </w:r>
          </w:p>
        </w:tc>
        <w:tc>
          <w:tcPr>
            <w:tcW w:w="1134" w:type="dxa"/>
            <w:vAlign w:val="center"/>
          </w:tcPr>
          <w:p w:rsidR="0042493D" w:rsidRDefault="001152D8">
            <w:pPr>
              <w:spacing w:after="20" w:line="360" w:lineRule="auto"/>
              <w:ind w:firstLine="0"/>
              <w:jc w:val="center"/>
              <w:rPr>
                <w:sz w:val="16"/>
                <w:szCs w:val="16"/>
              </w:rPr>
            </w:pPr>
            <w:r>
              <w:rPr>
                <w:rFonts w:ascii="Courier New" w:hAnsi="Courier New" w:cs="Courier New"/>
                <w:sz w:val="16"/>
                <w:szCs w:val="16"/>
              </w:rPr>
              <w:t>11110101</w:t>
            </w:r>
          </w:p>
        </w:tc>
        <w:tc>
          <w:tcPr>
            <w:tcW w:w="1275" w:type="dxa"/>
            <w:vAlign w:val="center"/>
          </w:tcPr>
          <w:p w:rsidR="0042493D" w:rsidRDefault="001152D8">
            <w:pPr>
              <w:spacing w:after="20" w:line="360" w:lineRule="auto"/>
              <w:ind w:firstLine="0"/>
              <w:jc w:val="center"/>
              <w:rPr>
                <w:sz w:val="16"/>
                <w:szCs w:val="16"/>
              </w:rPr>
            </w:pPr>
            <w:r>
              <w:rPr>
                <w:rFonts w:ascii="Courier New" w:hAnsi="Courier New" w:cs="Courier New"/>
                <w:sz w:val="16"/>
                <w:szCs w:val="16"/>
              </w:rPr>
              <w:t>1111110101</w:t>
            </w:r>
          </w:p>
        </w:tc>
      </w:tr>
      <w:tr w:rsidR="00455006" w:rsidRPr="00C85C2C" w:rsidTr="0074564E">
        <w:trPr>
          <w:cantSplit/>
          <w:trHeight w:val="20"/>
        </w:trPr>
        <w:tc>
          <w:tcPr>
            <w:tcW w:w="567" w:type="dxa"/>
            <w:vAlign w:val="center"/>
          </w:tcPr>
          <w:p w:rsidR="0042493D" w:rsidRDefault="001152D8">
            <w:pPr>
              <w:spacing w:after="20" w:line="360" w:lineRule="auto"/>
              <w:ind w:firstLine="0"/>
              <w:jc w:val="center"/>
              <w:rPr>
                <w:sz w:val="16"/>
                <w:szCs w:val="16"/>
              </w:rPr>
            </w:pPr>
            <w:r>
              <w:rPr>
                <w:sz w:val="16"/>
                <w:szCs w:val="16"/>
              </w:rPr>
              <w:t>14</w:t>
            </w:r>
          </w:p>
        </w:tc>
        <w:tc>
          <w:tcPr>
            <w:tcW w:w="709" w:type="dxa"/>
            <w:vAlign w:val="center"/>
          </w:tcPr>
          <w:p w:rsidR="0042493D" w:rsidRDefault="001152D8">
            <w:pPr>
              <w:spacing w:after="20" w:line="360" w:lineRule="auto"/>
              <w:ind w:left="-25" w:firstLine="15"/>
              <w:jc w:val="center"/>
              <w:rPr>
                <w:sz w:val="16"/>
                <w:szCs w:val="16"/>
              </w:rPr>
            </w:pPr>
            <w:r>
              <w:rPr>
                <w:rFonts w:ascii="Courier New" w:hAnsi="Courier New" w:cs="Courier New"/>
                <w:sz w:val="16"/>
                <w:szCs w:val="16"/>
              </w:rPr>
              <w:t>1110</w:t>
            </w:r>
          </w:p>
        </w:tc>
        <w:tc>
          <w:tcPr>
            <w:tcW w:w="851" w:type="dxa"/>
            <w:vAlign w:val="center"/>
          </w:tcPr>
          <w:p w:rsidR="0042493D" w:rsidRDefault="001152D8">
            <w:pPr>
              <w:spacing w:after="20" w:line="360" w:lineRule="auto"/>
              <w:ind w:firstLine="0"/>
              <w:jc w:val="center"/>
              <w:rPr>
                <w:sz w:val="16"/>
                <w:szCs w:val="16"/>
              </w:rPr>
            </w:pPr>
            <w:r>
              <w:rPr>
                <w:rFonts w:ascii="Courier New" w:hAnsi="Courier New" w:cs="Courier New"/>
                <w:sz w:val="16"/>
                <w:szCs w:val="16"/>
              </w:rPr>
              <w:t>111110</w:t>
            </w:r>
          </w:p>
        </w:tc>
        <w:tc>
          <w:tcPr>
            <w:tcW w:w="1134" w:type="dxa"/>
            <w:vAlign w:val="center"/>
          </w:tcPr>
          <w:p w:rsidR="0042493D" w:rsidRDefault="001152D8">
            <w:pPr>
              <w:spacing w:after="20" w:line="360" w:lineRule="auto"/>
              <w:ind w:firstLine="0"/>
              <w:jc w:val="center"/>
              <w:rPr>
                <w:sz w:val="16"/>
                <w:szCs w:val="16"/>
              </w:rPr>
            </w:pPr>
            <w:r>
              <w:rPr>
                <w:rFonts w:ascii="Courier New" w:hAnsi="Courier New" w:cs="Courier New"/>
                <w:sz w:val="16"/>
                <w:szCs w:val="16"/>
              </w:rPr>
              <w:t>11111010</w:t>
            </w:r>
          </w:p>
        </w:tc>
        <w:tc>
          <w:tcPr>
            <w:tcW w:w="1275" w:type="dxa"/>
            <w:vAlign w:val="center"/>
          </w:tcPr>
          <w:p w:rsidR="0042493D" w:rsidRDefault="001152D8">
            <w:pPr>
              <w:spacing w:after="20" w:line="360" w:lineRule="auto"/>
              <w:ind w:firstLine="0"/>
              <w:jc w:val="center"/>
              <w:rPr>
                <w:sz w:val="16"/>
                <w:szCs w:val="16"/>
              </w:rPr>
            </w:pPr>
            <w:r>
              <w:rPr>
                <w:rFonts w:ascii="Courier New" w:hAnsi="Courier New" w:cs="Courier New"/>
                <w:sz w:val="16"/>
                <w:szCs w:val="16"/>
              </w:rPr>
              <w:t>1111111010</w:t>
            </w:r>
          </w:p>
        </w:tc>
      </w:tr>
      <w:tr w:rsidR="00455006" w:rsidRPr="00C85C2C" w:rsidTr="0074564E">
        <w:trPr>
          <w:cantSplit/>
          <w:trHeight w:val="20"/>
        </w:trPr>
        <w:tc>
          <w:tcPr>
            <w:tcW w:w="567" w:type="dxa"/>
            <w:vAlign w:val="center"/>
          </w:tcPr>
          <w:p w:rsidR="0042493D" w:rsidRDefault="001152D8">
            <w:pPr>
              <w:spacing w:after="20" w:line="360" w:lineRule="auto"/>
              <w:ind w:firstLine="0"/>
              <w:jc w:val="center"/>
              <w:rPr>
                <w:sz w:val="16"/>
                <w:szCs w:val="16"/>
              </w:rPr>
            </w:pPr>
            <w:r>
              <w:rPr>
                <w:sz w:val="16"/>
                <w:szCs w:val="16"/>
              </w:rPr>
              <w:t>15</w:t>
            </w:r>
          </w:p>
        </w:tc>
        <w:tc>
          <w:tcPr>
            <w:tcW w:w="709" w:type="dxa"/>
            <w:vAlign w:val="center"/>
          </w:tcPr>
          <w:p w:rsidR="0042493D" w:rsidRDefault="001152D8">
            <w:pPr>
              <w:spacing w:after="20" w:line="360" w:lineRule="auto"/>
              <w:ind w:left="-25" w:firstLine="15"/>
              <w:jc w:val="center"/>
              <w:rPr>
                <w:sz w:val="16"/>
                <w:szCs w:val="16"/>
              </w:rPr>
            </w:pPr>
            <w:r>
              <w:rPr>
                <w:rFonts w:ascii="Courier New" w:hAnsi="Courier New" w:cs="Courier New"/>
                <w:sz w:val="16"/>
                <w:szCs w:val="16"/>
              </w:rPr>
              <w:t>1111</w:t>
            </w:r>
          </w:p>
        </w:tc>
        <w:tc>
          <w:tcPr>
            <w:tcW w:w="851" w:type="dxa"/>
            <w:vAlign w:val="center"/>
          </w:tcPr>
          <w:p w:rsidR="0042493D" w:rsidRDefault="001152D8">
            <w:pPr>
              <w:spacing w:after="20" w:line="360" w:lineRule="auto"/>
              <w:ind w:firstLine="0"/>
              <w:jc w:val="center"/>
              <w:rPr>
                <w:sz w:val="16"/>
                <w:szCs w:val="16"/>
              </w:rPr>
            </w:pPr>
            <w:r>
              <w:rPr>
                <w:rFonts w:ascii="Courier New" w:hAnsi="Courier New" w:cs="Courier New"/>
                <w:sz w:val="16"/>
                <w:szCs w:val="16"/>
              </w:rPr>
              <w:t>111111</w:t>
            </w:r>
          </w:p>
        </w:tc>
        <w:tc>
          <w:tcPr>
            <w:tcW w:w="1134" w:type="dxa"/>
            <w:vAlign w:val="center"/>
          </w:tcPr>
          <w:p w:rsidR="0042493D" w:rsidRDefault="001152D8">
            <w:pPr>
              <w:spacing w:after="20" w:line="360" w:lineRule="auto"/>
              <w:ind w:firstLine="0"/>
              <w:jc w:val="center"/>
              <w:rPr>
                <w:sz w:val="16"/>
                <w:szCs w:val="16"/>
              </w:rPr>
            </w:pPr>
            <w:r>
              <w:rPr>
                <w:rFonts w:ascii="Courier New" w:hAnsi="Courier New" w:cs="Courier New"/>
                <w:sz w:val="16"/>
                <w:szCs w:val="16"/>
              </w:rPr>
              <w:t>11111111</w:t>
            </w:r>
          </w:p>
        </w:tc>
        <w:tc>
          <w:tcPr>
            <w:tcW w:w="1275" w:type="dxa"/>
            <w:vAlign w:val="center"/>
          </w:tcPr>
          <w:p w:rsidR="0042493D" w:rsidRDefault="001152D8">
            <w:pPr>
              <w:spacing w:after="20" w:line="360" w:lineRule="auto"/>
              <w:ind w:firstLine="0"/>
              <w:jc w:val="center"/>
              <w:rPr>
                <w:sz w:val="16"/>
                <w:szCs w:val="16"/>
              </w:rPr>
            </w:pPr>
            <w:r>
              <w:rPr>
                <w:rFonts w:ascii="Courier New" w:hAnsi="Courier New" w:cs="Courier New"/>
                <w:sz w:val="16"/>
                <w:szCs w:val="16"/>
              </w:rPr>
              <w:t>1111111111</w:t>
            </w:r>
          </w:p>
        </w:tc>
      </w:tr>
    </w:tbl>
    <w:p w:rsidR="00AE64C2" w:rsidRPr="0074564E" w:rsidRDefault="00AE64C2" w:rsidP="007F5562">
      <w:pPr>
        <w:rPr>
          <w:color w:val="000000" w:themeColor="text1"/>
          <w:sz w:val="12"/>
          <w:szCs w:val="12"/>
          <w:lang w:val="en-US"/>
        </w:rPr>
      </w:pPr>
    </w:p>
    <w:p w:rsidR="007F5562" w:rsidRDefault="007F5562" w:rsidP="007F5562">
      <w:pPr>
        <w:rPr>
          <w:color w:val="000000" w:themeColor="text1"/>
          <w:lang w:val="en-US"/>
        </w:rPr>
      </w:pPr>
      <w:r>
        <w:rPr>
          <w:color w:val="000000" w:themeColor="text1"/>
          <w:lang w:val="en-US"/>
        </w:rPr>
        <w:t xml:space="preserve">To evaluate the performance of morphological dilation based on binary template matching, we measured the Mean Opinion Score (MOS) value of image data when they were plotted in the form of original images, images dilated without binary template matching, and images dilated with binary template matching. The MOS values were measured based on the clarity and empty gaps reduction level of plotted radar image data. The clearer radar image data are plotted, the higher MOS value they have. </w:t>
      </w:r>
    </w:p>
    <w:p w:rsidR="007F5562" w:rsidRDefault="007F5562" w:rsidP="007F5562">
      <w:pPr>
        <w:rPr>
          <w:color w:val="000000" w:themeColor="text1"/>
          <w:lang w:val="en-US"/>
        </w:rPr>
      </w:pPr>
      <w:r>
        <w:rPr>
          <w:color w:val="000000" w:themeColor="text1"/>
          <w:lang w:val="en-US"/>
        </w:rPr>
        <w:t xml:space="preserve">The other performance evaluation method of this study was by measuring the quantity of pixel addition of radar PPI images obtained by morphological dilation without binary template matching, and the radar PPI images obtained by morphological dilation using binary template matching from their original images. This evaluation can be simply done by counting the total of pixels containing data from the images obtained by morphological dilation without or with binary template matching, and they are compared with the original images. </w:t>
      </w:r>
    </w:p>
    <w:p w:rsidR="0042493D" w:rsidRDefault="005D4B4F">
      <w:pPr>
        <w:pStyle w:val="Heading1"/>
        <w:rPr>
          <w:lang w:val="en-US"/>
        </w:rPr>
      </w:pPr>
      <w:r>
        <w:rPr>
          <w:lang w:val="en-US"/>
        </w:rPr>
        <w:t>Experimental</w:t>
      </w:r>
      <w:r w:rsidR="009C7F84">
        <w:rPr>
          <w:lang w:val="en-US"/>
        </w:rPr>
        <w:t xml:space="preserve"> </w:t>
      </w:r>
      <w:r w:rsidR="00811C38">
        <w:rPr>
          <w:lang w:val="en-US"/>
        </w:rPr>
        <w:t>Result</w:t>
      </w:r>
    </w:p>
    <w:p w:rsidR="00161ACB" w:rsidRPr="00C95505" w:rsidRDefault="00D51D1E" w:rsidP="00D51D1E">
      <w:pPr>
        <w:rPr>
          <w:color w:val="000000" w:themeColor="text1"/>
        </w:rPr>
      </w:pPr>
      <w:r w:rsidRPr="00D51D1E">
        <w:rPr>
          <w:color w:val="000000" w:themeColor="text1"/>
          <w:lang w:val="en-US"/>
        </w:rPr>
        <w:t xml:space="preserve">The process of observing the implementation of the </w:t>
      </w:r>
      <w:r w:rsidR="00161ACB">
        <w:rPr>
          <w:color w:val="000000" w:themeColor="text1"/>
          <w:lang w:val="en-US"/>
        </w:rPr>
        <w:t xml:space="preserve">proposed </w:t>
      </w:r>
      <w:r w:rsidRPr="00D51D1E">
        <w:rPr>
          <w:color w:val="000000" w:themeColor="text1"/>
          <w:lang w:val="en-US"/>
        </w:rPr>
        <w:t xml:space="preserve">method is done randomly. </w:t>
      </w:r>
      <w:r w:rsidR="00146F1A">
        <w:rPr>
          <w:color w:val="000000" w:themeColor="text1"/>
        </w:rPr>
        <w:t xml:space="preserve">Displayed </w:t>
      </w:r>
      <w:r w:rsidRPr="00D51D1E">
        <w:rPr>
          <w:color w:val="000000" w:themeColor="text1"/>
          <w:lang w:val="en-US"/>
        </w:rPr>
        <w:t>in Figure 13,</w:t>
      </w:r>
      <w:r w:rsidR="00161ACB">
        <w:rPr>
          <w:color w:val="000000" w:themeColor="text1"/>
          <w:lang w:val="en-US"/>
        </w:rPr>
        <w:t xml:space="preserve"> there are </w:t>
      </w:r>
      <w:r w:rsidRPr="00D51D1E">
        <w:rPr>
          <w:color w:val="000000" w:themeColor="text1"/>
          <w:lang w:val="en-US"/>
        </w:rPr>
        <w:t xml:space="preserve">5 different observation locations were taken to see the difference before and after being processed with the </w:t>
      </w:r>
      <w:r w:rsidR="00DF5824">
        <w:rPr>
          <w:color w:val="000000" w:themeColor="text1"/>
          <w:lang w:val="en-US"/>
        </w:rPr>
        <w:t>previous</w:t>
      </w:r>
      <w:r w:rsidR="002E7D3C">
        <w:rPr>
          <w:color w:val="000000" w:themeColor="text1"/>
          <w:lang w:val="en-US"/>
        </w:rPr>
        <w:t xml:space="preserve"> </w:t>
      </w:r>
      <w:r w:rsidRPr="00D51D1E">
        <w:rPr>
          <w:color w:val="000000" w:themeColor="text1"/>
          <w:lang w:val="en-US"/>
        </w:rPr>
        <w:t>method and the proposed method. As explained in the introduction</w:t>
      </w:r>
      <w:r w:rsidR="00161ACB">
        <w:rPr>
          <w:color w:val="000000" w:themeColor="text1"/>
          <w:lang w:val="en-US"/>
        </w:rPr>
        <w:t xml:space="preserve"> section</w:t>
      </w:r>
      <w:r w:rsidRPr="00D51D1E">
        <w:rPr>
          <w:color w:val="000000" w:themeColor="text1"/>
          <w:lang w:val="en-US"/>
        </w:rPr>
        <w:t xml:space="preserve">, the </w:t>
      </w:r>
      <w:r w:rsidRPr="00D51D1E">
        <w:rPr>
          <w:color w:val="000000" w:themeColor="text1"/>
          <w:lang w:val="en-US"/>
        </w:rPr>
        <w:lastRenderedPageBreak/>
        <w:t>results of radar imaging with a distance of 0.56 degrees of raw data transmission can be seen</w:t>
      </w:r>
      <w:r w:rsidR="00161ACB">
        <w:rPr>
          <w:color w:val="000000" w:themeColor="text1"/>
          <w:lang w:val="en-US"/>
        </w:rPr>
        <w:t xml:space="preserve"> that </w:t>
      </w:r>
      <w:r w:rsidRPr="00D51D1E">
        <w:rPr>
          <w:color w:val="000000" w:themeColor="text1"/>
          <w:lang w:val="en-US"/>
        </w:rPr>
        <w:t xml:space="preserve">the farther the cell array distance </w:t>
      </w:r>
      <w:r w:rsidR="00161ACB">
        <w:rPr>
          <w:color w:val="000000" w:themeColor="text1"/>
          <w:lang w:val="en-US"/>
        </w:rPr>
        <w:t xml:space="preserve">of </w:t>
      </w:r>
      <w:r w:rsidRPr="00D51D1E">
        <w:rPr>
          <w:color w:val="000000" w:themeColor="text1"/>
          <w:lang w:val="en-US"/>
        </w:rPr>
        <w:t xml:space="preserve">the raw data displayed, the more </w:t>
      </w:r>
      <w:r w:rsidR="00161ACB">
        <w:rPr>
          <w:color w:val="000000" w:themeColor="text1"/>
          <w:lang w:val="en-US"/>
        </w:rPr>
        <w:t>gap of</w:t>
      </w:r>
      <w:r w:rsidRPr="00D51D1E">
        <w:rPr>
          <w:color w:val="000000" w:themeColor="text1"/>
          <w:lang w:val="en-US"/>
        </w:rPr>
        <w:t xml:space="preserve"> the image representation from the two raw data will be seen</w:t>
      </w:r>
      <w:r w:rsidR="00161ACB">
        <w:rPr>
          <w:color w:val="000000" w:themeColor="text1"/>
          <w:lang w:val="en-US"/>
        </w:rPr>
        <w:t>. This occurrence can be</w:t>
      </w:r>
      <w:r w:rsidRPr="00D51D1E">
        <w:rPr>
          <w:color w:val="000000" w:themeColor="text1"/>
          <w:lang w:val="en-US"/>
        </w:rPr>
        <w:t xml:space="preserve"> seen in the</w:t>
      </w:r>
      <w:r w:rsidR="00161ACB">
        <w:rPr>
          <w:color w:val="000000" w:themeColor="text1"/>
          <w:lang w:val="en-US"/>
        </w:rPr>
        <w:t xml:space="preserve"> first column image in </w:t>
      </w:r>
      <w:r w:rsidR="00C95505">
        <w:rPr>
          <w:color w:val="000000" w:themeColor="text1"/>
        </w:rPr>
        <w:t>T</w:t>
      </w:r>
      <w:r w:rsidRPr="00D51D1E">
        <w:rPr>
          <w:color w:val="000000" w:themeColor="text1"/>
          <w:lang w:val="en-US"/>
        </w:rPr>
        <w:t>able 2</w:t>
      </w:r>
      <w:r w:rsidR="00161ACB">
        <w:rPr>
          <w:color w:val="000000" w:themeColor="text1"/>
          <w:lang w:val="en-US"/>
        </w:rPr>
        <w:t>, the original image.</w:t>
      </w:r>
    </w:p>
    <w:p w:rsidR="002D4300" w:rsidRDefault="00D51D1E" w:rsidP="00C85C2C">
      <w:pPr>
        <w:rPr>
          <w:color w:val="000000" w:themeColor="text1"/>
          <w:lang w:val="en-US"/>
        </w:rPr>
      </w:pPr>
      <w:r w:rsidRPr="00D51D1E">
        <w:rPr>
          <w:color w:val="000000" w:themeColor="text1"/>
          <w:lang w:val="en-US"/>
        </w:rPr>
        <w:t xml:space="preserve">The results of </w:t>
      </w:r>
      <w:r w:rsidR="00843386">
        <w:rPr>
          <w:color w:val="000000" w:themeColor="text1"/>
          <w:lang w:val="en-US"/>
        </w:rPr>
        <w:t xml:space="preserve">image enhancement using morphological dilation </w:t>
      </w:r>
      <w:r w:rsidR="00DF5824">
        <w:rPr>
          <w:color w:val="000000" w:themeColor="text1"/>
          <w:lang w:val="en-US"/>
        </w:rPr>
        <w:t xml:space="preserve">without binary template matching </w:t>
      </w:r>
      <w:r w:rsidR="00843386">
        <w:rPr>
          <w:color w:val="000000" w:themeColor="text1"/>
          <w:lang w:val="en-US"/>
        </w:rPr>
        <w:t xml:space="preserve">of original </w:t>
      </w:r>
      <w:r w:rsidRPr="00D51D1E">
        <w:rPr>
          <w:color w:val="000000" w:themeColor="text1"/>
          <w:lang w:val="en-US"/>
        </w:rPr>
        <w:t>imag</w:t>
      </w:r>
      <w:r w:rsidR="00843386">
        <w:rPr>
          <w:color w:val="000000" w:themeColor="text1"/>
          <w:lang w:val="en-US"/>
        </w:rPr>
        <w:t>es</w:t>
      </w:r>
      <w:r w:rsidRPr="00D51D1E">
        <w:rPr>
          <w:color w:val="000000" w:themeColor="text1"/>
          <w:lang w:val="en-US"/>
        </w:rPr>
        <w:t xml:space="preserve"> with a 2x2 </w:t>
      </w:r>
      <w:r w:rsidR="00843386" w:rsidRPr="00D51D1E">
        <w:rPr>
          <w:color w:val="000000" w:themeColor="text1"/>
          <w:lang w:val="en-US"/>
        </w:rPr>
        <w:t xml:space="preserve">structure </w:t>
      </w:r>
      <w:r w:rsidRPr="00D51D1E">
        <w:rPr>
          <w:color w:val="000000" w:themeColor="text1"/>
          <w:lang w:val="en-US"/>
        </w:rPr>
        <w:t xml:space="preserve">element can be seen in </w:t>
      </w:r>
      <w:r w:rsidR="00C40056">
        <w:rPr>
          <w:color w:val="000000" w:themeColor="text1"/>
          <w:lang w:val="en-US"/>
        </w:rPr>
        <w:t xml:space="preserve">the </w:t>
      </w:r>
      <w:r w:rsidR="00843386" w:rsidRPr="00C40056">
        <w:rPr>
          <w:noProof/>
          <w:color w:val="000000" w:themeColor="text1"/>
          <w:lang w:val="en-US"/>
        </w:rPr>
        <w:t>second</w:t>
      </w:r>
      <w:r w:rsidR="00843386">
        <w:rPr>
          <w:color w:val="000000" w:themeColor="text1"/>
          <w:lang w:val="en-US"/>
        </w:rPr>
        <w:t xml:space="preserve"> column of</w:t>
      </w:r>
      <w:r w:rsidR="007576F9">
        <w:rPr>
          <w:color w:val="000000" w:themeColor="text1"/>
          <w:lang w:val="en-US"/>
        </w:rPr>
        <w:t xml:space="preserve"> </w:t>
      </w:r>
      <w:r w:rsidR="00C95505">
        <w:rPr>
          <w:color w:val="000000" w:themeColor="text1"/>
        </w:rPr>
        <w:t>T</w:t>
      </w:r>
      <w:r w:rsidRPr="00D51D1E">
        <w:rPr>
          <w:color w:val="000000" w:themeColor="text1"/>
          <w:lang w:val="en-US"/>
        </w:rPr>
        <w:t xml:space="preserve">able 2. Although it appears that the </w:t>
      </w:r>
      <w:r w:rsidR="004040B4">
        <w:rPr>
          <w:color w:val="000000" w:themeColor="text1"/>
          <w:lang w:val="en-US"/>
        </w:rPr>
        <w:t xml:space="preserve">several </w:t>
      </w:r>
      <w:r w:rsidR="004040B4" w:rsidRPr="00C40056">
        <w:rPr>
          <w:noProof/>
          <w:color w:val="000000" w:themeColor="text1"/>
          <w:lang w:val="en-US"/>
        </w:rPr>
        <w:t>gap</w:t>
      </w:r>
      <w:r w:rsidR="00E057EF" w:rsidRPr="00C40056">
        <w:rPr>
          <w:noProof/>
          <w:color w:val="000000" w:themeColor="text1"/>
          <w:lang w:val="en-US"/>
        </w:rPr>
        <w:t>s</w:t>
      </w:r>
      <w:r w:rsidR="00C40056">
        <w:rPr>
          <w:noProof/>
          <w:color w:val="000000" w:themeColor="text1"/>
          <w:lang w:val="en-US"/>
        </w:rPr>
        <w:t xml:space="preserve"> </w:t>
      </w:r>
      <w:r w:rsidRPr="00C40056">
        <w:rPr>
          <w:noProof/>
          <w:color w:val="000000" w:themeColor="text1"/>
          <w:lang w:val="en-US"/>
        </w:rPr>
        <w:t>of</w:t>
      </w:r>
      <w:r w:rsidRPr="00D51D1E">
        <w:rPr>
          <w:color w:val="000000" w:themeColor="text1"/>
          <w:lang w:val="en-US"/>
        </w:rPr>
        <w:t xml:space="preserve"> the pixels have been filled</w:t>
      </w:r>
      <w:r w:rsidR="00A636DA">
        <w:rPr>
          <w:color w:val="000000" w:themeColor="text1"/>
          <w:lang w:val="en-US"/>
        </w:rPr>
        <w:t xml:space="preserve"> in</w:t>
      </w:r>
      <w:r w:rsidRPr="00D51D1E">
        <w:rPr>
          <w:color w:val="000000" w:themeColor="text1"/>
          <w:lang w:val="en-US"/>
        </w:rPr>
        <w:t xml:space="preserve">, but </w:t>
      </w:r>
      <w:r w:rsidR="004040B4">
        <w:rPr>
          <w:color w:val="000000" w:themeColor="text1"/>
          <w:lang w:val="en-US"/>
        </w:rPr>
        <w:t xml:space="preserve">there are </w:t>
      </w:r>
      <w:r w:rsidRPr="00D51D1E">
        <w:rPr>
          <w:color w:val="000000" w:themeColor="text1"/>
          <w:lang w:val="en-US"/>
        </w:rPr>
        <w:t xml:space="preserve">still clearly visible </w:t>
      </w:r>
      <w:r w:rsidR="00A636DA">
        <w:rPr>
          <w:color w:val="000000" w:themeColor="text1"/>
          <w:lang w:val="en-US"/>
        </w:rPr>
        <w:t xml:space="preserve">that </w:t>
      </w:r>
      <w:r w:rsidR="004040B4">
        <w:rPr>
          <w:color w:val="000000" w:themeColor="text1"/>
          <w:lang w:val="en-US"/>
        </w:rPr>
        <w:t xml:space="preserve">the large gap between </w:t>
      </w:r>
      <w:r w:rsidR="00A636DA">
        <w:rPr>
          <w:color w:val="000000" w:themeColor="text1"/>
          <w:lang w:val="en-US"/>
        </w:rPr>
        <w:t>2</w:t>
      </w:r>
      <w:r w:rsidR="00EB6466">
        <w:rPr>
          <w:color w:val="000000" w:themeColor="text1"/>
        </w:rPr>
        <w:t xml:space="preserve"> </w:t>
      </w:r>
      <w:r w:rsidRPr="00D51D1E">
        <w:rPr>
          <w:color w:val="000000" w:themeColor="text1"/>
          <w:lang w:val="en-US"/>
        </w:rPr>
        <w:t>raw data</w:t>
      </w:r>
      <w:r w:rsidR="00A636DA">
        <w:rPr>
          <w:color w:val="000000" w:themeColor="text1"/>
          <w:lang w:val="en-US"/>
        </w:rPr>
        <w:t xml:space="preserve"> could not be filled in perfectly</w:t>
      </w:r>
      <w:r w:rsidRPr="00D51D1E">
        <w:rPr>
          <w:color w:val="000000" w:themeColor="text1"/>
          <w:lang w:val="en-US"/>
        </w:rPr>
        <w:t xml:space="preserve">. </w:t>
      </w:r>
    </w:p>
    <w:p w:rsidR="00811C38" w:rsidRDefault="00D51D1E" w:rsidP="00D51D1E">
      <w:pPr>
        <w:rPr>
          <w:color w:val="000000" w:themeColor="text1"/>
          <w:lang w:val="en-US"/>
        </w:rPr>
      </w:pPr>
      <w:r w:rsidRPr="00D51D1E">
        <w:rPr>
          <w:color w:val="000000" w:themeColor="text1"/>
          <w:lang w:val="en-US"/>
        </w:rPr>
        <w:t xml:space="preserve">The test results from the method proposed in this study can be seen in </w:t>
      </w:r>
      <w:r w:rsidR="002D4300">
        <w:rPr>
          <w:color w:val="000000" w:themeColor="text1"/>
          <w:lang w:val="en-US"/>
        </w:rPr>
        <w:t>the third c</w:t>
      </w:r>
      <w:r w:rsidR="005803C2">
        <w:rPr>
          <w:color w:val="000000" w:themeColor="text1"/>
          <w:lang w:val="en-US"/>
        </w:rPr>
        <w:t>o</w:t>
      </w:r>
      <w:r w:rsidR="002D4300">
        <w:rPr>
          <w:color w:val="000000" w:themeColor="text1"/>
          <w:lang w:val="en-US"/>
        </w:rPr>
        <w:t>l</w:t>
      </w:r>
      <w:r w:rsidR="005803C2">
        <w:rPr>
          <w:color w:val="000000" w:themeColor="text1"/>
          <w:lang w:val="en-US"/>
        </w:rPr>
        <w:t>u</w:t>
      </w:r>
      <w:r w:rsidR="002D4300">
        <w:rPr>
          <w:color w:val="000000" w:themeColor="text1"/>
          <w:lang w:val="en-US"/>
        </w:rPr>
        <w:t xml:space="preserve">mn of </w:t>
      </w:r>
      <w:r w:rsidR="005803C2" w:rsidRPr="00D51D1E">
        <w:rPr>
          <w:color w:val="000000" w:themeColor="text1"/>
          <w:lang w:val="en-US"/>
        </w:rPr>
        <w:t xml:space="preserve">Table </w:t>
      </w:r>
      <w:r w:rsidRPr="00D51D1E">
        <w:rPr>
          <w:color w:val="000000" w:themeColor="text1"/>
          <w:lang w:val="en-US"/>
        </w:rPr>
        <w:t xml:space="preserve">2. Through the initial processing of raw data based on the suitability of the template, the gaps between the </w:t>
      </w:r>
      <w:r w:rsidR="002D4300">
        <w:rPr>
          <w:color w:val="000000" w:themeColor="text1"/>
          <w:lang w:val="en-US"/>
        </w:rPr>
        <w:t>2</w:t>
      </w:r>
      <w:r w:rsidRPr="00D51D1E">
        <w:rPr>
          <w:color w:val="000000" w:themeColor="text1"/>
          <w:lang w:val="en-US"/>
        </w:rPr>
        <w:t xml:space="preserve"> raw data can be covered</w:t>
      </w:r>
      <w:r w:rsidR="002D4300">
        <w:rPr>
          <w:color w:val="000000" w:themeColor="text1"/>
          <w:lang w:val="en-US"/>
        </w:rPr>
        <w:t xml:space="preserve"> perfectly</w:t>
      </w:r>
      <w:r w:rsidRPr="00D51D1E">
        <w:rPr>
          <w:color w:val="000000" w:themeColor="text1"/>
          <w:lang w:val="en-US"/>
        </w:rPr>
        <w:t xml:space="preserve"> based on the patterns arranged in the look-up table, so that the image of the object appears to be fully filled without empty gaps.</w:t>
      </w:r>
    </w:p>
    <w:p w:rsidR="004D4BCF" w:rsidRDefault="004D4BCF" w:rsidP="004D4BCF">
      <w:pPr>
        <w:rPr>
          <w:color w:val="000000" w:themeColor="text1"/>
          <w:lang w:val="en-US"/>
        </w:rPr>
      </w:pPr>
      <w:r>
        <w:rPr>
          <w:color w:val="000000" w:themeColor="text1"/>
          <w:lang w:val="en-US"/>
        </w:rPr>
        <w:t xml:space="preserve">The Mean Opinion Score value measurement results are shown in Figure 14. </w:t>
      </w:r>
      <w:r w:rsidR="00D03ADB" w:rsidRPr="007F4ADF">
        <w:rPr>
          <w:color w:val="000000" w:themeColor="text1"/>
          <w:lang w:val="en-US"/>
        </w:rPr>
        <w:t>In average, the images with binary template matching for image 1-5 in Table 2 reached the highest value of MOS, 4.8, while the original image represented MOS value of 2.2 and the dilated image without binary template matching represented MOS value of 3.84</w:t>
      </w:r>
      <w:r w:rsidR="007F4ADF">
        <w:rPr>
          <w:color w:val="000000" w:themeColor="text1"/>
          <w:lang w:val="en-US"/>
        </w:rPr>
        <w:t xml:space="preserve">. </w:t>
      </w:r>
      <w:r>
        <w:rPr>
          <w:color w:val="000000" w:themeColor="text1"/>
          <w:lang w:val="en-US"/>
        </w:rPr>
        <w:t>Therefore the use of binary template matching for morphological dilation of radar raw data performed better result than the use of common morphological dilation of plotted radar image data in reducing the empty gaps in radar PPI display plotting process.</w:t>
      </w:r>
    </w:p>
    <w:p w:rsidR="00074FEC" w:rsidRPr="00F22C5C" w:rsidRDefault="00074FEC" w:rsidP="00074FEC">
      <w:pPr>
        <w:rPr>
          <w:lang w:val="en-US"/>
        </w:rPr>
      </w:pPr>
      <w:r w:rsidRPr="00F22C5C">
        <w:rPr>
          <w:lang w:val="en-US"/>
        </w:rPr>
        <w:t xml:space="preserve">From the observation, the </w:t>
      </w:r>
      <w:r w:rsidR="00C27AA4">
        <w:rPr>
          <w:lang w:val="en-US"/>
        </w:rPr>
        <w:t>qu</w:t>
      </w:r>
      <w:r w:rsidR="007F5562">
        <w:rPr>
          <w:lang w:val="en-US"/>
        </w:rPr>
        <w:t>a</w:t>
      </w:r>
      <w:r w:rsidR="00C27AA4">
        <w:rPr>
          <w:lang w:val="en-US"/>
        </w:rPr>
        <w:t xml:space="preserve">ntity of pixel </w:t>
      </w:r>
      <w:r w:rsidRPr="00F22C5C">
        <w:rPr>
          <w:lang w:val="en-US"/>
        </w:rPr>
        <w:t xml:space="preserve">addition on the empty pixel </w:t>
      </w:r>
      <w:r w:rsidR="00F22C5C" w:rsidRPr="00F22C5C">
        <w:rPr>
          <w:lang w:val="en-US"/>
        </w:rPr>
        <w:t xml:space="preserve">of </w:t>
      </w:r>
      <w:r w:rsidR="00C40056">
        <w:rPr>
          <w:lang w:val="en-US"/>
        </w:rPr>
        <w:t xml:space="preserve">the </w:t>
      </w:r>
      <w:r w:rsidR="00F22C5C" w:rsidRPr="00C40056">
        <w:rPr>
          <w:noProof/>
          <w:lang w:val="en-US"/>
        </w:rPr>
        <w:t>original</w:t>
      </w:r>
      <w:r w:rsidR="00F22C5C" w:rsidRPr="00F22C5C">
        <w:rPr>
          <w:lang w:val="en-US"/>
        </w:rPr>
        <w:t xml:space="preserve"> image by morphological dilation</w:t>
      </w:r>
      <w:r w:rsidR="00C27AA4">
        <w:rPr>
          <w:lang w:val="en-US"/>
        </w:rPr>
        <w:t xml:space="preserve"> without binary template </w:t>
      </w:r>
      <w:r w:rsidR="00C27AA4" w:rsidRPr="00C40056">
        <w:rPr>
          <w:noProof/>
          <w:lang w:val="en-US"/>
        </w:rPr>
        <w:t>matching</w:t>
      </w:r>
      <w:r w:rsidR="00C40056" w:rsidRPr="00C40056">
        <w:rPr>
          <w:noProof/>
          <w:lang w:val="en-US"/>
        </w:rPr>
        <w:t xml:space="preserve"> </w:t>
      </w:r>
      <w:r w:rsidRPr="00C40056">
        <w:rPr>
          <w:noProof/>
          <w:lang w:val="en-US"/>
        </w:rPr>
        <w:t>is</w:t>
      </w:r>
      <w:r w:rsidRPr="00F22C5C">
        <w:rPr>
          <w:lang w:val="en-US"/>
        </w:rPr>
        <w:t xml:space="preserve"> 102.08%</w:t>
      </w:r>
      <w:r w:rsidR="00F22C5C" w:rsidRPr="00F22C5C">
        <w:rPr>
          <w:lang w:val="en-US"/>
        </w:rPr>
        <w:t xml:space="preserve">. The </w:t>
      </w:r>
      <w:r w:rsidR="00E278AF">
        <w:rPr>
          <w:lang w:val="en-US"/>
        </w:rPr>
        <w:t xml:space="preserve">radar PPI display </w:t>
      </w:r>
      <w:r w:rsidR="00F22C5C" w:rsidRPr="00F22C5C">
        <w:rPr>
          <w:lang w:val="en-US"/>
        </w:rPr>
        <w:t>result is shown in Figure 1</w:t>
      </w:r>
      <w:r w:rsidR="00F22C5C">
        <w:rPr>
          <w:lang w:val="en-US"/>
        </w:rPr>
        <w:t>5</w:t>
      </w:r>
      <w:r w:rsidR="00F22C5C" w:rsidRPr="00F22C5C">
        <w:rPr>
          <w:lang w:val="en-US"/>
        </w:rPr>
        <w:t>.</w:t>
      </w:r>
      <w:r w:rsidRPr="00F22C5C">
        <w:rPr>
          <w:lang w:val="en-US"/>
        </w:rPr>
        <w:t xml:space="preserve"> By using </w:t>
      </w:r>
      <w:r w:rsidR="00F22C5C" w:rsidRPr="00F22C5C">
        <w:rPr>
          <w:lang w:val="en-US"/>
        </w:rPr>
        <w:t xml:space="preserve">binary template matching morphological dilation, the raw data addition factor on the empty pixel of the original image is </w:t>
      </w:r>
      <w:r w:rsidRPr="00F22C5C">
        <w:rPr>
          <w:lang w:val="en-US"/>
        </w:rPr>
        <w:t xml:space="preserve">150.52%. The </w:t>
      </w:r>
      <w:r w:rsidR="00E278AF">
        <w:rPr>
          <w:lang w:val="en-US"/>
        </w:rPr>
        <w:t xml:space="preserve">radar PPI display </w:t>
      </w:r>
      <w:r w:rsidRPr="00F22C5C">
        <w:rPr>
          <w:lang w:val="en-US"/>
        </w:rPr>
        <w:t>result of this implementation is shown in Figure 1</w:t>
      </w:r>
      <w:r w:rsidR="004D4BCF" w:rsidRPr="00F22C5C">
        <w:rPr>
          <w:lang w:val="en-US"/>
        </w:rPr>
        <w:t>6</w:t>
      </w:r>
      <w:r w:rsidRPr="00F22C5C">
        <w:rPr>
          <w:lang w:val="en-US"/>
        </w:rPr>
        <w:t>.</w:t>
      </w:r>
    </w:p>
    <w:p w:rsidR="00C85C2C" w:rsidRDefault="00617172" w:rsidP="00C85C2C">
      <w:pPr>
        <w:spacing w:before="40"/>
        <w:ind w:firstLine="0"/>
        <w:jc w:val="center"/>
        <w:rPr>
          <w:b/>
        </w:rPr>
      </w:pPr>
      <w:r w:rsidRPr="0074564E">
        <w:rPr>
          <w:b/>
          <w:noProof/>
          <w:lang w:val="en-GB" w:eastAsia="en-GB"/>
        </w:rPr>
        <w:drawing>
          <wp:inline distT="0" distB="0" distL="0" distR="0" wp14:anchorId="601B4D3B" wp14:editId="126EADCC">
            <wp:extent cx="2350525" cy="2337293"/>
            <wp:effectExtent l="19050" t="0" r="0" b="0"/>
            <wp:docPr id="10" name="Picture 49" descr="pengambiulan 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ambiulan data.jpg"/>
                    <pic:cNvPicPr/>
                  </pic:nvPicPr>
                  <pic:blipFill>
                    <a:blip r:embed="rId26" cstate="print"/>
                    <a:srcRect l="9239" t="4467" r="8580" b="5102"/>
                    <a:stretch>
                      <a:fillRect/>
                    </a:stretch>
                  </pic:blipFill>
                  <pic:spPr>
                    <a:xfrm>
                      <a:off x="0" y="0"/>
                      <a:ext cx="2355289" cy="2342030"/>
                    </a:xfrm>
                    <a:prstGeom prst="rect">
                      <a:avLst/>
                    </a:prstGeom>
                  </pic:spPr>
                </pic:pic>
              </a:graphicData>
            </a:graphic>
          </wp:inline>
        </w:drawing>
      </w:r>
    </w:p>
    <w:p w:rsidR="00C85C2C" w:rsidRPr="0074564E" w:rsidRDefault="001152D8" w:rsidP="00C85C2C">
      <w:pPr>
        <w:spacing w:before="40" w:after="40"/>
        <w:ind w:firstLine="0"/>
        <w:jc w:val="center"/>
        <w:rPr>
          <w:color w:val="000000" w:themeColor="text1"/>
          <w:sz w:val="16"/>
          <w:szCs w:val="16"/>
          <w:lang w:val="en-US"/>
        </w:rPr>
      </w:pPr>
      <w:r w:rsidRPr="0074564E">
        <w:rPr>
          <w:sz w:val="16"/>
          <w:szCs w:val="16"/>
          <w:lang w:val="en-US"/>
        </w:rPr>
        <w:t xml:space="preserve">Figure </w:t>
      </w:r>
      <w:r w:rsidRPr="0074564E">
        <w:rPr>
          <w:sz w:val="16"/>
          <w:szCs w:val="16"/>
        </w:rPr>
        <w:t xml:space="preserve">13.  </w:t>
      </w:r>
      <w:r w:rsidRPr="0074564E">
        <w:rPr>
          <w:sz w:val="16"/>
          <w:szCs w:val="16"/>
          <w:lang w:val="en-US"/>
        </w:rPr>
        <w:t xml:space="preserve">Observation spot of PPI </w:t>
      </w:r>
      <w:r w:rsidRPr="0074564E">
        <w:rPr>
          <w:sz w:val="16"/>
          <w:szCs w:val="16"/>
        </w:rPr>
        <w:t>display</w:t>
      </w:r>
      <w:r w:rsidRPr="0074564E">
        <w:rPr>
          <w:sz w:val="16"/>
          <w:szCs w:val="16"/>
          <w:lang w:val="en-US"/>
        </w:rPr>
        <w:t>.</w:t>
      </w:r>
    </w:p>
    <w:p w:rsidR="00DF33D5" w:rsidRDefault="00DF33D5" w:rsidP="0080011B">
      <w:pPr>
        <w:rPr>
          <w:color w:val="FF0000"/>
          <w:lang w:val="en-US"/>
        </w:rPr>
        <w:sectPr w:rsidR="00DF33D5" w:rsidSect="00DF33D5">
          <w:footnotePr>
            <w:numFmt w:val="chicago"/>
            <w:numRestart w:val="eachPage"/>
          </w:footnotePr>
          <w:type w:val="continuous"/>
          <w:pgSz w:w="11906" w:h="16838" w:code="9"/>
          <w:pgMar w:top="1134" w:right="1134" w:bottom="1134" w:left="1418" w:header="720" w:footer="720" w:gutter="0"/>
          <w:cols w:num="2" w:space="284"/>
          <w:docGrid w:linePitch="272"/>
        </w:sectPr>
      </w:pPr>
    </w:p>
    <w:p w:rsidR="001B4F12" w:rsidRPr="000B028A" w:rsidRDefault="001B4F12" w:rsidP="0080011B">
      <w:pPr>
        <w:rPr>
          <w:color w:val="FF0000"/>
          <w:lang w:val="en-US"/>
        </w:rPr>
      </w:pPr>
    </w:p>
    <w:p w:rsidR="0042493D" w:rsidRDefault="0042493D" w:rsidP="0074564E">
      <w:pPr>
        <w:pStyle w:val="FigureHeading"/>
        <w:spacing w:before="120" w:after="240" w:line="240" w:lineRule="auto"/>
        <w:rPr>
          <w:lang w:val="en-US"/>
        </w:rPr>
      </w:pPr>
    </w:p>
    <w:p w:rsidR="00934576" w:rsidRDefault="00934576" w:rsidP="00E604A1">
      <w:pPr>
        <w:pStyle w:val="TableHeading"/>
        <w:rPr>
          <w:noProof/>
          <w:lang w:val="en-US"/>
        </w:rPr>
      </w:pPr>
    </w:p>
    <w:p w:rsidR="00934576" w:rsidRDefault="00934576" w:rsidP="00E604A1">
      <w:pPr>
        <w:pStyle w:val="TableHeading"/>
        <w:rPr>
          <w:noProof/>
          <w:lang w:val="en-US"/>
        </w:rPr>
      </w:pPr>
    </w:p>
    <w:p w:rsidR="00DF33D5" w:rsidRDefault="00DF33D5" w:rsidP="00E604A1">
      <w:pPr>
        <w:pStyle w:val="TableHeading"/>
        <w:rPr>
          <w:noProof/>
          <w:lang w:val="en-US"/>
        </w:rPr>
      </w:pPr>
    </w:p>
    <w:p w:rsidR="00934576" w:rsidRDefault="00934576" w:rsidP="00E604A1">
      <w:pPr>
        <w:pStyle w:val="TableHeading"/>
        <w:rPr>
          <w:noProof/>
          <w:lang w:val="en-US"/>
        </w:rPr>
      </w:pPr>
    </w:p>
    <w:p w:rsidR="00365283" w:rsidRDefault="00617172" w:rsidP="00365283">
      <w:pPr>
        <w:spacing w:before="40" w:after="40"/>
        <w:ind w:firstLine="0"/>
        <w:jc w:val="center"/>
        <w:rPr>
          <w:color w:val="FF0000"/>
          <w:lang w:val="en-US"/>
        </w:rPr>
      </w:pPr>
      <w:r w:rsidRPr="0074564E">
        <w:rPr>
          <w:noProof/>
          <w:color w:val="FF0000"/>
          <w:lang w:val="en-GB" w:eastAsia="en-GB"/>
        </w:rPr>
        <w:lastRenderedPageBreak/>
        <w:drawing>
          <wp:inline distT="0" distB="0" distL="0" distR="0" wp14:anchorId="4D689EFF" wp14:editId="41A87859">
            <wp:extent cx="2700000" cy="2246345"/>
            <wp:effectExtent l="19050" t="0" r="5100" b="0"/>
            <wp:docPr id="11" name="Picture 48" descr="mos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 edit.jpg"/>
                    <pic:cNvPicPr/>
                  </pic:nvPicPr>
                  <pic:blipFill>
                    <a:blip r:embed="rId27" cstate="print"/>
                    <a:stretch>
                      <a:fillRect/>
                    </a:stretch>
                  </pic:blipFill>
                  <pic:spPr>
                    <a:xfrm>
                      <a:off x="0" y="0"/>
                      <a:ext cx="2700000" cy="2246345"/>
                    </a:xfrm>
                    <a:prstGeom prst="rect">
                      <a:avLst/>
                    </a:prstGeom>
                  </pic:spPr>
                </pic:pic>
              </a:graphicData>
            </a:graphic>
          </wp:inline>
        </w:drawing>
      </w:r>
    </w:p>
    <w:p w:rsidR="0042493D" w:rsidRPr="0074564E" w:rsidRDefault="0042493D" w:rsidP="0074564E">
      <w:pPr>
        <w:ind w:firstLine="0"/>
        <w:jc w:val="center"/>
        <w:rPr>
          <w:color w:val="FF0000"/>
          <w:sz w:val="16"/>
          <w:szCs w:val="16"/>
          <w:lang w:val="en-US"/>
        </w:rPr>
      </w:pPr>
    </w:p>
    <w:p w:rsidR="0042493D" w:rsidRDefault="001152D8">
      <w:pPr>
        <w:ind w:firstLine="0"/>
        <w:jc w:val="center"/>
        <w:rPr>
          <w:sz w:val="16"/>
          <w:szCs w:val="16"/>
          <w:lang w:val="en-US"/>
        </w:rPr>
      </w:pPr>
      <w:r w:rsidRPr="0074564E">
        <w:rPr>
          <w:sz w:val="16"/>
          <w:szCs w:val="16"/>
          <w:lang w:val="en-US"/>
        </w:rPr>
        <w:t xml:space="preserve">Figure </w:t>
      </w:r>
      <w:r w:rsidRPr="0074564E">
        <w:rPr>
          <w:sz w:val="16"/>
          <w:szCs w:val="16"/>
        </w:rPr>
        <w:t>1</w:t>
      </w:r>
      <w:r w:rsidRPr="0074564E">
        <w:rPr>
          <w:sz w:val="16"/>
          <w:szCs w:val="16"/>
          <w:lang w:val="en-US"/>
        </w:rPr>
        <w:t>4</w:t>
      </w:r>
      <w:r w:rsidRPr="0074564E">
        <w:rPr>
          <w:sz w:val="16"/>
          <w:szCs w:val="16"/>
        </w:rPr>
        <w:t xml:space="preserve">.  </w:t>
      </w:r>
      <w:r w:rsidRPr="0074564E">
        <w:rPr>
          <w:sz w:val="16"/>
          <w:szCs w:val="16"/>
          <w:lang w:val="en-US"/>
        </w:rPr>
        <w:t>MOS values of the original image, image dilation without binary template matching, and with binary template matching</w:t>
      </w:r>
    </w:p>
    <w:p w:rsidR="0042493D" w:rsidRPr="0074564E" w:rsidRDefault="0042493D">
      <w:pPr>
        <w:ind w:firstLine="0"/>
        <w:jc w:val="center"/>
        <w:rPr>
          <w:color w:val="000000" w:themeColor="text1"/>
          <w:sz w:val="24"/>
          <w:szCs w:val="24"/>
          <w:lang w:val="en-US"/>
        </w:rPr>
      </w:pPr>
    </w:p>
    <w:p w:rsidR="0042493D" w:rsidRDefault="00811C38" w:rsidP="0074564E">
      <w:pPr>
        <w:ind w:firstLine="0"/>
        <w:jc w:val="center"/>
        <w:rPr>
          <w:lang w:val="en-US"/>
        </w:rPr>
      </w:pPr>
      <w:r>
        <w:rPr>
          <w:noProof/>
          <w:lang w:val="en-GB" w:eastAsia="en-GB"/>
        </w:rPr>
        <w:drawing>
          <wp:inline distT="0" distB="0" distL="0" distR="0" wp14:anchorId="6C08B133" wp14:editId="2482E645">
            <wp:extent cx="2340000" cy="2350317"/>
            <wp:effectExtent l="19050" t="0" r="3150" b="0"/>
            <wp:docPr id="14" name="Picture 0" descr="gambar hasil dilasi s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hasil dilasi saja.jpg"/>
                    <pic:cNvPicPr/>
                  </pic:nvPicPr>
                  <pic:blipFill>
                    <a:blip r:embed="rId28" cstate="print"/>
                    <a:srcRect l="9246" t="4818" r="9181" b="5010"/>
                    <a:stretch>
                      <a:fillRect/>
                    </a:stretch>
                  </pic:blipFill>
                  <pic:spPr>
                    <a:xfrm>
                      <a:off x="0" y="0"/>
                      <a:ext cx="2340000" cy="2350317"/>
                    </a:xfrm>
                    <a:prstGeom prst="rect">
                      <a:avLst/>
                    </a:prstGeom>
                  </pic:spPr>
                </pic:pic>
              </a:graphicData>
            </a:graphic>
          </wp:inline>
        </w:drawing>
      </w:r>
    </w:p>
    <w:p w:rsidR="0042493D" w:rsidRPr="0074564E" w:rsidRDefault="0042493D" w:rsidP="0074564E">
      <w:pPr>
        <w:ind w:firstLine="0"/>
        <w:jc w:val="center"/>
        <w:rPr>
          <w:sz w:val="16"/>
          <w:szCs w:val="16"/>
          <w:lang w:val="en-US"/>
        </w:rPr>
      </w:pPr>
    </w:p>
    <w:p w:rsidR="0042493D" w:rsidRDefault="00AD2407" w:rsidP="0074564E">
      <w:pPr>
        <w:pStyle w:val="FigureHeading"/>
        <w:spacing w:line="240" w:lineRule="auto"/>
        <w:rPr>
          <w:lang w:val="en-US"/>
        </w:rPr>
      </w:pPr>
      <w:r>
        <w:rPr>
          <w:lang w:val="en-US"/>
        </w:rPr>
        <w:t>Figure</w:t>
      </w:r>
      <w:r w:rsidR="001E4EEF">
        <w:rPr>
          <w:lang w:val="en-US"/>
        </w:rPr>
        <w:t xml:space="preserve"> </w:t>
      </w:r>
      <w:r w:rsidR="00811C38" w:rsidRPr="00651AF2">
        <w:t>1</w:t>
      </w:r>
      <w:r w:rsidR="004D4BCF">
        <w:rPr>
          <w:lang w:val="en-US"/>
        </w:rPr>
        <w:t>5</w:t>
      </w:r>
      <w:r w:rsidR="00811C38" w:rsidRPr="00651AF2">
        <w:t xml:space="preserve">.  </w:t>
      </w:r>
      <w:r w:rsidR="0066451B">
        <w:rPr>
          <w:lang w:val="en-US"/>
        </w:rPr>
        <w:t xml:space="preserve">PPI </w:t>
      </w:r>
      <w:r w:rsidR="00811C38" w:rsidRPr="00651AF2">
        <w:t xml:space="preserve">Display </w:t>
      </w:r>
      <w:r w:rsidR="0066451B">
        <w:rPr>
          <w:lang w:val="en-US"/>
        </w:rPr>
        <w:t xml:space="preserve">after </w:t>
      </w:r>
      <w:r w:rsidR="00507C1D">
        <w:rPr>
          <w:lang w:val="en-US"/>
        </w:rPr>
        <w:t xml:space="preserve">morphological </w:t>
      </w:r>
      <w:r w:rsidR="0066451B">
        <w:t>dila</w:t>
      </w:r>
      <w:r w:rsidR="0066451B">
        <w:rPr>
          <w:lang w:val="en-US"/>
        </w:rPr>
        <w:t>tion</w:t>
      </w:r>
      <w:r w:rsidR="00507C1D">
        <w:rPr>
          <w:lang w:val="en-US"/>
        </w:rPr>
        <w:t xml:space="preserve"> without binary template matching</w:t>
      </w:r>
    </w:p>
    <w:p w:rsidR="0042493D" w:rsidRPr="0074564E" w:rsidRDefault="0042493D" w:rsidP="0074564E">
      <w:pPr>
        <w:pStyle w:val="FigureHeading"/>
        <w:spacing w:line="240" w:lineRule="auto"/>
        <w:rPr>
          <w:sz w:val="24"/>
          <w:szCs w:val="24"/>
          <w:lang w:val="en-US"/>
        </w:rPr>
      </w:pPr>
    </w:p>
    <w:p w:rsidR="0042493D" w:rsidRDefault="00811C38" w:rsidP="0074564E">
      <w:pPr>
        <w:ind w:firstLine="0"/>
        <w:jc w:val="center"/>
        <w:rPr>
          <w:lang w:val="en-US"/>
        </w:rPr>
      </w:pPr>
      <w:r>
        <w:rPr>
          <w:noProof/>
          <w:lang w:val="en-GB" w:eastAsia="en-GB"/>
        </w:rPr>
        <w:drawing>
          <wp:inline distT="0" distB="0" distL="0" distR="0" wp14:anchorId="4CC8988B" wp14:editId="4690DE2B">
            <wp:extent cx="2340000" cy="2330973"/>
            <wp:effectExtent l="19050" t="0" r="3150" b="0"/>
            <wp:docPr id="52" name="Picture 51" descr="DISPLAY HAS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LAY HASIL.jpg"/>
                    <pic:cNvPicPr/>
                  </pic:nvPicPr>
                  <pic:blipFill>
                    <a:blip r:embed="rId29" cstate="print"/>
                    <a:srcRect l="8627" t="4467" r="8270" b="4811"/>
                    <a:stretch>
                      <a:fillRect/>
                    </a:stretch>
                  </pic:blipFill>
                  <pic:spPr>
                    <a:xfrm>
                      <a:off x="0" y="0"/>
                      <a:ext cx="2340000" cy="2330973"/>
                    </a:xfrm>
                    <a:prstGeom prst="rect">
                      <a:avLst/>
                    </a:prstGeom>
                  </pic:spPr>
                </pic:pic>
              </a:graphicData>
            </a:graphic>
          </wp:inline>
        </w:drawing>
      </w:r>
    </w:p>
    <w:p w:rsidR="0042493D" w:rsidRPr="0074564E" w:rsidRDefault="0042493D" w:rsidP="0074564E">
      <w:pPr>
        <w:ind w:firstLine="0"/>
        <w:jc w:val="center"/>
        <w:rPr>
          <w:sz w:val="16"/>
          <w:szCs w:val="16"/>
          <w:lang w:val="en-US"/>
        </w:rPr>
      </w:pPr>
    </w:p>
    <w:p w:rsidR="0042493D" w:rsidRDefault="00AD2407" w:rsidP="0074564E">
      <w:pPr>
        <w:pStyle w:val="FigureHeading"/>
        <w:spacing w:line="240" w:lineRule="auto"/>
        <w:rPr>
          <w:lang w:val="en-US"/>
        </w:rPr>
      </w:pPr>
      <w:r>
        <w:rPr>
          <w:lang w:val="en-US"/>
        </w:rPr>
        <w:t>Figure</w:t>
      </w:r>
      <w:r w:rsidR="001E4EEF">
        <w:rPr>
          <w:lang w:val="en-US"/>
        </w:rPr>
        <w:t xml:space="preserve"> </w:t>
      </w:r>
      <w:r w:rsidR="00811C38" w:rsidRPr="00651AF2">
        <w:t>1</w:t>
      </w:r>
      <w:r w:rsidR="004D4BCF">
        <w:rPr>
          <w:lang w:val="en-US"/>
        </w:rPr>
        <w:t>6</w:t>
      </w:r>
      <w:r w:rsidR="00811C38" w:rsidRPr="00651AF2">
        <w:t xml:space="preserve">.  </w:t>
      </w:r>
      <w:r w:rsidR="0066451B">
        <w:rPr>
          <w:lang w:val="en-US"/>
        </w:rPr>
        <w:t>PPI d</w:t>
      </w:r>
      <w:r w:rsidR="00811C38" w:rsidRPr="00651AF2">
        <w:t xml:space="preserve">isplay </w:t>
      </w:r>
      <w:r w:rsidR="0066451B">
        <w:rPr>
          <w:lang w:val="en-US"/>
        </w:rPr>
        <w:t>after</w:t>
      </w:r>
      <w:r w:rsidR="00033E6B">
        <w:rPr>
          <w:lang w:val="en-US"/>
        </w:rPr>
        <w:t xml:space="preserve"> </w:t>
      </w:r>
      <w:r w:rsidR="00507C1D">
        <w:rPr>
          <w:lang w:val="en-US"/>
        </w:rPr>
        <w:t xml:space="preserve">morphological </w:t>
      </w:r>
      <w:r w:rsidR="00507C1D">
        <w:t>dila</w:t>
      </w:r>
      <w:r w:rsidR="00507C1D">
        <w:rPr>
          <w:lang w:val="en-US"/>
        </w:rPr>
        <w:t>tion with</w:t>
      </w:r>
      <w:r w:rsidR="00033E6B">
        <w:rPr>
          <w:lang w:val="en-US"/>
        </w:rPr>
        <w:t xml:space="preserve"> </w:t>
      </w:r>
      <w:r w:rsidR="00110F61">
        <w:rPr>
          <w:lang w:val="en-US"/>
        </w:rPr>
        <w:t xml:space="preserve">binary </w:t>
      </w:r>
      <w:r w:rsidR="00DF5824">
        <w:t>template matching</w:t>
      </w:r>
    </w:p>
    <w:p w:rsidR="00257C7C" w:rsidRDefault="00257C7C" w:rsidP="00257C7C">
      <w:pPr>
        <w:pStyle w:val="TableHeading"/>
        <w:rPr>
          <w:noProof/>
          <w:lang w:val="en-US"/>
        </w:rPr>
      </w:pPr>
    </w:p>
    <w:p w:rsidR="00257C7C" w:rsidRDefault="00257C7C" w:rsidP="00257C7C">
      <w:pPr>
        <w:pStyle w:val="TableHeading"/>
        <w:rPr>
          <w:noProof/>
          <w:lang w:val="en-US"/>
        </w:rPr>
      </w:pPr>
    </w:p>
    <w:p w:rsidR="00257C7C" w:rsidRDefault="00257C7C" w:rsidP="00257C7C">
      <w:pPr>
        <w:pStyle w:val="TableHeading"/>
        <w:rPr>
          <w:noProof/>
          <w:lang w:val="en-US"/>
        </w:rPr>
      </w:pPr>
    </w:p>
    <w:p w:rsidR="00257C7C" w:rsidRDefault="00257C7C" w:rsidP="00257C7C">
      <w:pPr>
        <w:pStyle w:val="TableHeading"/>
        <w:rPr>
          <w:noProof/>
          <w:lang w:val="en-US"/>
        </w:rPr>
      </w:pPr>
    </w:p>
    <w:p w:rsidR="00257C7C" w:rsidRDefault="00257C7C" w:rsidP="00257C7C">
      <w:pPr>
        <w:pStyle w:val="TableHeading"/>
        <w:rPr>
          <w:noProof/>
          <w:lang w:val="en-US"/>
        </w:rPr>
      </w:pPr>
    </w:p>
    <w:p w:rsidR="00257C7C" w:rsidRDefault="00257C7C" w:rsidP="00257C7C">
      <w:pPr>
        <w:pStyle w:val="TableHeading"/>
        <w:rPr>
          <w:noProof/>
          <w:lang w:val="en-US"/>
        </w:rPr>
      </w:pPr>
    </w:p>
    <w:p w:rsidR="00257C7C" w:rsidRDefault="00257C7C" w:rsidP="00257C7C">
      <w:pPr>
        <w:pStyle w:val="TableHeading"/>
        <w:rPr>
          <w:noProof/>
          <w:lang w:val="en-US"/>
        </w:rPr>
      </w:pPr>
    </w:p>
    <w:p w:rsidR="00257C7C" w:rsidRDefault="00257C7C" w:rsidP="00257C7C">
      <w:pPr>
        <w:pStyle w:val="TableHeading"/>
        <w:rPr>
          <w:lang w:val="en-US"/>
        </w:rPr>
      </w:pPr>
      <w:r w:rsidRPr="00C40056">
        <w:rPr>
          <w:noProof/>
        </w:rPr>
        <w:lastRenderedPageBreak/>
        <w:t>Tab</w:t>
      </w:r>
      <w:r>
        <w:rPr>
          <w:noProof/>
        </w:rPr>
        <w:t>le</w:t>
      </w:r>
      <w:r>
        <w:t xml:space="preserve"> 2. </w:t>
      </w:r>
    </w:p>
    <w:p w:rsidR="00257C7C" w:rsidRDefault="00257C7C" w:rsidP="00257C7C">
      <w:pPr>
        <w:pStyle w:val="TableHeading"/>
      </w:pPr>
      <w:r>
        <w:rPr>
          <w:lang w:val="en-US"/>
        </w:rPr>
        <w:t xml:space="preserve">Comparison of the </w:t>
      </w:r>
      <w:r w:rsidRPr="00C40056">
        <w:rPr>
          <w:noProof/>
          <w:lang w:val="en-US"/>
        </w:rPr>
        <w:t>original</w:t>
      </w:r>
      <w:r>
        <w:rPr>
          <w:lang w:val="en-US"/>
        </w:rPr>
        <w:t xml:space="preserve"> image, image after morphological dilation without binary template matching, and with binary template matching</w:t>
      </w:r>
    </w:p>
    <w:p w:rsidR="00257C7C" w:rsidRPr="0074564E" w:rsidRDefault="00257C7C" w:rsidP="00257C7C">
      <w:pPr>
        <w:ind w:firstLine="0"/>
        <w:rPr>
          <w:color w:val="000000" w:themeColor="text1"/>
          <w:sz w:val="12"/>
          <w:szCs w:val="12"/>
          <w:lang w:val="en-US"/>
        </w:rPr>
      </w:pPr>
    </w:p>
    <w:tbl>
      <w:tblPr>
        <w:tblStyle w:val="TableGrid"/>
        <w:tblW w:w="4479" w:type="dxa"/>
        <w:tblInd w:w="108" w:type="dxa"/>
        <w:tblLayout w:type="fixed"/>
        <w:tblCellMar>
          <w:top w:w="28" w:type="dxa"/>
          <w:left w:w="57" w:type="dxa"/>
          <w:bottom w:w="28" w:type="dxa"/>
          <w:right w:w="57" w:type="dxa"/>
        </w:tblCellMar>
        <w:tblLook w:val="04A0" w:firstRow="1" w:lastRow="0" w:firstColumn="1" w:lastColumn="0" w:noHBand="0" w:noVBand="1"/>
      </w:tblPr>
      <w:tblGrid>
        <w:gridCol w:w="567"/>
        <w:gridCol w:w="1304"/>
        <w:gridCol w:w="1304"/>
        <w:gridCol w:w="1304"/>
      </w:tblGrid>
      <w:tr w:rsidR="00257C7C" w:rsidRPr="00993D08" w:rsidTr="0074564E">
        <w:tc>
          <w:tcPr>
            <w:tcW w:w="567" w:type="dxa"/>
            <w:vMerge w:val="restart"/>
            <w:vAlign w:val="center"/>
          </w:tcPr>
          <w:p w:rsidR="00257C7C" w:rsidRPr="00E73D5B" w:rsidRDefault="00257C7C" w:rsidP="00680E99">
            <w:pPr>
              <w:spacing w:after="120"/>
              <w:ind w:firstLine="0"/>
              <w:jc w:val="center"/>
              <w:rPr>
                <w:b/>
                <w:sz w:val="16"/>
                <w:szCs w:val="16"/>
              </w:rPr>
            </w:pPr>
            <w:r w:rsidRPr="00E73D5B">
              <w:rPr>
                <w:b/>
                <w:sz w:val="16"/>
                <w:szCs w:val="16"/>
              </w:rPr>
              <w:t>No.</w:t>
            </w:r>
          </w:p>
        </w:tc>
        <w:tc>
          <w:tcPr>
            <w:tcW w:w="1304" w:type="dxa"/>
            <w:vMerge w:val="restart"/>
            <w:vAlign w:val="center"/>
          </w:tcPr>
          <w:p w:rsidR="00257C7C" w:rsidRPr="00CE6322" w:rsidRDefault="00257C7C" w:rsidP="00680E99">
            <w:pPr>
              <w:spacing w:after="120"/>
              <w:ind w:firstLine="34"/>
              <w:jc w:val="center"/>
              <w:rPr>
                <w:b/>
                <w:sz w:val="16"/>
                <w:szCs w:val="16"/>
                <w:lang w:val="en-US"/>
              </w:rPr>
            </w:pPr>
            <w:r>
              <w:rPr>
                <w:b/>
                <w:sz w:val="16"/>
                <w:szCs w:val="16"/>
                <w:lang w:val="en-US"/>
              </w:rPr>
              <w:t>Original Image</w:t>
            </w:r>
          </w:p>
        </w:tc>
        <w:tc>
          <w:tcPr>
            <w:tcW w:w="2608" w:type="dxa"/>
            <w:gridSpan w:val="2"/>
            <w:vAlign w:val="center"/>
          </w:tcPr>
          <w:p w:rsidR="00257C7C" w:rsidRPr="001A0921" w:rsidRDefault="00257C7C" w:rsidP="00680E99">
            <w:pPr>
              <w:ind w:firstLine="34"/>
              <w:jc w:val="center"/>
              <w:rPr>
                <w:b/>
                <w:sz w:val="16"/>
                <w:szCs w:val="16"/>
                <w:lang w:val="en-US"/>
              </w:rPr>
            </w:pPr>
            <w:r>
              <w:rPr>
                <w:b/>
                <w:sz w:val="16"/>
                <w:szCs w:val="16"/>
                <w:lang w:val="en-US"/>
              </w:rPr>
              <w:t>Morphological Dilation</w:t>
            </w:r>
          </w:p>
        </w:tc>
      </w:tr>
      <w:tr w:rsidR="00257C7C" w:rsidRPr="00993D08" w:rsidTr="0074564E">
        <w:tc>
          <w:tcPr>
            <w:tcW w:w="567" w:type="dxa"/>
            <w:vMerge/>
            <w:vAlign w:val="center"/>
          </w:tcPr>
          <w:p w:rsidR="00257C7C" w:rsidRPr="00E73D5B" w:rsidRDefault="00257C7C" w:rsidP="00680E99">
            <w:pPr>
              <w:spacing w:after="120"/>
              <w:ind w:firstLine="0"/>
              <w:jc w:val="center"/>
              <w:rPr>
                <w:b/>
                <w:sz w:val="16"/>
                <w:szCs w:val="16"/>
              </w:rPr>
            </w:pPr>
          </w:p>
        </w:tc>
        <w:tc>
          <w:tcPr>
            <w:tcW w:w="1304" w:type="dxa"/>
            <w:vMerge/>
            <w:vAlign w:val="center"/>
          </w:tcPr>
          <w:p w:rsidR="00257C7C" w:rsidRDefault="00257C7C" w:rsidP="00680E99">
            <w:pPr>
              <w:spacing w:after="120"/>
              <w:ind w:firstLine="34"/>
              <w:jc w:val="center"/>
              <w:rPr>
                <w:b/>
                <w:sz w:val="16"/>
                <w:szCs w:val="16"/>
                <w:lang w:val="en-US"/>
              </w:rPr>
            </w:pPr>
          </w:p>
        </w:tc>
        <w:tc>
          <w:tcPr>
            <w:tcW w:w="1304" w:type="dxa"/>
            <w:vAlign w:val="center"/>
          </w:tcPr>
          <w:p w:rsidR="00257C7C" w:rsidRPr="00CE6322" w:rsidRDefault="00257C7C" w:rsidP="00680E99">
            <w:pPr>
              <w:ind w:firstLine="34"/>
              <w:jc w:val="center"/>
              <w:rPr>
                <w:b/>
                <w:sz w:val="16"/>
                <w:szCs w:val="16"/>
                <w:lang w:val="en-US"/>
              </w:rPr>
            </w:pPr>
            <w:r>
              <w:rPr>
                <w:b/>
                <w:sz w:val="16"/>
                <w:szCs w:val="16"/>
                <w:lang w:val="en-US"/>
              </w:rPr>
              <w:t xml:space="preserve">Without Binary </w:t>
            </w:r>
            <w:r w:rsidRPr="00C40056">
              <w:rPr>
                <w:b/>
                <w:noProof/>
                <w:sz w:val="16"/>
                <w:szCs w:val="16"/>
                <w:lang w:val="en-US"/>
              </w:rPr>
              <w:t>Template</w:t>
            </w:r>
            <w:r>
              <w:rPr>
                <w:b/>
                <w:sz w:val="16"/>
                <w:szCs w:val="16"/>
                <w:lang w:val="en-US"/>
              </w:rPr>
              <w:t xml:space="preserve"> Matching</w:t>
            </w:r>
          </w:p>
        </w:tc>
        <w:tc>
          <w:tcPr>
            <w:tcW w:w="1304" w:type="dxa"/>
            <w:vAlign w:val="center"/>
          </w:tcPr>
          <w:p w:rsidR="00257C7C" w:rsidRPr="001A0921" w:rsidRDefault="00257C7C" w:rsidP="00680E99">
            <w:pPr>
              <w:ind w:firstLine="34"/>
              <w:jc w:val="center"/>
              <w:rPr>
                <w:b/>
                <w:sz w:val="16"/>
                <w:szCs w:val="16"/>
                <w:lang w:val="en-US"/>
              </w:rPr>
            </w:pPr>
            <w:r>
              <w:rPr>
                <w:b/>
                <w:sz w:val="16"/>
                <w:szCs w:val="16"/>
                <w:lang w:val="en-US"/>
              </w:rPr>
              <w:t>With Binary Template Matching</w:t>
            </w:r>
          </w:p>
        </w:tc>
      </w:tr>
      <w:tr w:rsidR="00257C7C" w:rsidRPr="00993D08" w:rsidTr="0074564E">
        <w:trPr>
          <w:trHeight w:val="1226"/>
        </w:trPr>
        <w:tc>
          <w:tcPr>
            <w:tcW w:w="567" w:type="dxa"/>
            <w:vAlign w:val="center"/>
          </w:tcPr>
          <w:p w:rsidR="00257C7C" w:rsidRPr="00934576" w:rsidRDefault="00257C7C" w:rsidP="00680E99">
            <w:pPr>
              <w:ind w:firstLine="0"/>
              <w:jc w:val="center"/>
              <w:rPr>
                <w:sz w:val="16"/>
                <w:szCs w:val="16"/>
              </w:rPr>
            </w:pPr>
            <w:r w:rsidRPr="00934576">
              <w:rPr>
                <w:sz w:val="16"/>
                <w:szCs w:val="16"/>
              </w:rPr>
              <w:t>1</w:t>
            </w:r>
          </w:p>
        </w:tc>
        <w:tc>
          <w:tcPr>
            <w:tcW w:w="1304" w:type="dxa"/>
            <w:vAlign w:val="center"/>
          </w:tcPr>
          <w:p w:rsidR="00257C7C" w:rsidRPr="00993D08" w:rsidRDefault="00617172" w:rsidP="00680E99">
            <w:pPr>
              <w:ind w:firstLine="34"/>
              <w:jc w:val="center"/>
              <w:rPr>
                <w:sz w:val="16"/>
                <w:szCs w:val="16"/>
              </w:rPr>
            </w:pPr>
            <w:r w:rsidRPr="0074564E">
              <w:rPr>
                <w:noProof/>
                <w:sz w:val="16"/>
                <w:szCs w:val="16"/>
                <w:lang w:val="en-GB" w:eastAsia="en-GB"/>
              </w:rPr>
              <w:drawing>
                <wp:inline distT="0" distB="0" distL="0" distR="0" wp14:anchorId="3EA7F103" wp14:editId="4BD5CE51">
                  <wp:extent cx="685681" cy="714671"/>
                  <wp:effectExtent l="19050" t="0" r="119" b="0"/>
                  <wp:docPr id="83" name="Picture 2" descr="da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1.jpg"/>
                          <pic:cNvPicPr/>
                        </pic:nvPicPr>
                        <pic:blipFill>
                          <a:blip r:embed="rId30" cstate="print"/>
                          <a:stretch>
                            <a:fillRect/>
                          </a:stretch>
                        </pic:blipFill>
                        <pic:spPr>
                          <a:xfrm>
                            <a:off x="0" y="0"/>
                            <a:ext cx="687913" cy="716997"/>
                          </a:xfrm>
                          <a:prstGeom prst="rect">
                            <a:avLst/>
                          </a:prstGeom>
                        </pic:spPr>
                      </pic:pic>
                    </a:graphicData>
                  </a:graphic>
                </wp:inline>
              </w:drawing>
            </w:r>
          </w:p>
        </w:tc>
        <w:tc>
          <w:tcPr>
            <w:tcW w:w="1304" w:type="dxa"/>
            <w:vAlign w:val="center"/>
          </w:tcPr>
          <w:p w:rsidR="00257C7C" w:rsidRPr="00993D08" w:rsidRDefault="00617172" w:rsidP="00680E99">
            <w:pPr>
              <w:ind w:firstLine="6"/>
              <w:jc w:val="center"/>
              <w:rPr>
                <w:sz w:val="16"/>
                <w:szCs w:val="16"/>
              </w:rPr>
            </w:pPr>
            <w:r w:rsidRPr="0074564E">
              <w:rPr>
                <w:noProof/>
                <w:sz w:val="16"/>
                <w:szCs w:val="16"/>
                <w:lang w:val="en-GB" w:eastAsia="en-GB"/>
              </w:rPr>
              <w:drawing>
                <wp:inline distT="0" distB="0" distL="0" distR="0" wp14:anchorId="6458C52D" wp14:editId="3C9141B0">
                  <wp:extent cx="690160" cy="707922"/>
                  <wp:effectExtent l="19050" t="0" r="0" b="0"/>
                  <wp:docPr id="84" name="Picture 3" descr="dat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1-2.jpg"/>
                          <pic:cNvPicPr/>
                        </pic:nvPicPr>
                        <pic:blipFill>
                          <a:blip r:embed="rId31" cstate="print"/>
                          <a:stretch>
                            <a:fillRect/>
                          </a:stretch>
                        </pic:blipFill>
                        <pic:spPr>
                          <a:xfrm>
                            <a:off x="0" y="0"/>
                            <a:ext cx="695184" cy="713076"/>
                          </a:xfrm>
                          <a:prstGeom prst="rect">
                            <a:avLst/>
                          </a:prstGeom>
                        </pic:spPr>
                      </pic:pic>
                    </a:graphicData>
                  </a:graphic>
                </wp:inline>
              </w:drawing>
            </w:r>
          </w:p>
        </w:tc>
        <w:tc>
          <w:tcPr>
            <w:tcW w:w="1304" w:type="dxa"/>
            <w:vAlign w:val="center"/>
          </w:tcPr>
          <w:p w:rsidR="00257C7C" w:rsidRPr="00993D08" w:rsidRDefault="00617172" w:rsidP="00680E99">
            <w:pPr>
              <w:ind w:hanging="22"/>
              <w:jc w:val="center"/>
              <w:rPr>
                <w:sz w:val="16"/>
                <w:szCs w:val="16"/>
              </w:rPr>
            </w:pPr>
            <w:r w:rsidRPr="0074564E">
              <w:rPr>
                <w:noProof/>
                <w:sz w:val="16"/>
                <w:szCs w:val="16"/>
                <w:lang w:val="en-GB" w:eastAsia="en-GB"/>
              </w:rPr>
              <w:drawing>
                <wp:inline distT="0" distB="0" distL="0" distR="0" wp14:anchorId="2B91DDD2" wp14:editId="15F795D0">
                  <wp:extent cx="688873" cy="722430"/>
                  <wp:effectExtent l="19050" t="0" r="0" b="0"/>
                  <wp:docPr id="85" name="Picture 6" descr="dat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1-4.jpg"/>
                          <pic:cNvPicPr/>
                        </pic:nvPicPr>
                        <pic:blipFill>
                          <a:blip r:embed="rId32" cstate="print"/>
                          <a:stretch>
                            <a:fillRect/>
                          </a:stretch>
                        </pic:blipFill>
                        <pic:spPr>
                          <a:xfrm>
                            <a:off x="0" y="0"/>
                            <a:ext cx="690880" cy="724535"/>
                          </a:xfrm>
                          <a:prstGeom prst="rect">
                            <a:avLst/>
                          </a:prstGeom>
                        </pic:spPr>
                      </pic:pic>
                    </a:graphicData>
                  </a:graphic>
                </wp:inline>
              </w:drawing>
            </w:r>
          </w:p>
        </w:tc>
      </w:tr>
      <w:tr w:rsidR="00257C7C" w:rsidRPr="00993D08" w:rsidTr="0074564E">
        <w:trPr>
          <w:trHeight w:val="1262"/>
        </w:trPr>
        <w:tc>
          <w:tcPr>
            <w:tcW w:w="567" w:type="dxa"/>
            <w:vAlign w:val="center"/>
          </w:tcPr>
          <w:p w:rsidR="00257C7C" w:rsidRPr="00934576" w:rsidRDefault="00257C7C" w:rsidP="00680E99">
            <w:pPr>
              <w:ind w:firstLine="0"/>
              <w:jc w:val="center"/>
              <w:rPr>
                <w:sz w:val="16"/>
                <w:szCs w:val="16"/>
              </w:rPr>
            </w:pPr>
            <w:r w:rsidRPr="00934576">
              <w:rPr>
                <w:sz w:val="16"/>
                <w:szCs w:val="16"/>
              </w:rPr>
              <w:t>2</w:t>
            </w:r>
          </w:p>
        </w:tc>
        <w:tc>
          <w:tcPr>
            <w:tcW w:w="1304" w:type="dxa"/>
            <w:vAlign w:val="center"/>
          </w:tcPr>
          <w:p w:rsidR="0042493D" w:rsidRDefault="00617172" w:rsidP="0074564E">
            <w:pPr>
              <w:ind w:left="-57" w:firstLine="0"/>
              <w:jc w:val="left"/>
              <w:rPr>
                <w:sz w:val="16"/>
                <w:szCs w:val="16"/>
              </w:rPr>
            </w:pPr>
            <w:r w:rsidRPr="0074564E">
              <w:rPr>
                <w:noProof/>
                <w:sz w:val="16"/>
                <w:szCs w:val="16"/>
                <w:lang w:val="en-GB" w:eastAsia="en-GB"/>
              </w:rPr>
              <w:drawing>
                <wp:inline distT="0" distB="0" distL="0" distR="0" wp14:anchorId="563AFBD7" wp14:editId="2FDC588C">
                  <wp:extent cx="757699" cy="757699"/>
                  <wp:effectExtent l="19050" t="0" r="4301" b="0"/>
                  <wp:docPr id="86" name="Picture 37" descr="dat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2-1.jpg"/>
                          <pic:cNvPicPr/>
                        </pic:nvPicPr>
                        <pic:blipFill>
                          <a:blip r:embed="rId33" cstate="print"/>
                          <a:stretch>
                            <a:fillRect/>
                          </a:stretch>
                        </pic:blipFill>
                        <pic:spPr>
                          <a:xfrm>
                            <a:off x="0" y="0"/>
                            <a:ext cx="760586" cy="760586"/>
                          </a:xfrm>
                          <a:prstGeom prst="rect">
                            <a:avLst/>
                          </a:prstGeom>
                        </pic:spPr>
                      </pic:pic>
                    </a:graphicData>
                  </a:graphic>
                </wp:inline>
              </w:drawing>
            </w:r>
          </w:p>
        </w:tc>
        <w:tc>
          <w:tcPr>
            <w:tcW w:w="1304" w:type="dxa"/>
            <w:vAlign w:val="center"/>
          </w:tcPr>
          <w:p w:rsidR="0042493D" w:rsidRDefault="00617172" w:rsidP="0074564E">
            <w:pPr>
              <w:ind w:left="-57" w:firstLine="0"/>
              <w:jc w:val="left"/>
              <w:rPr>
                <w:sz w:val="16"/>
                <w:szCs w:val="16"/>
              </w:rPr>
            </w:pPr>
            <w:r w:rsidRPr="0074564E">
              <w:rPr>
                <w:noProof/>
                <w:sz w:val="16"/>
                <w:szCs w:val="16"/>
                <w:lang w:val="en-GB" w:eastAsia="en-GB"/>
              </w:rPr>
              <w:drawing>
                <wp:inline distT="0" distB="0" distL="0" distR="0" wp14:anchorId="333DCCD9" wp14:editId="64E88070">
                  <wp:extent cx="770111" cy="770111"/>
                  <wp:effectExtent l="19050" t="0" r="0" b="0"/>
                  <wp:docPr id="87" name="Picture 38" descr="data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2-2.jpg"/>
                          <pic:cNvPicPr/>
                        </pic:nvPicPr>
                        <pic:blipFill>
                          <a:blip r:embed="rId34" cstate="print"/>
                          <a:stretch>
                            <a:fillRect/>
                          </a:stretch>
                        </pic:blipFill>
                        <pic:spPr>
                          <a:xfrm>
                            <a:off x="0" y="0"/>
                            <a:ext cx="773045" cy="773045"/>
                          </a:xfrm>
                          <a:prstGeom prst="rect">
                            <a:avLst/>
                          </a:prstGeom>
                        </pic:spPr>
                      </pic:pic>
                    </a:graphicData>
                  </a:graphic>
                </wp:inline>
              </w:drawing>
            </w:r>
          </w:p>
        </w:tc>
        <w:tc>
          <w:tcPr>
            <w:tcW w:w="1304" w:type="dxa"/>
            <w:vAlign w:val="center"/>
          </w:tcPr>
          <w:p w:rsidR="0042493D" w:rsidRDefault="00617172" w:rsidP="0074564E">
            <w:pPr>
              <w:ind w:left="-57" w:firstLine="0"/>
              <w:jc w:val="left"/>
              <w:rPr>
                <w:sz w:val="16"/>
                <w:szCs w:val="16"/>
              </w:rPr>
            </w:pPr>
            <w:r w:rsidRPr="0074564E">
              <w:rPr>
                <w:noProof/>
                <w:sz w:val="16"/>
                <w:szCs w:val="16"/>
                <w:lang w:val="en-GB" w:eastAsia="en-GB"/>
              </w:rPr>
              <w:drawing>
                <wp:inline distT="0" distB="0" distL="0" distR="0" wp14:anchorId="46944033" wp14:editId="406FB381">
                  <wp:extent cx="766302" cy="766302"/>
                  <wp:effectExtent l="19050" t="0" r="0" b="0"/>
                  <wp:docPr id="88" name="Picture 39" descr="data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2-3.jpg"/>
                          <pic:cNvPicPr/>
                        </pic:nvPicPr>
                        <pic:blipFill>
                          <a:blip r:embed="rId35" cstate="print"/>
                          <a:stretch>
                            <a:fillRect/>
                          </a:stretch>
                        </pic:blipFill>
                        <pic:spPr>
                          <a:xfrm>
                            <a:off x="0" y="0"/>
                            <a:ext cx="769221" cy="769221"/>
                          </a:xfrm>
                          <a:prstGeom prst="rect">
                            <a:avLst/>
                          </a:prstGeom>
                        </pic:spPr>
                      </pic:pic>
                    </a:graphicData>
                  </a:graphic>
                </wp:inline>
              </w:drawing>
            </w:r>
          </w:p>
        </w:tc>
      </w:tr>
      <w:tr w:rsidR="00257C7C" w:rsidRPr="00993D08" w:rsidTr="0074564E">
        <w:trPr>
          <w:trHeight w:val="1074"/>
        </w:trPr>
        <w:tc>
          <w:tcPr>
            <w:tcW w:w="567" w:type="dxa"/>
            <w:vAlign w:val="center"/>
          </w:tcPr>
          <w:p w:rsidR="00257C7C" w:rsidRPr="00934576" w:rsidRDefault="00257C7C" w:rsidP="00680E99">
            <w:pPr>
              <w:ind w:firstLine="0"/>
              <w:jc w:val="center"/>
              <w:rPr>
                <w:sz w:val="16"/>
                <w:szCs w:val="16"/>
              </w:rPr>
            </w:pPr>
            <w:r w:rsidRPr="00934576">
              <w:rPr>
                <w:sz w:val="16"/>
                <w:szCs w:val="16"/>
              </w:rPr>
              <w:t>3</w:t>
            </w:r>
          </w:p>
        </w:tc>
        <w:tc>
          <w:tcPr>
            <w:tcW w:w="1304" w:type="dxa"/>
            <w:vAlign w:val="center"/>
          </w:tcPr>
          <w:p w:rsidR="00257C7C" w:rsidRPr="00993D08" w:rsidRDefault="00617172" w:rsidP="00680E99">
            <w:pPr>
              <w:ind w:firstLine="34"/>
              <w:jc w:val="center"/>
              <w:rPr>
                <w:sz w:val="16"/>
                <w:szCs w:val="16"/>
              </w:rPr>
            </w:pPr>
            <w:r w:rsidRPr="0074564E">
              <w:rPr>
                <w:noProof/>
                <w:sz w:val="16"/>
                <w:szCs w:val="16"/>
                <w:lang w:val="en-GB" w:eastAsia="en-GB"/>
              </w:rPr>
              <w:drawing>
                <wp:inline distT="0" distB="0" distL="0" distR="0" wp14:anchorId="18462093" wp14:editId="555C7088">
                  <wp:extent cx="690880" cy="699770"/>
                  <wp:effectExtent l="19050" t="0" r="0" b="0"/>
                  <wp:docPr id="89" name="Picture 40" descr="data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3-1.jpg"/>
                          <pic:cNvPicPr/>
                        </pic:nvPicPr>
                        <pic:blipFill>
                          <a:blip r:embed="rId36" cstate="print"/>
                          <a:stretch>
                            <a:fillRect/>
                          </a:stretch>
                        </pic:blipFill>
                        <pic:spPr>
                          <a:xfrm>
                            <a:off x="0" y="0"/>
                            <a:ext cx="690880" cy="699770"/>
                          </a:xfrm>
                          <a:prstGeom prst="rect">
                            <a:avLst/>
                          </a:prstGeom>
                        </pic:spPr>
                      </pic:pic>
                    </a:graphicData>
                  </a:graphic>
                </wp:inline>
              </w:drawing>
            </w:r>
          </w:p>
        </w:tc>
        <w:tc>
          <w:tcPr>
            <w:tcW w:w="1304" w:type="dxa"/>
            <w:vAlign w:val="center"/>
          </w:tcPr>
          <w:p w:rsidR="00257C7C" w:rsidRPr="00993D08" w:rsidRDefault="00617172" w:rsidP="00680E99">
            <w:pPr>
              <w:ind w:firstLine="34"/>
              <w:jc w:val="center"/>
              <w:rPr>
                <w:sz w:val="16"/>
                <w:szCs w:val="16"/>
              </w:rPr>
            </w:pPr>
            <w:r w:rsidRPr="0074564E">
              <w:rPr>
                <w:noProof/>
                <w:sz w:val="16"/>
                <w:szCs w:val="16"/>
                <w:lang w:val="en-GB" w:eastAsia="en-GB"/>
              </w:rPr>
              <w:drawing>
                <wp:inline distT="0" distB="0" distL="0" distR="0" wp14:anchorId="5655F609" wp14:editId="3ACC8EF0">
                  <wp:extent cx="690880" cy="707390"/>
                  <wp:effectExtent l="19050" t="0" r="0" b="0"/>
                  <wp:docPr id="90" name="Picture 41" descr="data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3-2.jpg"/>
                          <pic:cNvPicPr/>
                        </pic:nvPicPr>
                        <pic:blipFill>
                          <a:blip r:embed="rId37" cstate="print"/>
                          <a:stretch>
                            <a:fillRect/>
                          </a:stretch>
                        </pic:blipFill>
                        <pic:spPr>
                          <a:xfrm>
                            <a:off x="0" y="0"/>
                            <a:ext cx="690880" cy="707390"/>
                          </a:xfrm>
                          <a:prstGeom prst="rect">
                            <a:avLst/>
                          </a:prstGeom>
                        </pic:spPr>
                      </pic:pic>
                    </a:graphicData>
                  </a:graphic>
                </wp:inline>
              </w:drawing>
            </w:r>
          </w:p>
        </w:tc>
        <w:tc>
          <w:tcPr>
            <w:tcW w:w="1304" w:type="dxa"/>
            <w:vAlign w:val="center"/>
          </w:tcPr>
          <w:p w:rsidR="00257C7C" w:rsidRPr="00993D08" w:rsidRDefault="00617172" w:rsidP="00680E99">
            <w:pPr>
              <w:ind w:firstLine="34"/>
              <w:jc w:val="center"/>
              <w:rPr>
                <w:sz w:val="16"/>
                <w:szCs w:val="16"/>
              </w:rPr>
            </w:pPr>
            <w:r w:rsidRPr="0074564E">
              <w:rPr>
                <w:noProof/>
                <w:sz w:val="16"/>
                <w:szCs w:val="16"/>
                <w:lang w:val="en-GB" w:eastAsia="en-GB"/>
              </w:rPr>
              <w:drawing>
                <wp:inline distT="0" distB="0" distL="0" distR="0" wp14:anchorId="54945498" wp14:editId="597E2907">
                  <wp:extent cx="690880" cy="690880"/>
                  <wp:effectExtent l="19050" t="0" r="0" b="0"/>
                  <wp:docPr id="91" name="Picture 42" descr="data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3-3.jpg"/>
                          <pic:cNvPicPr/>
                        </pic:nvPicPr>
                        <pic:blipFill>
                          <a:blip r:embed="rId38" cstate="print"/>
                          <a:stretch>
                            <a:fillRect/>
                          </a:stretch>
                        </pic:blipFill>
                        <pic:spPr>
                          <a:xfrm>
                            <a:off x="0" y="0"/>
                            <a:ext cx="690880" cy="690880"/>
                          </a:xfrm>
                          <a:prstGeom prst="rect">
                            <a:avLst/>
                          </a:prstGeom>
                        </pic:spPr>
                      </pic:pic>
                    </a:graphicData>
                  </a:graphic>
                </wp:inline>
              </w:drawing>
            </w:r>
          </w:p>
        </w:tc>
      </w:tr>
      <w:tr w:rsidR="00257C7C" w:rsidRPr="00993D08" w:rsidTr="0074564E">
        <w:trPr>
          <w:trHeight w:val="1106"/>
        </w:trPr>
        <w:tc>
          <w:tcPr>
            <w:tcW w:w="567" w:type="dxa"/>
            <w:vAlign w:val="center"/>
          </w:tcPr>
          <w:p w:rsidR="00257C7C" w:rsidRPr="00934576" w:rsidRDefault="00257C7C" w:rsidP="00680E99">
            <w:pPr>
              <w:ind w:firstLine="0"/>
              <w:jc w:val="center"/>
              <w:rPr>
                <w:sz w:val="16"/>
                <w:szCs w:val="16"/>
              </w:rPr>
            </w:pPr>
            <w:r w:rsidRPr="00934576">
              <w:rPr>
                <w:sz w:val="16"/>
                <w:szCs w:val="16"/>
              </w:rPr>
              <w:t>4</w:t>
            </w:r>
          </w:p>
        </w:tc>
        <w:tc>
          <w:tcPr>
            <w:tcW w:w="1304" w:type="dxa"/>
            <w:vAlign w:val="center"/>
          </w:tcPr>
          <w:p w:rsidR="00257C7C" w:rsidRPr="00993D08" w:rsidRDefault="00617172" w:rsidP="00680E99">
            <w:pPr>
              <w:ind w:firstLine="34"/>
              <w:jc w:val="center"/>
              <w:rPr>
                <w:sz w:val="16"/>
                <w:szCs w:val="16"/>
              </w:rPr>
            </w:pPr>
            <w:r w:rsidRPr="0074564E">
              <w:rPr>
                <w:noProof/>
                <w:sz w:val="16"/>
                <w:szCs w:val="16"/>
                <w:lang w:val="en-GB" w:eastAsia="en-GB"/>
              </w:rPr>
              <w:drawing>
                <wp:inline distT="0" distB="0" distL="0" distR="0" wp14:anchorId="57F8DB44" wp14:editId="0100A4DC">
                  <wp:extent cx="679040" cy="671552"/>
                  <wp:effectExtent l="19050" t="0" r="6760" b="0"/>
                  <wp:docPr id="92" name="Picture 43" descr="data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4-1.jpg"/>
                          <pic:cNvPicPr/>
                        </pic:nvPicPr>
                        <pic:blipFill>
                          <a:blip r:embed="rId39" cstate="print"/>
                          <a:stretch>
                            <a:fillRect/>
                          </a:stretch>
                        </pic:blipFill>
                        <pic:spPr>
                          <a:xfrm>
                            <a:off x="0" y="0"/>
                            <a:ext cx="687743" cy="680159"/>
                          </a:xfrm>
                          <a:prstGeom prst="rect">
                            <a:avLst/>
                          </a:prstGeom>
                        </pic:spPr>
                      </pic:pic>
                    </a:graphicData>
                  </a:graphic>
                </wp:inline>
              </w:drawing>
            </w:r>
          </w:p>
        </w:tc>
        <w:tc>
          <w:tcPr>
            <w:tcW w:w="1304" w:type="dxa"/>
            <w:vAlign w:val="center"/>
          </w:tcPr>
          <w:p w:rsidR="00257C7C" w:rsidRPr="00993D08" w:rsidRDefault="00617172" w:rsidP="00680E99">
            <w:pPr>
              <w:ind w:firstLine="34"/>
              <w:jc w:val="center"/>
              <w:rPr>
                <w:sz w:val="16"/>
                <w:szCs w:val="16"/>
              </w:rPr>
            </w:pPr>
            <w:r w:rsidRPr="0074564E">
              <w:rPr>
                <w:noProof/>
                <w:sz w:val="16"/>
                <w:szCs w:val="16"/>
                <w:lang w:val="en-GB" w:eastAsia="en-GB"/>
              </w:rPr>
              <w:drawing>
                <wp:inline distT="0" distB="0" distL="0" distR="0" wp14:anchorId="10C147A5" wp14:editId="61E62F80">
                  <wp:extent cx="688873" cy="687608"/>
                  <wp:effectExtent l="19050" t="0" r="0" b="0"/>
                  <wp:docPr id="93" name="Picture 44" descr="data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4-2.jpg"/>
                          <pic:cNvPicPr/>
                        </pic:nvPicPr>
                        <pic:blipFill>
                          <a:blip r:embed="rId40" cstate="print"/>
                          <a:stretch>
                            <a:fillRect/>
                          </a:stretch>
                        </pic:blipFill>
                        <pic:spPr>
                          <a:xfrm>
                            <a:off x="0" y="0"/>
                            <a:ext cx="691497" cy="690227"/>
                          </a:xfrm>
                          <a:prstGeom prst="rect">
                            <a:avLst/>
                          </a:prstGeom>
                        </pic:spPr>
                      </pic:pic>
                    </a:graphicData>
                  </a:graphic>
                </wp:inline>
              </w:drawing>
            </w:r>
          </w:p>
        </w:tc>
        <w:tc>
          <w:tcPr>
            <w:tcW w:w="1304" w:type="dxa"/>
            <w:vAlign w:val="center"/>
          </w:tcPr>
          <w:p w:rsidR="00257C7C" w:rsidRPr="00993D08" w:rsidRDefault="00617172" w:rsidP="00680E99">
            <w:pPr>
              <w:ind w:firstLine="34"/>
              <w:jc w:val="center"/>
              <w:rPr>
                <w:sz w:val="16"/>
                <w:szCs w:val="16"/>
              </w:rPr>
            </w:pPr>
            <w:r w:rsidRPr="0074564E">
              <w:rPr>
                <w:noProof/>
                <w:sz w:val="16"/>
                <w:szCs w:val="16"/>
                <w:lang w:val="en-GB" w:eastAsia="en-GB"/>
              </w:rPr>
              <w:drawing>
                <wp:inline distT="0" distB="0" distL="0" distR="0" wp14:anchorId="56B92D6F" wp14:editId="1910DB16">
                  <wp:extent cx="688873" cy="716099"/>
                  <wp:effectExtent l="19050" t="0" r="0" b="0"/>
                  <wp:docPr id="94" name="Picture 45" descr="data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4-3.jpg"/>
                          <pic:cNvPicPr/>
                        </pic:nvPicPr>
                        <pic:blipFill>
                          <a:blip r:embed="rId41" cstate="print"/>
                          <a:stretch>
                            <a:fillRect/>
                          </a:stretch>
                        </pic:blipFill>
                        <pic:spPr>
                          <a:xfrm>
                            <a:off x="0" y="0"/>
                            <a:ext cx="690879" cy="718184"/>
                          </a:xfrm>
                          <a:prstGeom prst="rect">
                            <a:avLst/>
                          </a:prstGeom>
                        </pic:spPr>
                      </pic:pic>
                    </a:graphicData>
                  </a:graphic>
                </wp:inline>
              </w:drawing>
            </w:r>
          </w:p>
        </w:tc>
      </w:tr>
      <w:tr w:rsidR="00257C7C" w:rsidRPr="00993D08" w:rsidTr="0074564E">
        <w:trPr>
          <w:trHeight w:val="1066"/>
        </w:trPr>
        <w:tc>
          <w:tcPr>
            <w:tcW w:w="567" w:type="dxa"/>
            <w:vAlign w:val="center"/>
          </w:tcPr>
          <w:p w:rsidR="00257C7C" w:rsidRPr="00934576" w:rsidRDefault="00257C7C" w:rsidP="00680E99">
            <w:pPr>
              <w:ind w:firstLine="0"/>
              <w:jc w:val="center"/>
              <w:rPr>
                <w:sz w:val="16"/>
                <w:szCs w:val="16"/>
              </w:rPr>
            </w:pPr>
            <w:r w:rsidRPr="00934576">
              <w:rPr>
                <w:sz w:val="16"/>
                <w:szCs w:val="16"/>
              </w:rPr>
              <w:t>5</w:t>
            </w:r>
          </w:p>
        </w:tc>
        <w:tc>
          <w:tcPr>
            <w:tcW w:w="1304" w:type="dxa"/>
            <w:vAlign w:val="center"/>
          </w:tcPr>
          <w:p w:rsidR="00257C7C" w:rsidRDefault="00617172" w:rsidP="00680E99">
            <w:pPr>
              <w:ind w:firstLine="34"/>
              <w:jc w:val="center"/>
              <w:rPr>
                <w:noProof/>
                <w:sz w:val="16"/>
                <w:szCs w:val="16"/>
              </w:rPr>
            </w:pPr>
            <w:r w:rsidRPr="0074564E">
              <w:rPr>
                <w:noProof/>
                <w:sz w:val="16"/>
                <w:szCs w:val="16"/>
                <w:lang w:val="en-GB" w:eastAsia="en-GB"/>
              </w:rPr>
              <w:drawing>
                <wp:inline distT="0" distB="0" distL="0" distR="0" wp14:anchorId="36B193B7" wp14:editId="557C9A36">
                  <wp:extent cx="690880" cy="692785"/>
                  <wp:effectExtent l="19050" t="0" r="0" b="0"/>
                  <wp:docPr id="95" name="Picture 46" descr="data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5-1.jpg"/>
                          <pic:cNvPicPr/>
                        </pic:nvPicPr>
                        <pic:blipFill>
                          <a:blip r:embed="rId42" cstate="print"/>
                          <a:stretch>
                            <a:fillRect/>
                          </a:stretch>
                        </pic:blipFill>
                        <pic:spPr>
                          <a:xfrm>
                            <a:off x="0" y="0"/>
                            <a:ext cx="690880" cy="692785"/>
                          </a:xfrm>
                          <a:prstGeom prst="rect">
                            <a:avLst/>
                          </a:prstGeom>
                        </pic:spPr>
                      </pic:pic>
                    </a:graphicData>
                  </a:graphic>
                </wp:inline>
              </w:drawing>
            </w:r>
          </w:p>
        </w:tc>
        <w:tc>
          <w:tcPr>
            <w:tcW w:w="1304" w:type="dxa"/>
            <w:vAlign w:val="center"/>
          </w:tcPr>
          <w:p w:rsidR="00257C7C" w:rsidRDefault="00617172" w:rsidP="00680E99">
            <w:pPr>
              <w:ind w:firstLine="34"/>
              <w:jc w:val="center"/>
              <w:rPr>
                <w:noProof/>
                <w:sz w:val="16"/>
                <w:szCs w:val="16"/>
              </w:rPr>
            </w:pPr>
            <w:r w:rsidRPr="0074564E">
              <w:rPr>
                <w:noProof/>
                <w:sz w:val="16"/>
                <w:szCs w:val="16"/>
                <w:lang w:val="en-GB" w:eastAsia="en-GB"/>
              </w:rPr>
              <w:drawing>
                <wp:inline distT="0" distB="0" distL="0" distR="0" wp14:anchorId="2834F571" wp14:editId="12B8B224">
                  <wp:extent cx="690880" cy="689610"/>
                  <wp:effectExtent l="19050" t="0" r="0" b="0"/>
                  <wp:docPr id="96" name="Picture 47" descr="data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5-2.jpg"/>
                          <pic:cNvPicPr/>
                        </pic:nvPicPr>
                        <pic:blipFill>
                          <a:blip r:embed="rId43" cstate="print"/>
                          <a:stretch>
                            <a:fillRect/>
                          </a:stretch>
                        </pic:blipFill>
                        <pic:spPr>
                          <a:xfrm>
                            <a:off x="0" y="0"/>
                            <a:ext cx="690880" cy="689610"/>
                          </a:xfrm>
                          <a:prstGeom prst="rect">
                            <a:avLst/>
                          </a:prstGeom>
                        </pic:spPr>
                      </pic:pic>
                    </a:graphicData>
                  </a:graphic>
                </wp:inline>
              </w:drawing>
            </w:r>
          </w:p>
        </w:tc>
        <w:tc>
          <w:tcPr>
            <w:tcW w:w="1304" w:type="dxa"/>
            <w:vAlign w:val="center"/>
          </w:tcPr>
          <w:p w:rsidR="00257C7C" w:rsidRDefault="00617172" w:rsidP="00680E99">
            <w:pPr>
              <w:ind w:firstLine="34"/>
              <w:jc w:val="center"/>
              <w:rPr>
                <w:noProof/>
                <w:sz w:val="16"/>
                <w:szCs w:val="16"/>
              </w:rPr>
            </w:pPr>
            <w:r w:rsidRPr="0074564E">
              <w:rPr>
                <w:noProof/>
                <w:sz w:val="16"/>
                <w:szCs w:val="16"/>
                <w:lang w:val="en-GB" w:eastAsia="en-GB"/>
              </w:rPr>
              <w:drawing>
                <wp:inline distT="0" distB="0" distL="0" distR="0" wp14:anchorId="5296CA7F" wp14:editId="7DE3458C">
                  <wp:extent cx="690880" cy="689610"/>
                  <wp:effectExtent l="19050" t="0" r="0" b="0"/>
                  <wp:docPr id="97" name="Picture 48" descr="data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5-3.jpg"/>
                          <pic:cNvPicPr/>
                        </pic:nvPicPr>
                        <pic:blipFill>
                          <a:blip r:embed="rId44" cstate="print"/>
                          <a:stretch>
                            <a:fillRect/>
                          </a:stretch>
                        </pic:blipFill>
                        <pic:spPr>
                          <a:xfrm>
                            <a:off x="0" y="0"/>
                            <a:ext cx="690880" cy="689610"/>
                          </a:xfrm>
                          <a:prstGeom prst="rect">
                            <a:avLst/>
                          </a:prstGeom>
                        </pic:spPr>
                      </pic:pic>
                    </a:graphicData>
                  </a:graphic>
                </wp:inline>
              </w:drawing>
            </w:r>
          </w:p>
        </w:tc>
      </w:tr>
    </w:tbl>
    <w:p w:rsidR="0042493D" w:rsidRDefault="00225D60" w:rsidP="0074564E">
      <w:pPr>
        <w:pStyle w:val="Heading1"/>
        <w:ind w:left="-284"/>
      </w:pPr>
      <w:r w:rsidRPr="00AB0BA4">
        <w:t>Conclusion</w:t>
      </w:r>
    </w:p>
    <w:p w:rsidR="004E7D10" w:rsidRPr="004400F8" w:rsidRDefault="000C236F" w:rsidP="008026EA">
      <w:pPr>
        <w:ind w:firstLine="284"/>
        <w:rPr>
          <w:lang w:val="en-US"/>
        </w:rPr>
      </w:pPr>
      <w:r w:rsidRPr="004400F8">
        <w:rPr>
          <w:lang w:val="en-US"/>
        </w:rPr>
        <w:t>The c</w:t>
      </w:r>
      <w:r w:rsidR="00811C38" w:rsidRPr="004400F8">
        <w:t xml:space="preserve">hange </w:t>
      </w:r>
      <w:r w:rsidRPr="004400F8">
        <w:rPr>
          <w:lang w:val="en-US"/>
        </w:rPr>
        <w:t>of</w:t>
      </w:r>
      <w:r w:rsidR="00811C38" w:rsidRPr="004400F8">
        <w:t xml:space="preserve"> the mechanical system of the radar </w:t>
      </w:r>
      <w:r w:rsidRPr="004400F8">
        <w:rPr>
          <w:lang w:val="en-US"/>
        </w:rPr>
        <w:t xml:space="preserve">motor system </w:t>
      </w:r>
      <w:r w:rsidR="00811C38" w:rsidRPr="004400F8">
        <w:t>result</w:t>
      </w:r>
      <w:r w:rsidRPr="004400F8">
        <w:rPr>
          <w:lang w:val="en-US"/>
        </w:rPr>
        <w:t>s</w:t>
      </w:r>
      <w:r w:rsidR="00811C38" w:rsidRPr="004400F8">
        <w:t xml:space="preserve"> in changes in the mechanism of reading angular data and changes in raw data </w:t>
      </w:r>
      <w:r w:rsidRPr="004400F8">
        <w:rPr>
          <w:lang w:val="en-US"/>
        </w:rPr>
        <w:t>transmission</w:t>
      </w:r>
      <w:r w:rsidR="00811C38" w:rsidRPr="004400F8">
        <w:t xml:space="preserve"> time. This has an effect on radar image processing</w:t>
      </w:r>
      <w:r w:rsidRPr="004400F8">
        <w:rPr>
          <w:lang w:val="en-US"/>
        </w:rPr>
        <w:t>, causes</w:t>
      </w:r>
      <w:r w:rsidR="00811C38" w:rsidRPr="004400F8">
        <w:t xml:space="preserve"> the results of image plotting</w:t>
      </w:r>
      <w:r w:rsidR="00D63545" w:rsidRPr="004400F8">
        <w:rPr>
          <w:lang w:val="en-US"/>
        </w:rPr>
        <w:t xml:space="preserve"> on PPI display</w:t>
      </w:r>
      <w:r w:rsidR="00811C38" w:rsidRPr="004400F8">
        <w:t xml:space="preserve"> </w:t>
      </w:r>
      <w:r w:rsidR="00C40056">
        <w:t xml:space="preserve">to </w:t>
      </w:r>
      <w:r w:rsidR="00811C38" w:rsidRPr="00C40056">
        <w:rPr>
          <w:noProof/>
        </w:rPr>
        <w:t>have</w:t>
      </w:r>
      <w:r w:rsidR="00811C38" w:rsidRPr="004400F8">
        <w:t xml:space="preserve"> </w:t>
      </w:r>
      <w:r w:rsidR="00087F89" w:rsidRPr="004400F8">
        <w:rPr>
          <w:lang w:val="en-US"/>
        </w:rPr>
        <w:t xml:space="preserve">some </w:t>
      </w:r>
      <w:r w:rsidR="00811C38" w:rsidRPr="004400F8">
        <w:t xml:space="preserve">empty </w:t>
      </w:r>
      <w:r w:rsidRPr="00C40056">
        <w:rPr>
          <w:noProof/>
          <w:lang w:val="en-US"/>
        </w:rPr>
        <w:t>gaps</w:t>
      </w:r>
      <w:r w:rsidR="00C40056" w:rsidRPr="00C40056">
        <w:rPr>
          <w:noProof/>
          <w:lang w:val="en-US"/>
        </w:rPr>
        <w:t xml:space="preserve"> </w:t>
      </w:r>
      <w:r w:rsidRPr="00C40056">
        <w:rPr>
          <w:noProof/>
          <w:lang w:val="en-US"/>
        </w:rPr>
        <w:t>in</w:t>
      </w:r>
      <w:r w:rsidR="00811C38" w:rsidRPr="004400F8">
        <w:t xml:space="preserve"> every 0.56 degrees. Through the addition of a preprocessing method with </w:t>
      </w:r>
      <w:r w:rsidR="00B837D1" w:rsidRPr="004400F8">
        <w:rPr>
          <w:lang w:val="en-US"/>
        </w:rPr>
        <w:t xml:space="preserve">binary </w:t>
      </w:r>
      <w:r w:rsidR="00811C38" w:rsidRPr="004400F8">
        <w:t xml:space="preserve">template matching </w:t>
      </w:r>
      <w:r w:rsidR="00B837D1" w:rsidRPr="004400F8">
        <w:rPr>
          <w:lang w:val="en-US"/>
        </w:rPr>
        <w:t xml:space="preserve">dilation </w:t>
      </w:r>
      <w:r w:rsidR="00811C38" w:rsidRPr="004400F8">
        <w:t xml:space="preserve">on </w:t>
      </w:r>
      <w:r w:rsidR="00B837D1" w:rsidRPr="004400F8">
        <w:t xml:space="preserve">DSP radar </w:t>
      </w:r>
      <w:r w:rsidR="00811C38" w:rsidRPr="004400F8">
        <w:t xml:space="preserve">raw data </w:t>
      </w:r>
      <w:r w:rsidR="00B837D1" w:rsidRPr="004400F8">
        <w:rPr>
          <w:lang w:val="en-US"/>
        </w:rPr>
        <w:t>i</w:t>
      </w:r>
      <w:r w:rsidR="00811C38" w:rsidRPr="004400F8">
        <w:t>n cell array</w:t>
      </w:r>
      <w:r w:rsidR="00B837D1" w:rsidRPr="004400F8">
        <w:rPr>
          <w:lang w:val="en-US"/>
        </w:rPr>
        <w:t xml:space="preserve"> from </w:t>
      </w:r>
      <w:r w:rsidR="00811C38" w:rsidRPr="004400F8">
        <w:t xml:space="preserve">152 to 512, the empty gaps can be fixed. There are 4 different patterns applied to each raw data range. Adding data in the </w:t>
      </w:r>
      <w:r w:rsidR="00B837D1" w:rsidRPr="004400F8">
        <w:t xml:space="preserve">cell </w:t>
      </w:r>
      <w:r w:rsidR="00B837D1" w:rsidRPr="004400F8">
        <w:rPr>
          <w:lang w:val="en-US"/>
        </w:rPr>
        <w:t xml:space="preserve">array of </w:t>
      </w:r>
      <w:r w:rsidR="00811C38" w:rsidRPr="004400F8">
        <w:t xml:space="preserve">raw data </w:t>
      </w:r>
      <w:r w:rsidR="00B837D1" w:rsidRPr="004400F8">
        <w:rPr>
          <w:lang w:val="en-US"/>
        </w:rPr>
        <w:t xml:space="preserve">from </w:t>
      </w:r>
      <w:r w:rsidR="00811C38" w:rsidRPr="004400F8">
        <w:t>152 to 205 by 2 pixels, raw data from cell</w:t>
      </w:r>
      <w:r w:rsidR="00B837D1" w:rsidRPr="004400F8">
        <w:rPr>
          <w:lang w:val="en-US"/>
        </w:rPr>
        <w:t xml:space="preserve"> array </w:t>
      </w:r>
      <w:r w:rsidR="00811C38" w:rsidRPr="004400F8">
        <w:t>206 to 307 by 3 pixels, raw data from cell</w:t>
      </w:r>
      <w:r w:rsidR="00B837D1" w:rsidRPr="004400F8">
        <w:rPr>
          <w:lang w:val="en-US"/>
        </w:rPr>
        <w:t xml:space="preserve"> array</w:t>
      </w:r>
      <w:r w:rsidR="00811C38" w:rsidRPr="004400F8">
        <w:t xml:space="preserve"> 308 to 409 by 4 pixels and raw data from cell</w:t>
      </w:r>
      <w:r w:rsidR="00B837D1" w:rsidRPr="004400F8">
        <w:rPr>
          <w:lang w:val="en-US"/>
        </w:rPr>
        <w:t xml:space="preserve"> array</w:t>
      </w:r>
      <w:r w:rsidR="00811C38" w:rsidRPr="004400F8">
        <w:t xml:space="preserve"> 410 to 512 by 5 pixels. The improvement of </w:t>
      </w:r>
      <w:r w:rsidR="00B845AA" w:rsidRPr="004400F8">
        <w:rPr>
          <w:lang w:val="en-US"/>
        </w:rPr>
        <w:t xml:space="preserve">radar PPI image </w:t>
      </w:r>
      <w:r w:rsidR="00811C38" w:rsidRPr="004400F8">
        <w:t xml:space="preserve">plotting quality can be seen from the </w:t>
      </w:r>
      <w:r w:rsidR="00B845AA" w:rsidRPr="004400F8">
        <w:rPr>
          <w:lang w:val="en-US"/>
        </w:rPr>
        <w:t xml:space="preserve">pixel </w:t>
      </w:r>
      <w:r w:rsidR="00811C38" w:rsidRPr="004400F8">
        <w:t>addition</w:t>
      </w:r>
      <w:r w:rsidR="00151378" w:rsidRPr="004400F8">
        <w:rPr>
          <w:lang w:val="en-US"/>
        </w:rPr>
        <w:t xml:space="preserve"> </w:t>
      </w:r>
      <w:r w:rsidR="00151378" w:rsidRPr="00C40056">
        <w:rPr>
          <w:noProof/>
          <w:lang w:val="en-US"/>
        </w:rPr>
        <w:t>number</w:t>
      </w:r>
      <w:r w:rsidR="00C40056">
        <w:rPr>
          <w:noProof/>
          <w:lang w:val="en-US"/>
        </w:rPr>
        <w:t xml:space="preserve"> in </w:t>
      </w:r>
      <w:r w:rsidR="00151378" w:rsidRPr="00C40056">
        <w:rPr>
          <w:noProof/>
          <w:lang w:val="en-US"/>
        </w:rPr>
        <w:t>the</w:t>
      </w:r>
      <w:r w:rsidR="00151378" w:rsidRPr="004400F8">
        <w:rPr>
          <w:lang w:val="en-US"/>
        </w:rPr>
        <w:t xml:space="preserve"> </w:t>
      </w:r>
      <w:r w:rsidR="00B845AA" w:rsidRPr="004400F8">
        <w:t xml:space="preserve">empty pixels </w:t>
      </w:r>
      <w:r w:rsidR="00B845AA" w:rsidRPr="004400F8">
        <w:rPr>
          <w:lang w:val="en-US"/>
        </w:rPr>
        <w:t xml:space="preserve">from </w:t>
      </w:r>
      <w:r w:rsidR="00C0663A">
        <w:rPr>
          <w:lang w:val="en-US"/>
        </w:rPr>
        <w:t xml:space="preserve">the </w:t>
      </w:r>
      <w:r w:rsidR="00B845AA" w:rsidRPr="004400F8">
        <w:rPr>
          <w:lang w:val="en-US"/>
        </w:rPr>
        <w:t xml:space="preserve">original image. There is </w:t>
      </w:r>
      <w:r w:rsidR="00811C38" w:rsidRPr="004400F8">
        <w:t xml:space="preserve">150.52% for the </w:t>
      </w:r>
      <w:r w:rsidR="00B845AA" w:rsidRPr="004400F8">
        <w:rPr>
          <w:lang w:val="en-US"/>
        </w:rPr>
        <w:t xml:space="preserve">morphological dilation with </w:t>
      </w:r>
      <w:r w:rsidR="00B837D1" w:rsidRPr="004400F8">
        <w:rPr>
          <w:lang w:val="en-US"/>
        </w:rPr>
        <w:t xml:space="preserve">binary </w:t>
      </w:r>
      <w:r w:rsidR="00811C38" w:rsidRPr="004400F8">
        <w:t xml:space="preserve">template matching method and increased by 48.44% from the </w:t>
      </w:r>
      <w:r w:rsidR="00B837D1" w:rsidRPr="004400F8">
        <w:rPr>
          <w:lang w:val="en-US"/>
        </w:rPr>
        <w:t xml:space="preserve">morphological </w:t>
      </w:r>
      <w:r w:rsidR="00811C38" w:rsidRPr="004400F8">
        <w:t xml:space="preserve">dilation </w:t>
      </w:r>
      <w:r w:rsidR="00151378" w:rsidRPr="004400F8">
        <w:rPr>
          <w:lang w:val="en-US"/>
        </w:rPr>
        <w:t xml:space="preserve">without binary template matching </w:t>
      </w:r>
      <w:r w:rsidR="00151378" w:rsidRPr="004400F8">
        <w:t>method</w:t>
      </w:r>
      <w:r w:rsidR="00811C38" w:rsidRPr="004400F8">
        <w:t>.</w:t>
      </w:r>
    </w:p>
    <w:p w:rsidR="009431ED" w:rsidRPr="00721BEF" w:rsidRDefault="009949CD" w:rsidP="00F668E4">
      <w:pPr>
        <w:pStyle w:val="Heading1"/>
        <w:numPr>
          <w:ilvl w:val="0"/>
          <w:numId w:val="0"/>
        </w:numPr>
        <w:rPr>
          <w:color w:val="FF0000"/>
        </w:rPr>
      </w:pPr>
      <w:r w:rsidRPr="00C40056">
        <w:rPr>
          <w:noProof/>
          <w:color w:val="000000" w:themeColor="text1"/>
        </w:rPr>
        <w:t>Acknowledg</w:t>
      </w:r>
      <w:r w:rsidR="00C40056">
        <w:rPr>
          <w:noProof/>
          <w:color w:val="000000" w:themeColor="text1"/>
        </w:rPr>
        <w:t>e</w:t>
      </w:r>
      <w:r w:rsidR="00F801D2" w:rsidRPr="00C40056">
        <w:rPr>
          <w:noProof/>
          <w:color w:val="000000" w:themeColor="text1"/>
        </w:rPr>
        <w:t>ment</w:t>
      </w:r>
    </w:p>
    <w:p w:rsidR="00F90B1F" w:rsidRDefault="00811C38" w:rsidP="00811C38">
      <w:pPr>
        <w:rPr>
          <w:color w:val="000000" w:themeColor="text1"/>
          <w:lang w:val="en-US"/>
        </w:rPr>
        <w:sectPr w:rsidR="00F90B1F" w:rsidSect="00AE64C2">
          <w:footnotePr>
            <w:numFmt w:val="chicago"/>
            <w:numRestart w:val="eachPage"/>
          </w:footnotePr>
          <w:type w:val="continuous"/>
          <w:pgSz w:w="11906" w:h="16838" w:code="9"/>
          <w:pgMar w:top="1134" w:right="1134" w:bottom="1134" w:left="1418" w:header="720" w:footer="720" w:gutter="0"/>
          <w:cols w:num="2" w:space="284"/>
          <w:docGrid w:linePitch="272"/>
        </w:sectPr>
      </w:pPr>
      <w:r w:rsidRPr="00811C38">
        <w:rPr>
          <w:color w:val="000000" w:themeColor="text1"/>
          <w:lang w:val="en-US"/>
        </w:rPr>
        <w:t xml:space="preserve">We would like to thank the members of Electronics System and Signal Processing Research Group at </w:t>
      </w:r>
      <w:r w:rsidR="00257C7C" w:rsidRPr="00811C38">
        <w:rPr>
          <w:color w:val="000000" w:themeColor="text1"/>
          <w:lang w:val="en-US"/>
        </w:rPr>
        <w:t>the Research</w:t>
      </w:r>
      <w:r w:rsidRPr="00811C38">
        <w:rPr>
          <w:color w:val="000000" w:themeColor="text1"/>
          <w:lang w:val="en-US"/>
        </w:rPr>
        <w:t xml:space="preserve"> Center for Electronics and </w:t>
      </w:r>
    </w:p>
    <w:p w:rsidR="0042493D" w:rsidRDefault="00811C38" w:rsidP="0074564E">
      <w:pPr>
        <w:ind w:firstLine="0"/>
        <w:rPr>
          <w:color w:val="FF0000"/>
        </w:rPr>
      </w:pPr>
      <w:r w:rsidRPr="00811C38">
        <w:rPr>
          <w:color w:val="000000" w:themeColor="text1"/>
          <w:lang w:val="en-US"/>
        </w:rPr>
        <w:lastRenderedPageBreak/>
        <w:t xml:space="preserve">Telecommunication, Indonesian Institute of Sciences (P2ET).  This research activity is financially supported by DIPA project in partly Indonesian Institute of Sciences (LIPI) with </w:t>
      </w:r>
      <w:r w:rsidR="00C40056">
        <w:rPr>
          <w:noProof/>
          <w:color w:val="000000" w:themeColor="text1"/>
          <w:lang w:val="en-US"/>
        </w:rPr>
        <w:t>the</w:t>
      </w:r>
      <w:r w:rsidRPr="00C40056">
        <w:rPr>
          <w:noProof/>
          <w:color w:val="000000" w:themeColor="text1"/>
          <w:lang w:val="en-US"/>
        </w:rPr>
        <w:t xml:space="preserve"> title</w:t>
      </w:r>
      <w:r w:rsidRPr="00811C38">
        <w:rPr>
          <w:color w:val="000000" w:themeColor="text1"/>
          <w:lang w:val="en-US"/>
        </w:rPr>
        <w:t xml:space="preserve"> “Development of Navigation Radar System using ARM Single Board Computer”.</w:t>
      </w:r>
    </w:p>
    <w:p w:rsidR="007564CC" w:rsidRPr="00721BEF" w:rsidRDefault="006546A8" w:rsidP="000D24E5">
      <w:pPr>
        <w:pStyle w:val="Heading1"/>
        <w:numPr>
          <w:ilvl w:val="0"/>
          <w:numId w:val="0"/>
        </w:numPr>
        <w:rPr>
          <w:color w:val="FF0000"/>
        </w:rPr>
      </w:pPr>
      <w:r w:rsidRPr="006444E6">
        <w:rPr>
          <w:color w:val="000000" w:themeColor="text1"/>
        </w:rPr>
        <w:t>References</w:t>
      </w:r>
    </w:p>
    <w:p w:rsidR="000510BE" w:rsidRPr="000510BE" w:rsidRDefault="000510BE" w:rsidP="000510BE">
      <w:pPr>
        <w:pStyle w:val="IEEEReferenceItem"/>
        <w:numPr>
          <w:ilvl w:val="0"/>
          <w:numId w:val="37"/>
        </w:numPr>
        <w:rPr>
          <w:szCs w:val="16"/>
          <w:lang w:val="en-AU"/>
        </w:rPr>
      </w:pPr>
      <w:r w:rsidRPr="000510BE">
        <w:rPr>
          <w:szCs w:val="16"/>
          <w:lang w:val="en-AU"/>
        </w:rPr>
        <w:t xml:space="preserve">T. E. Kissell, </w:t>
      </w:r>
      <w:r w:rsidRPr="000370E7">
        <w:rPr>
          <w:i/>
          <w:szCs w:val="16"/>
          <w:lang w:val="en-AU"/>
        </w:rPr>
        <w:t>Industrial Electronics: Applications for Programmable Controllers, Instrumentation &amp; Process Control, and Electrical Machines &amp; Motor</w:t>
      </w:r>
      <w:r w:rsidRPr="000510BE">
        <w:rPr>
          <w:szCs w:val="16"/>
          <w:lang w:val="en-AU"/>
        </w:rPr>
        <w:t xml:space="preserve">, </w:t>
      </w:r>
      <w:r w:rsidR="00864FA1">
        <w:rPr>
          <w:szCs w:val="16"/>
          <w:lang w:val="en-AU"/>
        </w:rPr>
        <w:t>2</w:t>
      </w:r>
      <w:r w:rsidR="00864FA1" w:rsidRPr="00864FA1">
        <w:rPr>
          <w:szCs w:val="16"/>
          <w:vertAlign w:val="superscript"/>
          <w:lang w:val="en-AU"/>
        </w:rPr>
        <w:t>nd</w:t>
      </w:r>
      <w:r w:rsidR="00864FA1">
        <w:rPr>
          <w:szCs w:val="16"/>
          <w:lang w:val="en-AU"/>
        </w:rPr>
        <w:t>ed., US: Prentice Hall</w:t>
      </w:r>
      <w:r w:rsidRPr="000510BE">
        <w:rPr>
          <w:szCs w:val="16"/>
          <w:lang w:val="en-AU"/>
        </w:rPr>
        <w:t>, 1999.</w:t>
      </w:r>
    </w:p>
    <w:p w:rsidR="00F44C6A" w:rsidRPr="00F44C6A" w:rsidRDefault="00F44C6A" w:rsidP="000510BE">
      <w:pPr>
        <w:pStyle w:val="IEEEReferenceItem"/>
        <w:numPr>
          <w:ilvl w:val="0"/>
          <w:numId w:val="37"/>
        </w:numPr>
        <w:rPr>
          <w:szCs w:val="16"/>
          <w:lang w:val="en-AU"/>
        </w:rPr>
      </w:pPr>
      <w:r w:rsidRPr="006653E3">
        <w:t>L</w:t>
      </w:r>
      <w:r>
        <w:t>.</w:t>
      </w:r>
      <w:r w:rsidRPr="006653E3">
        <w:t>Baiping, L</w:t>
      </w:r>
      <w:r>
        <w:t xml:space="preserve">. </w:t>
      </w:r>
      <w:r w:rsidRPr="006653E3">
        <w:t xml:space="preserve">Dan, </w:t>
      </w:r>
      <w:r>
        <w:t>“</w:t>
      </w:r>
      <w:r w:rsidRPr="006653E3">
        <w:t xml:space="preserve">Research and realization of coordinate conversion in </w:t>
      </w:r>
      <w:r w:rsidRPr="00C40056">
        <w:rPr>
          <w:noProof/>
        </w:rPr>
        <w:t>radar</w:t>
      </w:r>
      <w:r w:rsidRPr="006653E3">
        <w:t xml:space="preserve"> video display,</w:t>
      </w:r>
      <w:r w:rsidRPr="00C40056">
        <w:rPr>
          <w:noProof/>
        </w:rPr>
        <w:t>”</w:t>
      </w:r>
      <w:r w:rsidR="00C40056">
        <w:rPr>
          <w:noProof/>
        </w:rPr>
        <w:t xml:space="preserve"> </w:t>
      </w:r>
      <w:r w:rsidRPr="00C40056">
        <w:rPr>
          <w:noProof/>
        </w:rPr>
        <w:t>in</w:t>
      </w:r>
      <w:r w:rsidRPr="004C5112">
        <w:t xml:space="preserve"> </w:t>
      </w:r>
      <w:r w:rsidRPr="00FB47A9">
        <w:rPr>
          <w:i/>
        </w:rPr>
        <w:t xml:space="preserve">Proc. 2013 Ninth </w:t>
      </w:r>
      <w:r w:rsidR="001730F9" w:rsidRPr="00FB47A9">
        <w:rPr>
          <w:i/>
        </w:rPr>
        <w:t>Int</w:t>
      </w:r>
      <w:r w:rsidR="001730F9">
        <w:rPr>
          <w:i/>
        </w:rPr>
        <w:t>.</w:t>
      </w:r>
      <w:r w:rsidR="001730F9" w:rsidRPr="00FB47A9">
        <w:rPr>
          <w:i/>
        </w:rPr>
        <w:t xml:space="preserve"> </w:t>
      </w:r>
      <w:r w:rsidRPr="00FB47A9">
        <w:rPr>
          <w:i/>
        </w:rPr>
        <w:t>Conf</w:t>
      </w:r>
      <w:r w:rsidR="001730F9">
        <w:rPr>
          <w:i/>
        </w:rPr>
        <w:t xml:space="preserve">. </w:t>
      </w:r>
      <w:r w:rsidRPr="00FB47A9">
        <w:rPr>
          <w:i/>
        </w:rPr>
        <w:t xml:space="preserve">Computational </w:t>
      </w:r>
      <w:r w:rsidR="001730F9">
        <w:rPr>
          <w:i/>
        </w:rPr>
        <w:t xml:space="preserve">Intell. </w:t>
      </w:r>
      <w:r w:rsidRPr="00FB47A9">
        <w:rPr>
          <w:i/>
        </w:rPr>
        <w:t>Security</w:t>
      </w:r>
      <w:r w:rsidRPr="006653E3">
        <w:t xml:space="preserve">, </w:t>
      </w:r>
      <w:r>
        <w:t xml:space="preserve">2013, </w:t>
      </w:r>
      <w:r w:rsidRPr="006653E3">
        <w:t>pp. 277-279.</w:t>
      </w:r>
    </w:p>
    <w:p w:rsidR="000510BE" w:rsidRPr="000510BE" w:rsidRDefault="000510BE" w:rsidP="000510BE">
      <w:pPr>
        <w:pStyle w:val="IEEEReferenceItem"/>
        <w:numPr>
          <w:ilvl w:val="0"/>
          <w:numId w:val="37"/>
        </w:numPr>
        <w:rPr>
          <w:szCs w:val="16"/>
          <w:lang w:val="en-AU"/>
        </w:rPr>
      </w:pPr>
      <w:r w:rsidRPr="000510BE">
        <w:rPr>
          <w:szCs w:val="16"/>
          <w:lang w:val="en-AU"/>
        </w:rPr>
        <w:t xml:space="preserve">P. Liu, et al., "Research on the Graphic Correction Technology Based on Morphological Dilation and Form Function QR Codes," </w:t>
      </w:r>
      <w:r w:rsidR="00374012">
        <w:rPr>
          <w:szCs w:val="16"/>
          <w:lang w:val="en-AU"/>
        </w:rPr>
        <w:t xml:space="preserve">in </w:t>
      </w:r>
      <w:r w:rsidR="00374012" w:rsidRPr="00374012">
        <w:rPr>
          <w:i/>
          <w:szCs w:val="16"/>
          <w:lang w:val="en-AU"/>
        </w:rPr>
        <w:t>Proc</w:t>
      </w:r>
      <w:r w:rsidR="001730F9">
        <w:rPr>
          <w:i/>
          <w:szCs w:val="16"/>
          <w:lang w:val="en-AU"/>
        </w:rPr>
        <w:t xml:space="preserve">. </w:t>
      </w:r>
      <w:r w:rsidRPr="00374012">
        <w:rPr>
          <w:i/>
          <w:szCs w:val="16"/>
          <w:lang w:val="en-AU"/>
        </w:rPr>
        <w:t>2016 Int</w:t>
      </w:r>
      <w:r w:rsidR="001730F9">
        <w:rPr>
          <w:i/>
          <w:szCs w:val="16"/>
          <w:lang w:val="en-AU"/>
        </w:rPr>
        <w:t xml:space="preserve">. </w:t>
      </w:r>
      <w:r w:rsidRPr="00374012">
        <w:rPr>
          <w:i/>
          <w:szCs w:val="16"/>
          <w:lang w:val="en-AU"/>
        </w:rPr>
        <w:t>Conf</w:t>
      </w:r>
      <w:r w:rsidR="001730F9">
        <w:rPr>
          <w:i/>
          <w:szCs w:val="16"/>
          <w:lang w:val="en-AU"/>
        </w:rPr>
        <w:t xml:space="preserve">. </w:t>
      </w:r>
      <w:r w:rsidRPr="00374012">
        <w:rPr>
          <w:i/>
          <w:szCs w:val="16"/>
          <w:lang w:val="en-AU"/>
        </w:rPr>
        <w:t>Network Inform</w:t>
      </w:r>
      <w:r w:rsidR="001730F9">
        <w:rPr>
          <w:i/>
          <w:szCs w:val="16"/>
          <w:lang w:val="en-AU"/>
        </w:rPr>
        <w:t xml:space="preserve">. </w:t>
      </w:r>
      <w:r w:rsidRPr="00374012">
        <w:rPr>
          <w:i/>
          <w:szCs w:val="16"/>
          <w:lang w:val="en-AU"/>
        </w:rPr>
        <w:t>Syst</w:t>
      </w:r>
      <w:r w:rsidR="001730F9">
        <w:rPr>
          <w:i/>
          <w:szCs w:val="16"/>
          <w:lang w:val="en-AU"/>
        </w:rPr>
        <w:t xml:space="preserve">. </w:t>
      </w:r>
      <w:r w:rsidRPr="00374012">
        <w:rPr>
          <w:i/>
          <w:szCs w:val="16"/>
          <w:lang w:val="en-AU"/>
        </w:rPr>
        <w:t>Comput</w:t>
      </w:r>
      <w:r w:rsidR="001730F9">
        <w:rPr>
          <w:i/>
          <w:szCs w:val="16"/>
          <w:lang w:val="en-AU"/>
        </w:rPr>
        <w:t xml:space="preserve">. </w:t>
      </w:r>
      <w:r w:rsidRPr="00374012">
        <w:rPr>
          <w:i/>
          <w:szCs w:val="16"/>
          <w:lang w:val="en-AU"/>
        </w:rPr>
        <w:t>(</w:t>
      </w:r>
      <w:r w:rsidRPr="00C40056">
        <w:rPr>
          <w:i/>
          <w:noProof/>
          <w:szCs w:val="16"/>
          <w:lang w:val="en-AU"/>
        </w:rPr>
        <w:t>ICNISC</w:t>
      </w:r>
      <w:r w:rsidRPr="00374012">
        <w:rPr>
          <w:i/>
          <w:szCs w:val="16"/>
          <w:lang w:val="en-AU"/>
        </w:rPr>
        <w:t>)</w:t>
      </w:r>
      <w:r w:rsidRPr="000510BE">
        <w:rPr>
          <w:szCs w:val="16"/>
          <w:lang w:val="en-AU"/>
        </w:rPr>
        <w:t>, 2016</w:t>
      </w:r>
      <w:r w:rsidR="00374012">
        <w:rPr>
          <w:szCs w:val="16"/>
          <w:lang w:val="en-AU"/>
        </w:rPr>
        <w:t>, pp. 323-327</w:t>
      </w:r>
      <w:r w:rsidRPr="000510BE">
        <w:rPr>
          <w:szCs w:val="16"/>
          <w:lang w:val="en-AU"/>
        </w:rPr>
        <w:t>.</w:t>
      </w:r>
    </w:p>
    <w:p w:rsidR="000510BE" w:rsidRPr="000510BE" w:rsidRDefault="000510BE" w:rsidP="000510BE">
      <w:pPr>
        <w:pStyle w:val="IEEEReferenceItem"/>
        <w:numPr>
          <w:ilvl w:val="0"/>
          <w:numId w:val="37"/>
        </w:numPr>
        <w:rPr>
          <w:szCs w:val="16"/>
          <w:lang w:val="en-AU"/>
        </w:rPr>
      </w:pPr>
      <w:r w:rsidRPr="000510BE">
        <w:rPr>
          <w:szCs w:val="16"/>
          <w:lang w:val="en-AU"/>
        </w:rPr>
        <w:t xml:space="preserve">A. N. Rahman, O. Heriana, P. Putranto, F. </w:t>
      </w:r>
      <w:r w:rsidRPr="00C40056">
        <w:rPr>
          <w:noProof/>
          <w:szCs w:val="16"/>
          <w:lang w:val="en-AU"/>
        </w:rPr>
        <w:t>Darwis</w:t>
      </w:r>
      <w:r w:rsidRPr="000510BE">
        <w:rPr>
          <w:szCs w:val="16"/>
          <w:lang w:val="en-AU"/>
        </w:rPr>
        <w:t xml:space="preserve">, E. J. </w:t>
      </w:r>
      <w:r w:rsidRPr="00C40056">
        <w:rPr>
          <w:noProof/>
          <w:szCs w:val="16"/>
          <w:lang w:val="en-AU"/>
        </w:rPr>
        <w:t>Pristianto</w:t>
      </w:r>
      <w:r w:rsidRPr="000510BE">
        <w:rPr>
          <w:szCs w:val="16"/>
          <w:lang w:val="en-AU"/>
        </w:rPr>
        <w:t xml:space="preserve">, and Y. N. Wijayanto, “Morphological dilation for radar image enhancement,” </w:t>
      </w:r>
      <w:r w:rsidR="00374012">
        <w:rPr>
          <w:szCs w:val="16"/>
          <w:lang w:val="en-AU"/>
        </w:rPr>
        <w:t xml:space="preserve">in </w:t>
      </w:r>
      <w:r w:rsidR="00374012" w:rsidRPr="00374012">
        <w:rPr>
          <w:i/>
          <w:szCs w:val="16"/>
          <w:lang w:val="en-AU"/>
        </w:rPr>
        <w:t>Proc</w:t>
      </w:r>
      <w:r w:rsidR="000C5A43">
        <w:rPr>
          <w:i/>
          <w:szCs w:val="16"/>
          <w:lang w:val="en-AU"/>
        </w:rPr>
        <w:t>.</w:t>
      </w:r>
      <w:r w:rsidR="00374012" w:rsidRPr="00374012">
        <w:rPr>
          <w:i/>
          <w:szCs w:val="16"/>
          <w:lang w:val="en-AU"/>
        </w:rPr>
        <w:t xml:space="preserve"> </w:t>
      </w:r>
      <w:r w:rsidRPr="00374012">
        <w:rPr>
          <w:i/>
          <w:szCs w:val="16"/>
          <w:lang w:val="en-AU"/>
        </w:rPr>
        <w:t>2017 In</w:t>
      </w:r>
      <w:r w:rsidR="001730F9">
        <w:rPr>
          <w:i/>
          <w:szCs w:val="16"/>
          <w:lang w:val="en-AU"/>
        </w:rPr>
        <w:t xml:space="preserve">t. </w:t>
      </w:r>
      <w:r w:rsidRPr="00374012">
        <w:rPr>
          <w:i/>
          <w:szCs w:val="16"/>
          <w:lang w:val="en-AU"/>
        </w:rPr>
        <w:t>Conf</w:t>
      </w:r>
      <w:r w:rsidR="001730F9">
        <w:rPr>
          <w:i/>
          <w:szCs w:val="16"/>
          <w:lang w:val="en-AU"/>
        </w:rPr>
        <w:t xml:space="preserve">. </w:t>
      </w:r>
      <w:r w:rsidRPr="00374012">
        <w:rPr>
          <w:i/>
          <w:szCs w:val="16"/>
          <w:lang w:val="en-AU"/>
        </w:rPr>
        <w:t>Radar, Antenna, Microwave, Electron</w:t>
      </w:r>
      <w:r w:rsidR="001730F9">
        <w:rPr>
          <w:i/>
          <w:szCs w:val="16"/>
          <w:lang w:val="en-AU"/>
        </w:rPr>
        <w:t>. T</w:t>
      </w:r>
      <w:r w:rsidRPr="00374012">
        <w:rPr>
          <w:i/>
          <w:szCs w:val="16"/>
          <w:lang w:val="en-AU"/>
        </w:rPr>
        <w:t>elecommun</w:t>
      </w:r>
      <w:r w:rsidR="001730F9">
        <w:rPr>
          <w:i/>
          <w:szCs w:val="16"/>
          <w:lang w:val="en-AU"/>
        </w:rPr>
        <w:t>.</w:t>
      </w:r>
      <w:r w:rsidRPr="00374012">
        <w:rPr>
          <w:i/>
          <w:szCs w:val="16"/>
          <w:lang w:val="en-AU"/>
        </w:rPr>
        <w:t xml:space="preserve"> (ICRAMET)</w:t>
      </w:r>
      <w:r w:rsidRPr="000510BE">
        <w:rPr>
          <w:szCs w:val="16"/>
          <w:lang w:val="en-AU"/>
        </w:rPr>
        <w:t>, 2017</w:t>
      </w:r>
      <w:r w:rsidR="00374012">
        <w:rPr>
          <w:szCs w:val="16"/>
          <w:lang w:val="en-AU"/>
        </w:rPr>
        <w:t>, pp. 68-71</w:t>
      </w:r>
      <w:r w:rsidRPr="000510BE">
        <w:rPr>
          <w:szCs w:val="16"/>
          <w:lang w:val="en-AU"/>
        </w:rPr>
        <w:t>.</w:t>
      </w:r>
    </w:p>
    <w:p w:rsidR="000510BE" w:rsidRPr="000510BE" w:rsidRDefault="000510BE" w:rsidP="000510BE">
      <w:pPr>
        <w:pStyle w:val="IEEEReferenceItem"/>
        <w:numPr>
          <w:ilvl w:val="0"/>
          <w:numId w:val="37"/>
        </w:numPr>
        <w:rPr>
          <w:szCs w:val="16"/>
          <w:lang w:val="en-AU"/>
        </w:rPr>
      </w:pPr>
      <w:r w:rsidRPr="000510BE">
        <w:rPr>
          <w:szCs w:val="16"/>
          <w:lang w:val="en-AU"/>
        </w:rPr>
        <w:lastRenderedPageBreak/>
        <w:t xml:space="preserve">R. M. Dufour, E. L. Miller, and N. P. Galatsanos, “Template matching based object recognition with unknown geometric parameters,” </w:t>
      </w:r>
      <w:r w:rsidRPr="00D236DC">
        <w:rPr>
          <w:i/>
          <w:szCs w:val="16"/>
          <w:lang w:val="en-AU"/>
        </w:rPr>
        <w:t>IEEE Tran</w:t>
      </w:r>
      <w:r w:rsidR="00981B14">
        <w:rPr>
          <w:i/>
          <w:szCs w:val="16"/>
          <w:lang w:val="en-AU"/>
        </w:rPr>
        <w:t xml:space="preserve">s. </w:t>
      </w:r>
      <w:r w:rsidRPr="00D236DC">
        <w:rPr>
          <w:i/>
          <w:szCs w:val="16"/>
          <w:lang w:val="en-AU"/>
        </w:rPr>
        <w:t xml:space="preserve"> Image Process</w:t>
      </w:r>
      <w:r w:rsidR="00981B14">
        <w:rPr>
          <w:i/>
          <w:szCs w:val="16"/>
          <w:lang w:val="en-AU"/>
        </w:rPr>
        <w:t>.</w:t>
      </w:r>
      <w:r w:rsidRPr="000510BE">
        <w:rPr>
          <w:szCs w:val="16"/>
          <w:lang w:val="en-AU"/>
        </w:rPr>
        <w:t xml:space="preserve">, vol. 11, no. 12, pp. 1385–1396, Dec. 2002. </w:t>
      </w:r>
    </w:p>
    <w:p w:rsidR="000510BE" w:rsidRPr="000510BE" w:rsidRDefault="000510BE" w:rsidP="000510BE">
      <w:pPr>
        <w:pStyle w:val="IEEEReferenceItem"/>
        <w:numPr>
          <w:ilvl w:val="0"/>
          <w:numId w:val="37"/>
        </w:numPr>
        <w:rPr>
          <w:szCs w:val="16"/>
          <w:lang w:val="en-AU"/>
        </w:rPr>
      </w:pPr>
      <w:r w:rsidRPr="000510BE">
        <w:rPr>
          <w:szCs w:val="16"/>
          <w:lang w:val="en-AU"/>
        </w:rPr>
        <w:t xml:space="preserve">W. Hu and B. Wang, “A template matching algorithm for high precision positioning,” </w:t>
      </w:r>
      <w:r w:rsidR="00374012">
        <w:rPr>
          <w:szCs w:val="16"/>
          <w:lang w:val="en-AU"/>
        </w:rPr>
        <w:t xml:space="preserve">in </w:t>
      </w:r>
      <w:r w:rsidR="00374012" w:rsidRPr="00374012">
        <w:rPr>
          <w:i/>
          <w:szCs w:val="16"/>
          <w:lang w:val="en-AU"/>
        </w:rPr>
        <w:t>Proc</w:t>
      </w:r>
      <w:r w:rsidR="000C5A43">
        <w:rPr>
          <w:i/>
          <w:szCs w:val="16"/>
          <w:lang w:val="en-AU"/>
        </w:rPr>
        <w:t>.</w:t>
      </w:r>
      <w:r w:rsidR="00374012" w:rsidRPr="00374012">
        <w:rPr>
          <w:i/>
          <w:szCs w:val="16"/>
          <w:lang w:val="en-AU"/>
        </w:rPr>
        <w:t xml:space="preserve"> </w:t>
      </w:r>
      <w:r w:rsidRPr="00374012">
        <w:rPr>
          <w:i/>
          <w:szCs w:val="16"/>
          <w:lang w:val="en-AU"/>
        </w:rPr>
        <w:t>2017 8th IEEE Int</w:t>
      </w:r>
      <w:r w:rsidR="00A674B0">
        <w:rPr>
          <w:i/>
          <w:szCs w:val="16"/>
          <w:lang w:val="en-AU"/>
        </w:rPr>
        <w:t>.</w:t>
      </w:r>
      <w:r w:rsidRPr="00374012">
        <w:rPr>
          <w:i/>
          <w:szCs w:val="16"/>
          <w:lang w:val="en-AU"/>
        </w:rPr>
        <w:t xml:space="preserve"> Conf</w:t>
      </w:r>
      <w:r w:rsidR="00A674B0">
        <w:rPr>
          <w:i/>
          <w:szCs w:val="16"/>
          <w:lang w:val="en-AU"/>
        </w:rPr>
        <w:t xml:space="preserve">. </w:t>
      </w:r>
      <w:r w:rsidRPr="00374012">
        <w:rPr>
          <w:i/>
          <w:szCs w:val="16"/>
          <w:lang w:val="en-AU"/>
        </w:rPr>
        <w:t>Software Eng</w:t>
      </w:r>
      <w:r w:rsidR="00A674B0">
        <w:rPr>
          <w:i/>
          <w:szCs w:val="16"/>
          <w:lang w:val="en-AU"/>
        </w:rPr>
        <w:t xml:space="preserve">. </w:t>
      </w:r>
      <w:r w:rsidRPr="00374012">
        <w:rPr>
          <w:i/>
          <w:szCs w:val="16"/>
          <w:lang w:val="en-AU"/>
        </w:rPr>
        <w:t>Service Sci</w:t>
      </w:r>
      <w:r w:rsidR="00A674B0">
        <w:rPr>
          <w:i/>
          <w:szCs w:val="16"/>
          <w:lang w:val="en-AU"/>
        </w:rPr>
        <w:t xml:space="preserve">. </w:t>
      </w:r>
      <w:r w:rsidRPr="00374012">
        <w:rPr>
          <w:i/>
          <w:szCs w:val="16"/>
          <w:lang w:val="en-AU"/>
        </w:rPr>
        <w:t>(ICSESS)</w:t>
      </w:r>
      <w:r w:rsidRPr="000510BE">
        <w:rPr>
          <w:szCs w:val="16"/>
          <w:lang w:val="en-AU"/>
        </w:rPr>
        <w:t>, 2017</w:t>
      </w:r>
      <w:r w:rsidR="00374012">
        <w:rPr>
          <w:szCs w:val="16"/>
          <w:lang w:val="en-AU"/>
        </w:rPr>
        <w:t>, pp. 704-707</w:t>
      </w:r>
      <w:r w:rsidRPr="000510BE">
        <w:rPr>
          <w:szCs w:val="16"/>
          <w:lang w:val="en-AU"/>
        </w:rPr>
        <w:t>.</w:t>
      </w:r>
    </w:p>
    <w:p w:rsidR="000510BE" w:rsidRPr="000510BE" w:rsidRDefault="000510BE" w:rsidP="000510BE">
      <w:pPr>
        <w:pStyle w:val="IEEEReferenceItem"/>
        <w:numPr>
          <w:ilvl w:val="0"/>
          <w:numId w:val="37"/>
        </w:numPr>
        <w:rPr>
          <w:szCs w:val="16"/>
          <w:lang w:val="en-AU"/>
        </w:rPr>
      </w:pPr>
      <w:r w:rsidRPr="000510BE">
        <w:rPr>
          <w:szCs w:val="16"/>
          <w:lang w:val="en-AU"/>
        </w:rPr>
        <w:t xml:space="preserve">B. Wang, Z. Wei, Z. Li, W. Hu, S. Wang, S. Zhang, C. Du, and W. Shi, “Region-based template matching method for multi-view coastline image stitching,” </w:t>
      </w:r>
      <w:r w:rsidR="000C5A43">
        <w:rPr>
          <w:szCs w:val="16"/>
          <w:lang w:val="en-AU"/>
        </w:rPr>
        <w:t xml:space="preserve">in </w:t>
      </w:r>
      <w:r w:rsidR="000C5A43" w:rsidRPr="000C5A43">
        <w:rPr>
          <w:i/>
          <w:szCs w:val="16"/>
          <w:lang w:val="en-AU"/>
        </w:rPr>
        <w:t xml:space="preserve">Proc </w:t>
      </w:r>
      <w:r w:rsidRPr="000C5A43">
        <w:rPr>
          <w:i/>
          <w:szCs w:val="16"/>
          <w:lang w:val="en-AU"/>
        </w:rPr>
        <w:t>2017 8th IEEE Int</w:t>
      </w:r>
      <w:r w:rsidR="00A674B0">
        <w:rPr>
          <w:i/>
          <w:szCs w:val="16"/>
          <w:lang w:val="en-AU"/>
        </w:rPr>
        <w:t xml:space="preserve">. </w:t>
      </w:r>
      <w:r w:rsidRPr="000C5A43">
        <w:rPr>
          <w:i/>
          <w:szCs w:val="16"/>
          <w:lang w:val="en-AU"/>
        </w:rPr>
        <w:t>Conf</w:t>
      </w:r>
      <w:r w:rsidR="00A674B0">
        <w:rPr>
          <w:i/>
          <w:szCs w:val="16"/>
          <w:lang w:val="en-AU"/>
        </w:rPr>
        <w:t xml:space="preserve">. </w:t>
      </w:r>
      <w:r w:rsidRPr="000C5A43">
        <w:rPr>
          <w:i/>
          <w:szCs w:val="16"/>
          <w:lang w:val="en-AU"/>
        </w:rPr>
        <w:t>Software Eng</w:t>
      </w:r>
      <w:r w:rsidR="00A674B0">
        <w:rPr>
          <w:i/>
          <w:szCs w:val="16"/>
          <w:lang w:val="en-AU"/>
        </w:rPr>
        <w:t xml:space="preserve">. </w:t>
      </w:r>
      <w:r w:rsidRPr="000C5A43">
        <w:rPr>
          <w:i/>
          <w:szCs w:val="16"/>
          <w:lang w:val="en-AU"/>
        </w:rPr>
        <w:t>Service Sci</w:t>
      </w:r>
      <w:r w:rsidR="00A674B0">
        <w:rPr>
          <w:i/>
          <w:szCs w:val="16"/>
          <w:lang w:val="en-AU"/>
        </w:rPr>
        <w:t xml:space="preserve">. </w:t>
      </w:r>
      <w:r w:rsidRPr="000C5A43">
        <w:rPr>
          <w:i/>
          <w:szCs w:val="16"/>
          <w:lang w:val="en-AU"/>
        </w:rPr>
        <w:t>(ICSESS)</w:t>
      </w:r>
      <w:r w:rsidRPr="000510BE">
        <w:rPr>
          <w:szCs w:val="16"/>
          <w:lang w:val="en-AU"/>
        </w:rPr>
        <w:t>,</w:t>
      </w:r>
      <w:r w:rsidR="00A674B0">
        <w:rPr>
          <w:szCs w:val="16"/>
          <w:lang w:val="en-AU"/>
        </w:rPr>
        <w:t xml:space="preserve"> </w:t>
      </w:r>
      <w:r w:rsidRPr="000510BE">
        <w:rPr>
          <w:szCs w:val="16"/>
          <w:lang w:val="en-AU"/>
        </w:rPr>
        <w:t>2017</w:t>
      </w:r>
      <w:r w:rsidR="000C5A43">
        <w:rPr>
          <w:szCs w:val="16"/>
          <w:lang w:val="en-AU"/>
        </w:rPr>
        <w:t>, pp. 680-683</w:t>
      </w:r>
      <w:r w:rsidR="0087685D">
        <w:rPr>
          <w:szCs w:val="16"/>
          <w:lang w:val="en-AU"/>
        </w:rPr>
        <w:t>.</w:t>
      </w:r>
    </w:p>
    <w:p w:rsidR="000510BE" w:rsidRPr="000510BE" w:rsidRDefault="000510BE" w:rsidP="000510BE">
      <w:pPr>
        <w:pStyle w:val="IEEEReferenceItem"/>
        <w:numPr>
          <w:ilvl w:val="0"/>
          <w:numId w:val="37"/>
        </w:numPr>
        <w:rPr>
          <w:szCs w:val="16"/>
          <w:lang w:val="en-AU"/>
        </w:rPr>
      </w:pPr>
      <w:r w:rsidRPr="000510BE">
        <w:rPr>
          <w:szCs w:val="16"/>
          <w:lang w:val="en-AU"/>
        </w:rPr>
        <w:t xml:space="preserve">V. S and S. A, “Template Matching Technique for Searching Words in Document Images,” </w:t>
      </w:r>
      <w:r w:rsidRPr="00D236DC">
        <w:rPr>
          <w:i/>
          <w:szCs w:val="16"/>
          <w:lang w:val="en-AU"/>
        </w:rPr>
        <w:t>Int</w:t>
      </w:r>
      <w:r w:rsidR="00A674B0">
        <w:rPr>
          <w:i/>
          <w:szCs w:val="16"/>
          <w:lang w:val="en-AU"/>
        </w:rPr>
        <w:t>.</w:t>
      </w:r>
      <w:r w:rsidRPr="00D236DC">
        <w:rPr>
          <w:i/>
          <w:szCs w:val="16"/>
          <w:lang w:val="en-AU"/>
        </w:rPr>
        <w:t xml:space="preserve"> J</w:t>
      </w:r>
      <w:r w:rsidR="00A674B0">
        <w:rPr>
          <w:i/>
          <w:szCs w:val="16"/>
          <w:lang w:val="en-AU"/>
        </w:rPr>
        <w:t xml:space="preserve">. </w:t>
      </w:r>
      <w:r w:rsidRPr="00D236DC">
        <w:rPr>
          <w:i/>
          <w:szCs w:val="16"/>
          <w:lang w:val="en-AU"/>
        </w:rPr>
        <w:t xml:space="preserve"> Cyberneti</w:t>
      </w:r>
      <w:r w:rsidR="00A674B0">
        <w:rPr>
          <w:i/>
          <w:szCs w:val="16"/>
          <w:lang w:val="en-AU"/>
        </w:rPr>
        <w:t xml:space="preserve">cs </w:t>
      </w:r>
      <w:r w:rsidRPr="00D236DC">
        <w:rPr>
          <w:i/>
          <w:szCs w:val="16"/>
          <w:lang w:val="en-AU"/>
        </w:rPr>
        <w:t xml:space="preserve"> Informatics</w:t>
      </w:r>
      <w:r w:rsidRPr="000510BE">
        <w:rPr>
          <w:szCs w:val="16"/>
          <w:lang w:val="en-AU"/>
        </w:rPr>
        <w:t>, vol. 4, no. 6, pp. 25–35, Dec. 2015.</w:t>
      </w:r>
    </w:p>
    <w:p w:rsidR="000510BE" w:rsidRPr="000510BE" w:rsidRDefault="000510BE" w:rsidP="000510BE">
      <w:pPr>
        <w:pStyle w:val="IEEEReferenceItem"/>
        <w:numPr>
          <w:ilvl w:val="0"/>
          <w:numId w:val="37"/>
        </w:numPr>
        <w:rPr>
          <w:szCs w:val="16"/>
          <w:lang w:val="en-AU"/>
        </w:rPr>
      </w:pPr>
      <w:r w:rsidRPr="000510BE">
        <w:rPr>
          <w:szCs w:val="16"/>
          <w:lang w:val="en-AU"/>
        </w:rPr>
        <w:t xml:space="preserve">C. H. Quach, V. L. Tran, D. H. Nguyen, V. T. Nguyen, M. T. Pham, and M. D. Phung, “Real-time lane marker detection using template matching with RGB-D camera,” </w:t>
      </w:r>
      <w:r w:rsidR="000C5A43">
        <w:rPr>
          <w:szCs w:val="16"/>
          <w:lang w:val="en-AU"/>
        </w:rPr>
        <w:t>in</w:t>
      </w:r>
      <w:r w:rsidR="00A674B0">
        <w:rPr>
          <w:szCs w:val="16"/>
          <w:lang w:val="en-AU"/>
        </w:rPr>
        <w:t xml:space="preserve"> </w:t>
      </w:r>
      <w:r w:rsidR="000C5A43" w:rsidRPr="000C5A43">
        <w:rPr>
          <w:i/>
          <w:szCs w:val="16"/>
          <w:lang w:val="en-AU"/>
        </w:rPr>
        <w:t>Proc.</w:t>
      </w:r>
      <w:r w:rsidRPr="000C5A43">
        <w:rPr>
          <w:i/>
          <w:szCs w:val="16"/>
          <w:lang w:val="en-AU"/>
        </w:rPr>
        <w:t>2018 2nd Int</w:t>
      </w:r>
      <w:r w:rsidR="00A674B0">
        <w:rPr>
          <w:i/>
          <w:szCs w:val="16"/>
          <w:lang w:val="en-AU"/>
        </w:rPr>
        <w:t xml:space="preserve">. </w:t>
      </w:r>
      <w:r w:rsidRPr="000C5A43">
        <w:rPr>
          <w:i/>
          <w:szCs w:val="16"/>
          <w:lang w:val="en-AU"/>
        </w:rPr>
        <w:t>Conf</w:t>
      </w:r>
      <w:r w:rsidR="00A674B0">
        <w:rPr>
          <w:i/>
          <w:szCs w:val="16"/>
          <w:lang w:val="en-AU"/>
        </w:rPr>
        <w:t>. R</w:t>
      </w:r>
      <w:r w:rsidRPr="000C5A43">
        <w:rPr>
          <w:i/>
          <w:szCs w:val="16"/>
          <w:lang w:val="en-AU"/>
        </w:rPr>
        <w:t>ecent Advance</w:t>
      </w:r>
      <w:r w:rsidR="00A674B0">
        <w:rPr>
          <w:i/>
          <w:szCs w:val="16"/>
          <w:lang w:val="en-AU"/>
        </w:rPr>
        <w:t xml:space="preserve">s </w:t>
      </w:r>
      <w:r w:rsidRPr="000C5A43">
        <w:rPr>
          <w:i/>
          <w:szCs w:val="16"/>
          <w:lang w:val="en-AU"/>
        </w:rPr>
        <w:t xml:space="preserve"> Signal Process</w:t>
      </w:r>
      <w:r w:rsidR="00A674B0">
        <w:rPr>
          <w:i/>
          <w:szCs w:val="16"/>
          <w:lang w:val="en-AU"/>
        </w:rPr>
        <w:t xml:space="preserve">. </w:t>
      </w:r>
      <w:r w:rsidRPr="000C5A43">
        <w:rPr>
          <w:i/>
          <w:szCs w:val="16"/>
          <w:lang w:val="en-AU"/>
        </w:rPr>
        <w:t xml:space="preserve"> Telecommun</w:t>
      </w:r>
      <w:r w:rsidR="00A674B0">
        <w:rPr>
          <w:i/>
          <w:szCs w:val="16"/>
          <w:lang w:val="en-AU"/>
        </w:rPr>
        <w:t xml:space="preserve">. </w:t>
      </w:r>
      <w:r w:rsidRPr="000C5A43">
        <w:rPr>
          <w:i/>
          <w:szCs w:val="16"/>
          <w:lang w:val="en-AU"/>
        </w:rPr>
        <w:t>Computing (SigTelCom)</w:t>
      </w:r>
      <w:r w:rsidRPr="000510BE">
        <w:rPr>
          <w:szCs w:val="16"/>
          <w:lang w:val="en-AU"/>
        </w:rPr>
        <w:t>, 2018</w:t>
      </w:r>
      <w:r w:rsidR="000C5A43">
        <w:rPr>
          <w:szCs w:val="16"/>
          <w:lang w:val="en-AU"/>
        </w:rPr>
        <w:t>, pp. 152-157</w:t>
      </w:r>
      <w:r w:rsidRPr="000510BE">
        <w:rPr>
          <w:szCs w:val="16"/>
          <w:lang w:val="en-AU"/>
        </w:rPr>
        <w:t>.</w:t>
      </w:r>
    </w:p>
    <w:p w:rsidR="000510BE" w:rsidRPr="000510BE" w:rsidRDefault="000510BE" w:rsidP="000510BE">
      <w:pPr>
        <w:pStyle w:val="IEEEReferenceItem"/>
        <w:numPr>
          <w:ilvl w:val="0"/>
          <w:numId w:val="37"/>
        </w:numPr>
        <w:rPr>
          <w:szCs w:val="16"/>
          <w:lang w:val="en-AU"/>
        </w:rPr>
      </w:pPr>
      <w:r w:rsidRPr="000510BE">
        <w:rPr>
          <w:szCs w:val="16"/>
          <w:lang w:val="en-AU"/>
        </w:rPr>
        <w:t>E. A</w:t>
      </w:r>
      <w:r w:rsidR="00A674B0">
        <w:rPr>
          <w:szCs w:val="16"/>
          <w:lang w:val="en-AU"/>
        </w:rPr>
        <w:t xml:space="preserve">. </w:t>
      </w:r>
      <w:r w:rsidRPr="000510BE">
        <w:rPr>
          <w:szCs w:val="16"/>
          <w:lang w:val="en-AU"/>
        </w:rPr>
        <w:t xml:space="preserve">Kuzu and A. Tangel, “Correlation template matching CPA method,” </w:t>
      </w:r>
      <w:r w:rsidRPr="00D236DC">
        <w:rPr>
          <w:i/>
          <w:szCs w:val="16"/>
          <w:lang w:val="en-AU"/>
        </w:rPr>
        <w:t>Electron</w:t>
      </w:r>
      <w:r w:rsidR="00A674B0">
        <w:rPr>
          <w:i/>
          <w:szCs w:val="16"/>
          <w:lang w:val="en-AU"/>
        </w:rPr>
        <w:t xml:space="preserve">. </w:t>
      </w:r>
      <w:r w:rsidRPr="00D236DC">
        <w:rPr>
          <w:i/>
          <w:szCs w:val="16"/>
          <w:lang w:val="en-AU"/>
        </w:rPr>
        <w:t xml:space="preserve"> Lett</w:t>
      </w:r>
      <w:r w:rsidR="00A674B0">
        <w:rPr>
          <w:i/>
          <w:szCs w:val="16"/>
          <w:lang w:val="en-AU"/>
        </w:rPr>
        <w:t>.</w:t>
      </w:r>
      <w:r w:rsidRPr="000510BE">
        <w:rPr>
          <w:szCs w:val="16"/>
          <w:lang w:val="en-AU"/>
        </w:rPr>
        <w:t>, vol. 52, no. 15, pp. 1306–1308, Jul. 2016.</w:t>
      </w:r>
    </w:p>
    <w:p w:rsidR="000510BE" w:rsidRPr="000510BE" w:rsidRDefault="00D62BBA" w:rsidP="000510BE">
      <w:pPr>
        <w:pStyle w:val="IEEEReferenceItem"/>
        <w:numPr>
          <w:ilvl w:val="0"/>
          <w:numId w:val="37"/>
        </w:numPr>
        <w:rPr>
          <w:szCs w:val="16"/>
          <w:lang w:val="en-AU"/>
        </w:rPr>
      </w:pPr>
      <w:r>
        <w:rPr>
          <w:szCs w:val="16"/>
          <w:lang w:val="en-AU"/>
        </w:rPr>
        <w:t xml:space="preserve">P. </w:t>
      </w:r>
      <w:r w:rsidRPr="000510BE">
        <w:rPr>
          <w:szCs w:val="16"/>
          <w:lang w:val="en-AU"/>
        </w:rPr>
        <w:t>Sandhya</w:t>
      </w:r>
      <w:r>
        <w:rPr>
          <w:szCs w:val="16"/>
          <w:lang w:val="en-AU"/>
        </w:rPr>
        <w:t xml:space="preserve">, V. </w:t>
      </w:r>
      <w:r w:rsidRPr="000510BE">
        <w:rPr>
          <w:szCs w:val="16"/>
          <w:lang w:val="en-AU"/>
        </w:rPr>
        <w:t>Naidu</w:t>
      </w:r>
      <w:r w:rsidR="000510BE" w:rsidRPr="000510BE">
        <w:rPr>
          <w:szCs w:val="16"/>
          <w:lang w:val="en-AU"/>
        </w:rPr>
        <w:t xml:space="preserve">, “Real Time Object Visual Inspection Based </w:t>
      </w:r>
      <w:r>
        <w:rPr>
          <w:szCs w:val="16"/>
          <w:lang w:val="en-AU"/>
        </w:rPr>
        <w:t>o</w:t>
      </w:r>
      <w:r w:rsidRPr="000510BE">
        <w:rPr>
          <w:szCs w:val="16"/>
          <w:lang w:val="en-AU"/>
        </w:rPr>
        <w:t xml:space="preserve">n </w:t>
      </w:r>
      <w:r w:rsidR="000510BE" w:rsidRPr="000510BE">
        <w:rPr>
          <w:szCs w:val="16"/>
          <w:lang w:val="en-AU"/>
        </w:rPr>
        <w:t xml:space="preserve">Template Matching </w:t>
      </w:r>
      <w:r>
        <w:rPr>
          <w:szCs w:val="16"/>
          <w:lang w:val="en-AU"/>
        </w:rPr>
        <w:t>u</w:t>
      </w:r>
      <w:r w:rsidRPr="000510BE">
        <w:rPr>
          <w:szCs w:val="16"/>
          <w:lang w:val="en-AU"/>
        </w:rPr>
        <w:t xml:space="preserve">sing </w:t>
      </w:r>
      <w:r w:rsidR="000510BE" w:rsidRPr="000510BE">
        <w:rPr>
          <w:szCs w:val="16"/>
          <w:lang w:val="en-AU"/>
        </w:rPr>
        <w:t xml:space="preserve">FPGA,” </w:t>
      </w:r>
      <w:r w:rsidR="000510BE" w:rsidRPr="00D236DC">
        <w:rPr>
          <w:i/>
          <w:szCs w:val="16"/>
          <w:lang w:val="en-AU"/>
        </w:rPr>
        <w:t>Int</w:t>
      </w:r>
      <w:r>
        <w:rPr>
          <w:i/>
          <w:szCs w:val="16"/>
          <w:lang w:val="en-AU"/>
        </w:rPr>
        <w:t>.</w:t>
      </w:r>
      <w:r w:rsidR="000510BE" w:rsidRPr="00D236DC">
        <w:rPr>
          <w:i/>
          <w:szCs w:val="16"/>
          <w:lang w:val="en-AU"/>
        </w:rPr>
        <w:t xml:space="preserve"> J</w:t>
      </w:r>
      <w:r>
        <w:rPr>
          <w:i/>
          <w:szCs w:val="16"/>
          <w:lang w:val="en-AU"/>
        </w:rPr>
        <w:t>.</w:t>
      </w:r>
      <w:r w:rsidR="000510BE" w:rsidRPr="00D236DC">
        <w:rPr>
          <w:i/>
          <w:szCs w:val="16"/>
          <w:lang w:val="en-AU"/>
        </w:rPr>
        <w:t xml:space="preserve"> Eng</w:t>
      </w:r>
      <w:r>
        <w:rPr>
          <w:i/>
          <w:szCs w:val="16"/>
          <w:lang w:val="en-AU"/>
        </w:rPr>
        <w:t>.</w:t>
      </w:r>
      <w:r w:rsidR="000510BE" w:rsidRPr="00D236DC">
        <w:rPr>
          <w:i/>
          <w:szCs w:val="16"/>
          <w:lang w:val="en-AU"/>
        </w:rPr>
        <w:t xml:space="preserve"> Trends Technology (IJETT)</w:t>
      </w:r>
      <w:r w:rsidR="000510BE" w:rsidRPr="000510BE">
        <w:rPr>
          <w:szCs w:val="16"/>
          <w:lang w:val="en-AU"/>
        </w:rPr>
        <w:t>, vol. 4, no. 8, pp. 3521–3526, Aug 2013.</w:t>
      </w:r>
    </w:p>
    <w:p w:rsidR="0042493D" w:rsidRDefault="001152D8" w:rsidP="00C66582">
      <w:pPr>
        <w:pStyle w:val="IEEEReferenceItem"/>
        <w:numPr>
          <w:ilvl w:val="0"/>
          <w:numId w:val="37"/>
        </w:numPr>
        <w:rPr>
          <w:szCs w:val="16"/>
          <w:lang w:val="en-AU"/>
        </w:rPr>
        <w:sectPr w:rsidR="0042493D" w:rsidSect="00F90B1F">
          <w:footnotePr>
            <w:numFmt w:val="chicago"/>
            <w:numRestart w:val="eachPage"/>
          </w:footnotePr>
          <w:type w:val="continuous"/>
          <w:pgSz w:w="11906" w:h="16838" w:code="9"/>
          <w:pgMar w:top="1134" w:right="1134" w:bottom="1134" w:left="1418" w:header="720" w:footer="720" w:gutter="0"/>
          <w:cols w:num="2" w:space="284"/>
          <w:docGrid w:linePitch="272"/>
        </w:sectPr>
      </w:pPr>
      <w:r>
        <w:rPr>
          <w:szCs w:val="16"/>
          <w:lang w:val="en-AU"/>
        </w:rPr>
        <w:t xml:space="preserve">William K Pratt, </w:t>
      </w:r>
      <w:r>
        <w:rPr>
          <w:i/>
          <w:szCs w:val="16"/>
          <w:lang w:val="en-AU"/>
        </w:rPr>
        <w:t>Digital Image Processing</w:t>
      </w:r>
      <w:r>
        <w:rPr>
          <w:szCs w:val="16"/>
          <w:lang w:val="en-AU"/>
        </w:rPr>
        <w:t>, 3</w:t>
      </w:r>
      <w:r>
        <w:rPr>
          <w:szCs w:val="16"/>
          <w:vertAlign w:val="superscript"/>
          <w:lang w:val="en-AU"/>
        </w:rPr>
        <w:t>rd</w:t>
      </w:r>
      <w:r>
        <w:rPr>
          <w:szCs w:val="16"/>
          <w:lang w:val="en-AU"/>
        </w:rPr>
        <w:t xml:space="preserve"> ed., New York, US: John Wiley &amp; Sons, Inc., 2001.</w:t>
      </w:r>
    </w:p>
    <w:p w:rsidR="00617172" w:rsidRPr="0074564E" w:rsidRDefault="00617172" w:rsidP="0074564E">
      <w:pPr>
        <w:pStyle w:val="IEEEReferenceItem"/>
        <w:tabs>
          <w:tab w:val="clear" w:pos="432"/>
        </w:tabs>
        <w:ind w:left="0" w:firstLine="0"/>
        <w:rPr>
          <w:color w:val="FF0000"/>
          <w:sz w:val="18"/>
        </w:rPr>
      </w:pPr>
    </w:p>
    <w:sectPr w:rsidR="00617172" w:rsidRPr="0074564E" w:rsidSect="00AE64C2">
      <w:footnotePr>
        <w:numFmt w:val="chicago"/>
        <w:numRestart w:val="eachPage"/>
      </w:footnotePr>
      <w:type w:val="continuous"/>
      <w:pgSz w:w="11906" w:h="16838" w:code="9"/>
      <w:pgMar w:top="1134" w:right="1134" w:bottom="1134" w:left="1418" w:header="720" w:footer="720" w:gutter="0"/>
      <w:cols w:num="2" w:space="284"/>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1BC0" w:rsidRDefault="00EF1BC0" w:rsidP="006F55B9">
      <w:r>
        <w:separator/>
      </w:r>
    </w:p>
  </w:endnote>
  <w:endnote w:type="continuationSeparator" w:id="0">
    <w:p w:rsidR="00EF1BC0" w:rsidRDefault="00EF1BC0" w:rsidP="006F5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3DB" w:rsidRPr="00305816" w:rsidRDefault="00FD73DB" w:rsidP="00FD73DB">
    <w:pPr>
      <w:pStyle w:val="Header"/>
      <w:pBdr>
        <w:bottom w:val="single" w:sz="4" w:space="1" w:color="auto"/>
      </w:pBdr>
      <w:ind w:firstLine="0"/>
      <w:rPr>
        <w:lang w:val="en-US"/>
      </w:rPr>
    </w:pPr>
  </w:p>
  <w:p w:rsidR="00FD73DB" w:rsidRPr="00FD73DB" w:rsidRDefault="00FD73DB" w:rsidP="00FD73DB">
    <w:pPr>
      <w:pStyle w:val="Footer"/>
      <w:spacing w:before="20"/>
      <w:ind w:firstLine="0"/>
      <w:rPr>
        <w:sz w:val="16"/>
        <w:szCs w:val="16"/>
        <w:lang w:val="en-US"/>
      </w:rPr>
    </w:pPr>
    <w:r w:rsidRPr="005F6E27">
      <w:rPr>
        <w:sz w:val="16"/>
        <w:szCs w:val="16"/>
      </w:rPr>
      <w:t>p-ISSN: 1411-8289</w:t>
    </w:r>
    <w:r>
      <w:rPr>
        <w:sz w:val="16"/>
        <w:szCs w:val="16"/>
      </w:rPr>
      <w:t>;  e-</w:t>
    </w:r>
    <w:r w:rsidRPr="00E74281">
      <w:rPr>
        <w:sz w:val="16"/>
        <w:szCs w:val="16"/>
        <w:lang w:val="en-US"/>
      </w:rPr>
      <w:t>ISSN</w:t>
    </w:r>
    <w:r>
      <w:rPr>
        <w:sz w:val="16"/>
        <w:szCs w:val="16"/>
      </w:rPr>
      <w:t>:</w:t>
    </w:r>
    <w:r>
      <w:rPr>
        <w:sz w:val="16"/>
        <w:szCs w:val="16"/>
        <w:lang w:val="en-US"/>
      </w:rPr>
      <w:t xml:space="preserve"> 2527-</w:t>
    </w:r>
    <w:r w:rsidRPr="00E74281">
      <w:rPr>
        <w:sz w:val="16"/>
        <w:szCs w:val="16"/>
        <w:lang w:val="en-US"/>
      </w:rPr>
      <w:t>9955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3DB" w:rsidRDefault="00FD73DB" w:rsidP="00FD73DB">
    <w:pPr>
      <w:pStyle w:val="Header"/>
      <w:pBdr>
        <w:bottom w:val="single" w:sz="4" w:space="1" w:color="auto"/>
      </w:pBdr>
      <w:tabs>
        <w:tab w:val="left" w:pos="7320"/>
      </w:tabs>
      <w:ind w:firstLine="0"/>
    </w:pPr>
    <w:r>
      <w:tab/>
    </w:r>
    <w:r>
      <w:tab/>
    </w:r>
  </w:p>
  <w:p w:rsidR="00FD73DB" w:rsidRPr="00FD73DB" w:rsidRDefault="00FD73DB" w:rsidP="00FD73DB">
    <w:pPr>
      <w:pStyle w:val="Footer"/>
      <w:spacing w:before="20"/>
      <w:ind w:firstLine="0"/>
      <w:jc w:val="right"/>
      <w:rPr>
        <w:lang w:val="en-US"/>
      </w:rPr>
    </w:pPr>
    <w:r w:rsidRPr="000F15B0">
      <w:rPr>
        <w:sz w:val="16"/>
        <w:szCs w:val="16"/>
      </w:rPr>
      <w:t>JURNAL ELEKTRONIKA DAN TELEKOMUNIKASI, Vol. 1</w:t>
    </w:r>
    <w:r>
      <w:rPr>
        <w:sz w:val="16"/>
        <w:szCs w:val="16"/>
        <w:lang w:val="en-US"/>
      </w:rPr>
      <w:t>8</w:t>
    </w:r>
    <w:r w:rsidRPr="000F15B0">
      <w:rPr>
        <w:sz w:val="16"/>
        <w:szCs w:val="16"/>
      </w:rPr>
      <w:t xml:space="preserve">, </w:t>
    </w:r>
    <w:r>
      <w:rPr>
        <w:sz w:val="16"/>
        <w:szCs w:val="16"/>
        <w:lang w:val="en-US"/>
      </w:rPr>
      <w:t xml:space="preserve"> </w:t>
    </w:r>
    <w:r w:rsidRPr="000F15B0">
      <w:rPr>
        <w:sz w:val="16"/>
        <w:szCs w:val="16"/>
      </w:rPr>
      <w:t xml:space="preserve">No. </w:t>
    </w:r>
    <w:r>
      <w:rPr>
        <w:sz w:val="16"/>
        <w:szCs w:val="16"/>
        <w:lang w:val="en-US"/>
      </w:rPr>
      <w:t>2</w:t>
    </w:r>
    <w:r>
      <w:rPr>
        <w:sz w:val="16"/>
        <w:szCs w:val="16"/>
      </w:rPr>
      <w:t>,</w:t>
    </w:r>
    <w:r>
      <w:rPr>
        <w:sz w:val="16"/>
        <w:szCs w:val="16"/>
        <w:lang w:val="en-US"/>
      </w:rPr>
      <w:t xml:space="preserve"> December </w:t>
    </w:r>
    <w:r w:rsidRPr="000F15B0">
      <w:rPr>
        <w:sz w:val="16"/>
        <w:szCs w:val="16"/>
      </w:rPr>
      <w:t>201</w:t>
    </w:r>
    <w:r>
      <w:rPr>
        <w:sz w:val="16"/>
        <w:szCs w:val="16"/>
        <w:lang w:val="en-US"/>
      </w:rPr>
      <w:t>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6675" w:rsidRDefault="00BC6675" w:rsidP="00F3334E">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1BC0" w:rsidRDefault="00EF1BC0" w:rsidP="006F55B9">
      <w:r>
        <w:separator/>
      </w:r>
    </w:p>
  </w:footnote>
  <w:footnote w:type="continuationSeparator" w:id="0">
    <w:p w:rsidR="00EF1BC0" w:rsidRDefault="00EF1BC0" w:rsidP="006F55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3DB" w:rsidRPr="00F74AB8" w:rsidRDefault="001152D8" w:rsidP="00FD73DB">
    <w:pPr>
      <w:pStyle w:val="Header"/>
      <w:pBdr>
        <w:bottom w:val="single" w:sz="4" w:space="1" w:color="auto"/>
      </w:pBdr>
      <w:ind w:firstLine="0"/>
      <w:rPr>
        <w:lang w:val="en-US"/>
      </w:rPr>
    </w:pPr>
    <w:r w:rsidRPr="000B102D">
      <w:rPr>
        <w:sz w:val="16"/>
        <w:szCs w:val="16"/>
      </w:rPr>
      <w:fldChar w:fldCharType="begin"/>
    </w:r>
    <w:r w:rsidR="00FD73DB" w:rsidRPr="009A5224">
      <w:rPr>
        <w:sz w:val="16"/>
        <w:szCs w:val="16"/>
      </w:rPr>
      <w:instrText xml:space="preserve"> PAGE   \* MERGEFORMAT </w:instrText>
    </w:r>
    <w:r w:rsidRPr="000B102D">
      <w:rPr>
        <w:sz w:val="16"/>
        <w:szCs w:val="16"/>
      </w:rPr>
      <w:fldChar w:fldCharType="separate"/>
    </w:r>
    <w:r w:rsidR="0074564E">
      <w:rPr>
        <w:noProof/>
        <w:sz w:val="16"/>
        <w:szCs w:val="16"/>
      </w:rPr>
      <w:t>64</w:t>
    </w:r>
    <w:r w:rsidRPr="000B102D">
      <w:rPr>
        <w:sz w:val="16"/>
        <w:szCs w:val="16"/>
      </w:rPr>
      <w:fldChar w:fldCharType="end"/>
    </w:r>
    <w:r w:rsidR="00FD73DB">
      <w:rPr>
        <w:sz w:val="16"/>
        <w:szCs w:val="16"/>
        <w:lang w:val="en-US"/>
      </w:rPr>
      <w:t xml:space="preserve">  </w:t>
    </w:r>
    <w:r w:rsidR="00FD73DB" w:rsidRPr="000B102D">
      <w:rPr>
        <w:sz w:val="16"/>
        <w:szCs w:val="16"/>
      </w:rPr>
      <w:sym w:font="Symbol" w:char="F0B7"/>
    </w:r>
    <w:r w:rsidR="00FD73DB">
      <w:rPr>
        <w:sz w:val="16"/>
        <w:szCs w:val="16"/>
        <w:lang w:val="en-US"/>
      </w:rPr>
      <w:t xml:space="preserve">  </w:t>
    </w:r>
    <w:r w:rsidR="00FD73DB" w:rsidRPr="00FD73DB">
      <w:rPr>
        <w:sz w:val="16"/>
        <w:szCs w:val="16"/>
        <w:lang w:val="en-US"/>
      </w:rPr>
      <w:t>Octa Heriana</w:t>
    </w:r>
    <w:r w:rsidR="00FD73DB">
      <w:rPr>
        <w:sz w:val="16"/>
        <w:szCs w:val="16"/>
      </w:rPr>
      <w:t>,</w:t>
    </w:r>
    <w:r w:rsidR="00FD73DB" w:rsidRPr="000B102D">
      <w:rPr>
        <w:sz w:val="16"/>
        <w:szCs w:val="16"/>
      </w:rPr>
      <w:t xml:space="preserve"> </w:t>
    </w:r>
    <w:r w:rsidR="00FD73DB">
      <w:rPr>
        <w:sz w:val="16"/>
        <w:szCs w:val="16"/>
      </w:rPr>
      <w:t>e</w:t>
    </w:r>
    <w:r w:rsidR="00FD73DB">
      <w:rPr>
        <w:sz w:val="16"/>
        <w:szCs w:val="16"/>
        <w:lang w:val="en-US"/>
      </w:rPr>
      <w:t xml:space="preserve">t. </w:t>
    </w:r>
    <w:r w:rsidR="00FD73DB">
      <w:rPr>
        <w:sz w:val="16"/>
        <w:szCs w:val="16"/>
      </w:rPr>
      <w:t>a</w:t>
    </w:r>
    <w:r w:rsidR="00FD73DB">
      <w:rPr>
        <w:sz w:val="16"/>
        <w:szCs w:val="16"/>
        <w:lang w:val="en-US"/>
      </w:rPr>
      <w:t>l.</w:t>
    </w:r>
  </w:p>
  <w:p w:rsidR="00FD73DB" w:rsidRPr="00FD73DB" w:rsidRDefault="00FD73DB" w:rsidP="00FD73DB">
    <w:pPr>
      <w:pStyle w:val="Header"/>
      <w:ind w:firstLine="0"/>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3DB" w:rsidRPr="00011081" w:rsidRDefault="00FD73DB" w:rsidP="00FD73DB">
    <w:pPr>
      <w:pStyle w:val="Title"/>
      <w:tabs>
        <w:tab w:val="left" w:pos="1830"/>
        <w:tab w:val="right" w:pos="9354"/>
      </w:tabs>
      <w:spacing w:after="0"/>
      <w:jc w:val="left"/>
      <w:rPr>
        <w:b w:val="0"/>
        <w:iCs/>
        <w:sz w:val="16"/>
        <w:szCs w:val="16"/>
        <w:lang w:val="en-US"/>
      </w:rPr>
    </w:pPr>
    <w:r>
      <w:rPr>
        <w:b w:val="0"/>
        <w:sz w:val="16"/>
        <w:szCs w:val="16"/>
        <w:lang w:val="en-US"/>
      </w:rPr>
      <w:tab/>
    </w:r>
    <w:r>
      <w:rPr>
        <w:b w:val="0"/>
        <w:sz w:val="16"/>
        <w:szCs w:val="16"/>
        <w:lang w:val="en-US"/>
      </w:rPr>
      <w:tab/>
    </w:r>
    <w:r w:rsidRPr="00FD73DB">
      <w:rPr>
        <w:b w:val="0"/>
        <w:sz w:val="16"/>
        <w:szCs w:val="16"/>
        <w:lang w:val="en-US"/>
      </w:rPr>
      <w:t>Binary Template Matching for Morphological Dilation Enhancement in Navigation Radar Imaging</w:t>
    </w:r>
    <w:r w:rsidRPr="00011081">
      <w:rPr>
        <w:b w:val="0"/>
        <w:sz w:val="16"/>
        <w:szCs w:val="16"/>
        <w:lang w:val="en-GB"/>
      </w:rPr>
      <w:t xml:space="preserve"> </w:t>
    </w:r>
    <w:r w:rsidRPr="00011081">
      <w:rPr>
        <w:b w:val="0"/>
        <w:sz w:val="16"/>
        <w:szCs w:val="16"/>
      </w:rPr>
      <w:t xml:space="preserve"> </w:t>
    </w:r>
    <w:r w:rsidRPr="00011081">
      <w:rPr>
        <w:b w:val="0"/>
        <w:sz w:val="16"/>
        <w:szCs w:val="16"/>
      </w:rPr>
      <w:sym w:font="Symbol" w:char="F0B7"/>
    </w:r>
    <w:r>
      <w:rPr>
        <w:b w:val="0"/>
        <w:sz w:val="16"/>
        <w:szCs w:val="16"/>
        <w:lang w:val="en-US"/>
      </w:rPr>
      <w:t xml:space="preserve"> </w:t>
    </w:r>
    <w:r w:rsidRPr="00011081">
      <w:rPr>
        <w:b w:val="0"/>
        <w:sz w:val="16"/>
        <w:szCs w:val="16"/>
        <w:lang w:val="en-US"/>
      </w:rPr>
      <w:t xml:space="preserve"> </w:t>
    </w:r>
    <w:r w:rsidR="001152D8" w:rsidRPr="00011081">
      <w:rPr>
        <w:b w:val="0"/>
        <w:sz w:val="16"/>
        <w:szCs w:val="16"/>
      </w:rPr>
      <w:fldChar w:fldCharType="begin"/>
    </w:r>
    <w:r w:rsidRPr="009A5224">
      <w:rPr>
        <w:b w:val="0"/>
        <w:sz w:val="16"/>
        <w:szCs w:val="16"/>
      </w:rPr>
      <w:instrText xml:space="preserve"> PAGE   \* MERGEFORMAT </w:instrText>
    </w:r>
    <w:r w:rsidR="001152D8" w:rsidRPr="00011081">
      <w:rPr>
        <w:b w:val="0"/>
        <w:sz w:val="16"/>
        <w:szCs w:val="16"/>
      </w:rPr>
      <w:fldChar w:fldCharType="separate"/>
    </w:r>
    <w:r w:rsidR="0074564E">
      <w:rPr>
        <w:b w:val="0"/>
        <w:noProof/>
        <w:sz w:val="16"/>
        <w:szCs w:val="16"/>
      </w:rPr>
      <w:t>63</w:t>
    </w:r>
    <w:r w:rsidR="001152D8" w:rsidRPr="00011081">
      <w:rPr>
        <w:b w:val="0"/>
        <w:sz w:val="16"/>
        <w:szCs w:val="16"/>
      </w:rPr>
      <w:fldChar w:fldCharType="end"/>
    </w:r>
  </w:p>
  <w:p w:rsidR="00FD73DB" w:rsidRPr="00546639" w:rsidRDefault="00FD73DB" w:rsidP="00FD73DB">
    <w:pPr>
      <w:pStyle w:val="Header"/>
      <w:pBdr>
        <w:bottom w:val="single" w:sz="4" w:space="0" w:color="auto"/>
      </w:pBdr>
      <w:ind w:firstLine="0"/>
      <w:rPr>
        <w:sz w:val="2"/>
        <w:szCs w:val="2"/>
        <w:lang w:val="en-US"/>
      </w:rPr>
    </w:pPr>
  </w:p>
  <w:p w:rsidR="00BC6675" w:rsidRPr="00FD73DB" w:rsidRDefault="00BC6675" w:rsidP="00FD73DB">
    <w:pPr>
      <w:pStyle w:val="Header"/>
      <w:ind w:firstLine="0"/>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3DB" w:rsidRPr="009718E4" w:rsidRDefault="00FD73DB" w:rsidP="00FD73DB">
    <w:pPr>
      <w:pStyle w:val="Header"/>
      <w:ind w:firstLine="0"/>
      <w:rPr>
        <w:color w:val="FF0000"/>
        <w:lang w:val="en-US"/>
      </w:rPr>
    </w:pPr>
    <w:r w:rsidRPr="002E7F38">
      <w:rPr>
        <w:b/>
      </w:rPr>
      <w:t>Jurnal Elektronika dan Telekomunikasi (JET)</w:t>
    </w:r>
    <w:r w:rsidRPr="0041106B">
      <w:t>, Vol. 1</w:t>
    </w:r>
    <w:r>
      <w:rPr>
        <w:lang w:val="en-US"/>
      </w:rPr>
      <w:t>8</w:t>
    </w:r>
    <w:r w:rsidRPr="0041106B">
      <w:t xml:space="preserve">, </w:t>
    </w:r>
    <w:r w:rsidRPr="0041106B">
      <w:rPr>
        <w:lang w:val="en-US"/>
      </w:rPr>
      <w:t xml:space="preserve"> </w:t>
    </w:r>
    <w:r w:rsidRPr="0041106B">
      <w:t xml:space="preserve">No. </w:t>
    </w:r>
    <w:r>
      <w:rPr>
        <w:lang w:val="en-US"/>
      </w:rPr>
      <w:t>1</w:t>
    </w:r>
    <w:r w:rsidRPr="0041106B">
      <w:t>,</w:t>
    </w:r>
    <w:r w:rsidRPr="0041106B">
      <w:rPr>
        <w:lang w:val="en-US"/>
      </w:rPr>
      <w:t xml:space="preserve"> </w:t>
    </w:r>
    <w:r>
      <w:rPr>
        <w:lang w:val="en-US"/>
      </w:rPr>
      <w:t>August</w:t>
    </w:r>
    <w:r w:rsidRPr="0041106B">
      <w:t xml:space="preserve"> 201</w:t>
    </w:r>
    <w:r>
      <w:rPr>
        <w:lang w:val="en-US"/>
      </w:rPr>
      <w:t>8</w:t>
    </w:r>
    <w:r>
      <w:t xml:space="preserve">, </w:t>
    </w:r>
    <w:r w:rsidRPr="005A532C">
      <w:t>pp.</w:t>
    </w:r>
    <w:r w:rsidRPr="0074564E">
      <w:t xml:space="preserve"> </w:t>
    </w:r>
    <w:r w:rsidR="005A532C" w:rsidRPr="0074564E">
      <w:rPr>
        <w:lang w:val="en-US"/>
      </w:rPr>
      <w:t>6</w:t>
    </w:r>
    <w:r w:rsidR="0074564E">
      <w:rPr>
        <w:lang w:val="en-US"/>
      </w:rPr>
      <w:t>0</w:t>
    </w:r>
    <w:r w:rsidR="005A532C" w:rsidRPr="0074564E">
      <w:rPr>
        <w:lang w:val="en-US"/>
      </w:rPr>
      <w:t>-6</w:t>
    </w:r>
    <w:r w:rsidR="0074564E">
      <w:rPr>
        <w:lang w:val="en-US"/>
      </w:rPr>
      <w:t>6</w:t>
    </w:r>
  </w:p>
  <w:p w:rsidR="00FD73DB" w:rsidRPr="0041106B" w:rsidRDefault="00FD73DB" w:rsidP="00FD73DB">
    <w:pPr>
      <w:pStyle w:val="Header"/>
      <w:ind w:firstLine="0"/>
    </w:pPr>
    <w:r>
      <w:t xml:space="preserve">Accredited by RISTEKDIKTI, Decree No: </w:t>
    </w:r>
    <w:r w:rsidRPr="002E7F38">
      <w:rPr>
        <w:b/>
        <w:bCs/>
        <w:iCs/>
      </w:rPr>
      <w:t>32a/E/KPT/2017</w:t>
    </w:r>
  </w:p>
  <w:p w:rsidR="00FD73DB" w:rsidRPr="005A532C" w:rsidRDefault="00EF1BC0" w:rsidP="00FD73DB">
    <w:pPr>
      <w:pStyle w:val="Header"/>
      <w:ind w:firstLine="0"/>
      <w:rPr>
        <w:lang w:val="en-US"/>
      </w:rPr>
    </w:pPr>
    <w:r>
      <w:rPr>
        <w:noProof/>
      </w:rPr>
      <w:pict>
        <v:line id="Line 2" o:spid="_x0000_s2050" style="position:absolute;left:0;text-align:left;z-index:251662336;visibility:visible" from="-1.4pt,15.25pt" to="468.3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8CIGwIAADUEAAAOAAAAZHJzL2Uyb0RvYy54bWysU8GO2jAQvVfqP1i+QxLIsm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" strokeweight="3pt">
          <v:stroke linestyle="thinThin"/>
        </v:line>
      </w:pict>
    </w:r>
    <w:r w:rsidR="00FD73DB" w:rsidRPr="0041106B">
      <w:rPr>
        <w:lang w:val="en-US"/>
      </w:rPr>
      <w:t>doi: 10.14203/jet.</w:t>
    </w:r>
    <w:r w:rsidR="00FD73DB" w:rsidRPr="0041106B">
      <w:t>v</w:t>
    </w:r>
    <w:r w:rsidR="00FD73DB" w:rsidRPr="0041106B">
      <w:rPr>
        <w:lang w:val="en-US"/>
      </w:rPr>
      <w:t>1</w:t>
    </w:r>
    <w:r w:rsidR="00FD73DB">
      <w:rPr>
        <w:lang w:val="en-US"/>
      </w:rPr>
      <w:t>8</w:t>
    </w:r>
    <w:r w:rsidR="00FD73DB" w:rsidRPr="005A532C">
      <w:t>.</w:t>
    </w:r>
    <w:r w:rsidR="005A532C" w:rsidRPr="0074564E">
      <w:rPr>
        <w:lang w:val="en-US"/>
      </w:rPr>
      <w:t>6</w:t>
    </w:r>
    <w:r w:rsidR="0074564E">
      <w:rPr>
        <w:lang w:val="en-US"/>
      </w:rPr>
      <w:t>0</w:t>
    </w:r>
    <w:r w:rsidR="005A532C" w:rsidRPr="0074564E">
      <w:rPr>
        <w:lang w:val="en-US"/>
      </w:rPr>
      <w:t>-6</w:t>
    </w:r>
    <w:r w:rsidR="0074564E">
      <w:rPr>
        <w:lang w:val="en-US"/>
      </w:rPr>
      <w:t>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6EE0416"/>
    <w:multiLevelType w:val="hybridMultilevel"/>
    <w:tmpl w:val="BBA89C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739473D"/>
    <w:multiLevelType w:val="hybridMultilevel"/>
    <w:tmpl w:val="764CAC72"/>
    <w:lvl w:ilvl="0" w:tplc="19F2C6D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93D103A"/>
    <w:multiLevelType w:val="hybridMultilevel"/>
    <w:tmpl w:val="04244BE2"/>
    <w:lvl w:ilvl="0" w:tplc="7B866AB8">
      <w:start w:val="1"/>
      <w:numFmt w:val="upperRoman"/>
      <w:pStyle w:val="Heading1"/>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9E36CC2"/>
    <w:multiLevelType w:val="multilevel"/>
    <w:tmpl w:val="53B48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1F16AC"/>
    <w:multiLevelType w:val="multilevel"/>
    <w:tmpl w:val="76088CE6"/>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nsid w:val="10A54548"/>
    <w:multiLevelType w:val="hybridMultilevel"/>
    <w:tmpl w:val="208A967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
    <w:nsid w:val="139B6380"/>
    <w:multiLevelType w:val="hybridMultilevel"/>
    <w:tmpl w:val="E03E66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CFF2811"/>
    <w:multiLevelType w:val="hybridMultilevel"/>
    <w:tmpl w:val="B1745BF4"/>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9">
    <w:nsid w:val="1D6902D4"/>
    <w:multiLevelType w:val="hybridMultilevel"/>
    <w:tmpl w:val="48902A52"/>
    <w:lvl w:ilvl="0" w:tplc="04090001">
      <w:start w:val="1"/>
      <w:numFmt w:val="bullet"/>
      <w:lvlText w:val=""/>
      <w:lvlJc w:val="left"/>
      <w:pPr>
        <w:ind w:left="644" w:hanging="360"/>
      </w:pPr>
      <w:rPr>
        <w:rFonts w:ascii="Symbol" w:hAnsi="Symbol" w:hint="default"/>
        <w:i/>
        <w:color w:val="000000" w:themeColor="text1"/>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1DB136AD"/>
    <w:multiLevelType w:val="hybridMultilevel"/>
    <w:tmpl w:val="CBD07722"/>
    <w:lvl w:ilvl="0" w:tplc="C0F03422">
      <w:start w:val="1"/>
      <w:numFmt w:val="decimal"/>
      <w:pStyle w:val="Heading3"/>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F9A0DE4"/>
    <w:multiLevelType w:val="hybridMultilevel"/>
    <w:tmpl w:val="0EBE083A"/>
    <w:lvl w:ilvl="0" w:tplc="B75616FC">
      <w:numFmt w:val="bullet"/>
      <w:lvlText w:val=""/>
      <w:lvlJc w:val="left"/>
      <w:pPr>
        <w:ind w:left="717" w:hanging="360"/>
      </w:pPr>
      <w:rPr>
        <w:rFonts w:ascii="Symbol" w:eastAsia="Times New Roman" w:hAnsi="Symbol" w:cs="Times New Roman"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2">
    <w:nsid w:val="20F9366C"/>
    <w:multiLevelType w:val="hybridMultilevel"/>
    <w:tmpl w:val="08EA6D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111FF6"/>
    <w:multiLevelType w:val="hybridMultilevel"/>
    <w:tmpl w:val="4BDA75E2"/>
    <w:lvl w:ilvl="0" w:tplc="E49E37D2">
      <w:start w:val="1"/>
      <w:numFmt w:val="upperRoman"/>
      <w:pStyle w:val="icsmheading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A885F1B"/>
    <w:multiLevelType w:val="hybridMultilevel"/>
    <w:tmpl w:val="A34646EC"/>
    <w:lvl w:ilvl="0" w:tplc="992A770A">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855861"/>
    <w:multiLevelType w:val="multilevel"/>
    <w:tmpl w:val="6380B6B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6">
    <w:nsid w:val="2CAD2F3A"/>
    <w:multiLevelType w:val="hybridMultilevel"/>
    <w:tmpl w:val="6AFCC3A8"/>
    <w:lvl w:ilvl="0" w:tplc="8820ABA8">
      <w:start w:val="1"/>
      <w:numFmt w:val="decimal"/>
      <w:pStyle w:val="Heading4"/>
      <w:lvlText w:val="%1)"/>
      <w:lvlJc w:val="left"/>
      <w:pPr>
        <w:ind w:left="644" w:hanging="360"/>
      </w:pPr>
      <w:rPr>
        <w:rFonts w:ascii="Times New Roman" w:eastAsia="Calibri" w:hAnsi="Times New Roman" w:cs="Times New Roman"/>
        <w:i/>
        <w:color w:val="000000" w:themeColor="text1"/>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30C653B9"/>
    <w:multiLevelType w:val="hybridMultilevel"/>
    <w:tmpl w:val="A13286C2"/>
    <w:lvl w:ilvl="0" w:tplc="698ECF88">
      <w:start w:val="1"/>
      <w:numFmt w:val="upperLetter"/>
      <w:pStyle w:val="Heading2"/>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28273D7"/>
    <w:multiLevelType w:val="multilevel"/>
    <w:tmpl w:val="9C8E938C"/>
    <w:numStyleLink w:val="IEEEBullet1"/>
  </w:abstractNum>
  <w:abstractNum w:abstractNumId="19">
    <w:nsid w:val="32A8134B"/>
    <w:multiLevelType w:val="multilevel"/>
    <w:tmpl w:val="9BB4BB8A"/>
    <w:lvl w:ilvl="0">
      <w:start w:val="1"/>
      <w:numFmt w:val="decimal"/>
      <w:lvlText w:val="[%1]"/>
      <w:lvlJc w:val="left"/>
      <w:pPr>
        <w:tabs>
          <w:tab w:val="num" w:pos="432"/>
        </w:tabs>
        <w:ind w:left="432" w:hanging="432"/>
      </w:pPr>
      <w:rPr>
        <w:rFonts w:hint="default"/>
        <w:b w:val="0"/>
        <w:i w:val="0"/>
        <w:sz w:val="16"/>
        <w:szCs w:val="22"/>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20">
    <w:nsid w:val="37A200C6"/>
    <w:multiLevelType w:val="multilevel"/>
    <w:tmpl w:val="9C8E938C"/>
    <w:numStyleLink w:val="IEEEBullet1"/>
  </w:abstractNum>
  <w:abstractNum w:abstractNumId="21">
    <w:nsid w:val="3A2B31C2"/>
    <w:multiLevelType w:val="hybridMultilevel"/>
    <w:tmpl w:val="654A3B12"/>
    <w:lvl w:ilvl="0" w:tplc="73CE35D6">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EDB2783"/>
    <w:multiLevelType w:val="hybridMultilevel"/>
    <w:tmpl w:val="1F4033E6"/>
    <w:lvl w:ilvl="0" w:tplc="5504E772">
      <w:start w:val="1"/>
      <w:numFmt w:val="upperLetter"/>
      <w:pStyle w:val="icsmheading2"/>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2C41FC3"/>
    <w:multiLevelType w:val="hybridMultilevel"/>
    <w:tmpl w:val="871E0C8E"/>
    <w:lvl w:ilvl="0" w:tplc="CBC033A0">
      <w:start w:val="1"/>
      <w:numFmt w:val="decimal"/>
      <w:lvlText w:val="[%1]"/>
      <w:lvlJc w:val="left"/>
      <w:pPr>
        <w:ind w:left="720" w:hanging="360"/>
      </w:pPr>
      <w:rPr>
        <w:rFonts w:hint="default"/>
      </w:rPr>
    </w:lvl>
    <w:lvl w:ilvl="1" w:tplc="A0B48898">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4AF387B"/>
    <w:multiLevelType w:val="hybridMultilevel"/>
    <w:tmpl w:val="F23A4AC2"/>
    <w:lvl w:ilvl="0" w:tplc="046873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7F25A89"/>
    <w:multiLevelType w:val="hybridMultilevel"/>
    <w:tmpl w:val="2542D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
    <w:nsid w:val="4BA53046"/>
    <w:multiLevelType w:val="hybridMultilevel"/>
    <w:tmpl w:val="22D82872"/>
    <w:lvl w:ilvl="0" w:tplc="E46EFE7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4F8E4ECB"/>
    <w:multiLevelType w:val="hybridMultilevel"/>
    <w:tmpl w:val="3EEA0802"/>
    <w:lvl w:ilvl="0" w:tplc="F1FE255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232215"/>
    <w:multiLevelType w:val="multilevel"/>
    <w:tmpl w:val="3D5EA5BC"/>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nsid w:val="59A26583"/>
    <w:multiLevelType w:val="hybridMultilevel"/>
    <w:tmpl w:val="B94AD984"/>
    <w:lvl w:ilvl="0" w:tplc="B1E2ACC0">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64BC47EA"/>
    <w:multiLevelType w:val="hybridMultilevel"/>
    <w:tmpl w:val="EF16A184"/>
    <w:lvl w:ilvl="0" w:tplc="C2363712">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64C35DA"/>
    <w:multiLevelType w:val="hybridMultilevel"/>
    <w:tmpl w:val="430ECA48"/>
    <w:lvl w:ilvl="0" w:tplc="DC2AF54C">
      <w:start w:val="1"/>
      <w:numFmt w:val="bullet"/>
      <w:lvlText w:val="•"/>
      <w:lvlJc w:val="left"/>
      <w:pPr>
        <w:ind w:left="1004" w:hanging="360"/>
      </w:pPr>
      <w:rPr>
        <w:rFonts w:ascii="Times New Roman" w:hAnsi="Times New Roman" w:cs="Times New Roman" w:hint="default"/>
        <w:color w:val="000000" w:themeColor="text1"/>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3">
    <w:nsid w:val="6712591C"/>
    <w:multiLevelType w:val="hybridMultilevel"/>
    <w:tmpl w:val="B03A1C62"/>
    <w:lvl w:ilvl="0" w:tplc="5008AA7A">
      <w:start w:val="1"/>
      <w:numFmt w:val="decimal"/>
      <w:lvlText w:val="[%1]"/>
      <w:lvlJc w:val="left"/>
      <w:pPr>
        <w:ind w:left="1004" w:hanging="360"/>
      </w:pPr>
      <w:rPr>
        <w:rFonts w:hint="default"/>
        <w:b w:val="0"/>
        <w:i w:val="0"/>
        <w:sz w:val="16"/>
        <w:szCs w:val="22"/>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4">
    <w:nsid w:val="6D2A2CBC"/>
    <w:multiLevelType w:val="hybridMultilevel"/>
    <w:tmpl w:val="50568996"/>
    <w:lvl w:ilvl="0" w:tplc="C406B51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DF87F1C"/>
    <w:multiLevelType w:val="hybridMultilevel"/>
    <w:tmpl w:val="475E50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E2A1B40"/>
    <w:multiLevelType w:val="hybridMultilevel"/>
    <w:tmpl w:val="3D64B7B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7">
    <w:nsid w:val="71215056"/>
    <w:multiLevelType w:val="multilevel"/>
    <w:tmpl w:val="4ED6CF8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38">
    <w:nsid w:val="755D44AF"/>
    <w:multiLevelType w:val="hybridMultilevel"/>
    <w:tmpl w:val="983A6CAC"/>
    <w:lvl w:ilvl="0" w:tplc="5008AA7A">
      <w:start w:val="1"/>
      <w:numFmt w:val="decimal"/>
      <w:lvlText w:val="[%1]"/>
      <w:lvlJc w:val="left"/>
      <w:pPr>
        <w:ind w:left="6" w:hanging="360"/>
      </w:pPr>
      <w:rPr>
        <w:rFonts w:hint="default"/>
        <w:b w:val="0"/>
        <w:i w:val="0"/>
        <w:sz w:val="16"/>
        <w:szCs w:val="22"/>
      </w:rPr>
    </w:lvl>
    <w:lvl w:ilvl="1" w:tplc="04090019" w:tentative="1">
      <w:start w:val="1"/>
      <w:numFmt w:val="lowerLetter"/>
      <w:lvlText w:val="%2."/>
      <w:lvlJc w:val="left"/>
      <w:pPr>
        <w:ind w:left="726" w:hanging="360"/>
      </w:pPr>
    </w:lvl>
    <w:lvl w:ilvl="2" w:tplc="0409001B" w:tentative="1">
      <w:start w:val="1"/>
      <w:numFmt w:val="lowerRoman"/>
      <w:lvlText w:val="%3."/>
      <w:lvlJc w:val="right"/>
      <w:pPr>
        <w:ind w:left="1446" w:hanging="180"/>
      </w:pPr>
    </w:lvl>
    <w:lvl w:ilvl="3" w:tplc="0409000F" w:tentative="1">
      <w:start w:val="1"/>
      <w:numFmt w:val="decimal"/>
      <w:lvlText w:val="%4."/>
      <w:lvlJc w:val="left"/>
      <w:pPr>
        <w:ind w:left="2166" w:hanging="360"/>
      </w:pPr>
    </w:lvl>
    <w:lvl w:ilvl="4" w:tplc="04090019" w:tentative="1">
      <w:start w:val="1"/>
      <w:numFmt w:val="lowerLetter"/>
      <w:lvlText w:val="%5."/>
      <w:lvlJc w:val="left"/>
      <w:pPr>
        <w:ind w:left="2886" w:hanging="360"/>
      </w:pPr>
    </w:lvl>
    <w:lvl w:ilvl="5" w:tplc="0409001B" w:tentative="1">
      <w:start w:val="1"/>
      <w:numFmt w:val="lowerRoman"/>
      <w:lvlText w:val="%6."/>
      <w:lvlJc w:val="right"/>
      <w:pPr>
        <w:ind w:left="3606" w:hanging="180"/>
      </w:pPr>
    </w:lvl>
    <w:lvl w:ilvl="6" w:tplc="0409000F" w:tentative="1">
      <w:start w:val="1"/>
      <w:numFmt w:val="decimal"/>
      <w:lvlText w:val="%7."/>
      <w:lvlJc w:val="left"/>
      <w:pPr>
        <w:ind w:left="4326" w:hanging="360"/>
      </w:pPr>
    </w:lvl>
    <w:lvl w:ilvl="7" w:tplc="04090019" w:tentative="1">
      <w:start w:val="1"/>
      <w:numFmt w:val="lowerLetter"/>
      <w:lvlText w:val="%8."/>
      <w:lvlJc w:val="left"/>
      <w:pPr>
        <w:ind w:left="5046" w:hanging="360"/>
      </w:pPr>
    </w:lvl>
    <w:lvl w:ilvl="8" w:tplc="0409001B" w:tentative="1">
      <w:start w:val="1"/>
      <w:numFmt w:val="lowerRoman"/>
      <w:lvlText w:val="%9."/>
      <w:lvlJc w:val="right"/>
      <w:pPr>
        <w:ind w:left="5766" w:hanging="180"/>
      </w:pPr>
    </w:lvl>
  </w:abstractNum>
  <w:abstractNum w:abstractNumId="39">
    <w:nsid w:val="781A3CEB"/>
    <w:multiLevelType w:val="hybridMultilevel"/>
    <w:tmpl w:val="4388099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7877312D"/>
    <w:multiLevelType w:val="hybridMultilevel"/>
    <w:tmpl w:val="B51EB50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1">
    <w:nsid w:val="7BD02790"/>
    <w:multiLevelType w:val="hybridMultilevel"/>
    <w:tmpl w:val="0902C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24"/>
  </w:num>
  <w:num w:numId="4">
    <w:abstractNumId w:val="28"/>
  </w:num>
  <w:num w:numId="5">
    <w:abstractNumId w:val="36"/>
  </w:num>
  <w:num w:numId="6">
    <w:abstractNumId w:val="38"/>
  </w:num>
  <w:num w:numId="7">
    <w:abstractNumId w:val="12"/>
  </w:num>
  <w:num w:numId="8">
    <w:abstractNumId w:val="30"/>
  </w:num>
  <w:num w:numId="9">
    <w:abstractNumId w:val="16"/>
  </w:num>
  <w:num w:numId="10">
    <w:abstractNumId w:val="14"/>
  </w:num>
  <w:num w:numId="11">
    <w:abstractNumId w:val="22"/>
  </w:num>
  <w:num w:numId="12">
    <w:abstractNumId w:val="6"/>
  </w:num>
  <w:num w:numId="13">
    <w:abstractNumId w:val="32"/>
  </w:num>
  <w:num w:numId="14">
    <w:abstractNumId w:val="17"/>
  </w:num>
  <w:num w:numId="15">
    <w:abstractNumId w:val="2"/>
  </w:num>
  <w:num w:numId="16">
    <w:abstractNumId w:val="2"/>
    <w:lvlOverride w:ilvl="0">
      <w:startOverride w:val="1"/>
    </w:lvlOverride>
  </w:num>
  <w:num w:numId="17">
    <w:abstractNumId w:val="25"/>
  </w:num>
  <w:num w:numId="18">
    <w:abstractNumId w:val="27"/>
  </w:num>
  <w:num w:numId="19">
    <w:abstractNumId w:val="34"/>
  </w:num>
  <w:num w:numId="20">
    <w:abstractNumId w:val="16"/>
    <w:lvlOverride w:ilvl="0">
      <w:startOverride w:val="1"/>
    </w:lvlOverride>
  </w:num>
  <w:num w:numId="21">
    <w:abstractNumId w:val="10"/>
  </w:num>
  <w:num w:numId="22">
    <w:abstractNumId w:val="10"/>
    <w:lvlOverride w:ilvl="0">
      <w:startOverride w:val="1"/>
    </w:lvlOverride>
  </w:num>
  <w:num w:numId="23">
    <w:abstractNumId w:val="41"/>
  </w:num>
  <w:num w:numId="24">
    <w:abstractNumId w:val="20"/>
  </w:num>
  <w:num w:numId="25">
    <w:abstractNumId w:val="29"/>
  </w:num>
  <w:num w:numId="26">
    <w:abstractNumId w:val="26"/>
  </w:num>
  <w:num w:numId="27">
    <w:abstractNumId w:val="18"/>
  </w:num>
  <w:num w:numId="28">
    <w:abstractNumId w:val="0"/>
  </w:num>
  <w:num w:numId="29">
    <w:abstractNumId w:val="15"/>
  </w:num>
  <w:num w:numId="30">
    <w:abstractNumId w:val="8"/>
  </w:num>
  <w:num w:numId="31">
    <w:abstractNumId w:val="37"/>
  </w:num>
  <w:num w:numId="32">
    <w:abstractNumId w:val="19"/>
  </w:num>
  <w:num w:numId="33">
    <w:abstractNumId w:val="23"/>
  </w:num>
  <w:num w:numId="34">
    <w:abstractNumId w:val="7"/>
  </w:num>
  <w:num w:numId="35">
    <w:abstractNumId w:val="1"/>
  </w:num>
  <w:num w:numId="36">
    <w:abstractNumId w:val="33"/>
  </w:num>
  <w:num w:numId="37">
    <w:abstractNumId w:val="31"/>
  </w:num>
  <w:num w:numId="38">
    <w:abstractNumId w:val="17"/>
    <w:lvlOverride w:ilvl="0">
      <w:startOverride w:val="1"/>
    </w:lvlOverride>
  </w:num>
  <w:num w:numId="39">
    <w:abstractNumId w:val="11"/>
  </w:num>
  <w:num w:numId="40">
    <w:abstractNumId w:val="39"/>
  </w:num>
  <w:num w:numId="41">
    <w:abstractNumId w:val="35"/>
  </w:num>
  <w:num w:numId="42">
    <w:abstractNumId w:val="17"/>
  </w:num>
  <w:num w:numId="43">
    <w:abstractNumId w:val="5"/>
  </w:num>
  <w:num w:numId="44">
    <w:abstractNumId w:val="17"/>
    <w:lvlOverride w:ilvl="0">
      <w:startOverride w:val="1"/>
    </w:lvlOverride>
  </w:num>
  <w:num w:numId="45">
    <w:abstractNumId w:val="17"/>
  </w:num>
  <w:num w:numId="46">
    <w:abstractNumId w:val="17"/>
  </w:num>
  <w:num w:numId="47">
    <w:abstractNumId w:val="4"/>
  </w:num>
  <w:num w:numId="48">
    <w:abstractNumId w:val="40"/>
  </w:num>
  <w:num w:numId="49">
    <w:abstractNumId w:val="21"/>
  </w:num>
  <w:num w:numId="5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drawingGridHorizontalSpacing w:val="100"/>
  <w:displayHorizontalDrawingGridEvery w:val="2"/>
  <w:characterSpacingControl w:val="doNotCompress"/>
  <w:hdrShapeDefaults>
    <o:shapedefaults v:ext="edit" spidmax="2051"/>
    <o:shapelayout v:ext="edit">
      <o:idmap v:ext="edit" data="2"/>
    </o:shapelayout>
  </w:hdrShapeDefaults>
  <w:footnotePr>
    <w:numFmt w:val="chicago"/>
    <w:numRestart w:val="eachPage"/>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0sbA0NzExNjAxtDAwMDZW0lEKTi0uzszPAykwNKsFAEoJuGQtAAAA"/>
  </w:docVars>
  <w:rsids>
    <w:rsidRoot w:val="009431ED"/>
    <w:rsid w:val="000001BB"/>
    <w:rsid w:val="00003E04"/>
    <w:rsid w:val="00011CC0"/>
    <w:rsid w:val="00012AA4"/>
    <w:rsid w:val="000135D7"/>
    <w:rsid w:val="00015CFB"/>
    <w:rsid w:val="00022725"/>
    <w:rsid w:val="00023BB9"/>
    <w:rsid w:val="00030518"/>
    <w:rsid w:val="00032AD0"/>
    <w:rsid w:val="00033703"/>
    <w:rsid w:val="00033E6B"/>
    <w:rsid w:val="000360C4"/>
    <w:rsid w:val="000370E7"/>
    <w:rsid w:val="00037D72"/>
    <w:rsid w:val="00040150"/>
    <w:rsid w:val="00040A52"/>
    <w:rsid w:val="000445BB"/>
    <w:rsid w:val="000510BE"/>
    <w:rsid w:val="00052970"/>
    <w:rsid w:val="00057D1C"/>
    <w:rsid w:val="000642F3"/>
    <w:rsid w:val="0006483E"/>
    <w:rsid w:val="00071E82"/>
    <w:rsid w:val="000734D1"/>
    <w:rsid w:val="00074FEC"/>
    <w:rsid w:val="00077D19"/>
    <w:rsid w:val="0008014D"/>
    <w:rsid w:val="00080872"/>
    <w:rsid w:val="00082AAD"/>
    <w:rsid w:val="00083B99"/>
    <w:rsid w:val="000862DB"/>
    <w:rsid w:val="0008637C"/>
    <w:rsid w:val="00086E06"/>
    <w:rsid w:val="00087F89"/>
    <w:rsid w:val="0009227C"/>
    <w:rsid w:val="000924BA"/>
    <w:rsid w:val="0009779B"/>
    <w:rsid w:val="000A2BC0"/>
    <w:rsid w:val="000A3996"/>
    <w:rsid w:val="000B028A"/>
    <w:rsid w:val="000B4FBB"/>
    <w:rsid w:val="000B70E0"/>
    <w:rsid w:val="000B7FDC"/>
    <w:rsid w:val="000C236F"/>
    <w:rsid w:val="000C2A06"/>
    <w:rsid w:val="000C5A43"/>
    <w:rsid w:val="000C76F1"/>
    <w:rsid w:val="000C7F61"/>
    <w:rsid w:val="000D23D3"/>
    <w:rsid w:val="000D24E5"/>
    <w:rsid w:val="000D27D7"/>
    <w:rsid w:val="000D40BF"/>
    <w:rsid w:val="000D60B1"/>
    <w:rsid w:val="000E054C"/>
    <w:rsid w:val="000E4011"/>
    <w:rsid w:val="000E6524"/>
    <w:rsid w:val="000E65EE"/>
    <w:rsid w:val="000F1C43"/>
    <w:rsid w:val="000F58FF"/>
    <w:rsid w:val="000F5C2B"/>
    <w:rsid w:val="000F7987"/>
    <w:rsid w:val="001024FC"/>
    <w:rsid w:val="00105FEE"/>
    <w:rsid w:val="001069E9"/>
    <w:rsid w:val="001073ED"/>
    <w:rsid w:val="00110F61"/>
    <w:rsid w:val="001126E4"/>
    <w:rsid w:val="00114371"/>
    <w:rsid w:val="001152D8"/>
    <w:rsid w:val="00115C48"/>
    <w:rsid w:val="00115D65"/>
    <w:rsid w:val="001161E5"/>
    <w:rsid w:val="00125EE9"/>
    <w:rsid w:val="00131CD1"/>
    <w:rsid w:val="001321D6"/>
    <w:rsid w:val="0013343B"/>
    <w:rsid w:val="001344DD"/>
    <w:rsid w:val="00141248"/>
    <w:rsid w:val="001461CF"/>
    <w:rsid w:val="00146F1A"/>
    <w:rsid w:val="00151378"/>
    <w:rsid w:val="00151393"/>
    <w:rsid w:val="00154093"/>
    <w:rsid w:val="00155B36"/>
    <w:rsid w:val="00157451"/>
    <w:rsid w:val="001603D8"/>
    <w:rsid w:val="00161ACB"/>
    <w:rsid w:val="00163B42"/>
    <w:rsid w:val="00165843"/>
    <w:rsid w:val="001668CC"/>
    <w:rsid w:val="001703B3"/>
    <w:rsid w:val="001717CD"/>
    <w:rsid w:val="001730F9"/>
    <w:rsid w:val="00174B67"/>
    <w:rsid w:val="00180FE4"/>
    <w:rsid w:val="0018553F"/>
    <w:rsid w:val="00185ADB"/>
    <w:rsid w:val="00191C7E"/>
    <w:rsid w:val="001A0838"/>
    <w:rsid w:val="001A0921"/>
    <w:rsid w:val="001A1817"/>
    <w:rsid w:val="001A226D"/>
    <w:rsid w:val="001A64BC"/>
    <w:rsid w:val="001A68B0"/>
    <w:rsid w:val="001B2399"/>
    <w:rsid w:val="001B2BBB"/>
    <w:rsid w:val="001B3DAC"/>
    <w:rsid w:val="001B4BC0"/>
    <w:rsid w:val="001B4F12"/>
    <w:rsid w:val="001B676E"/>
    <w:rsid w:val="001C1DE8"/>
    <w:rsid w:val="001C30B0"/>
    <w:rsid w:val="001C33E1"/>
    <w:rsid w:val="001C4D92"/>
    <w:rsid w:val="001C6721"/>
    <w:rsid w:val="001C6BE6"/>
    <w:rsid w:val="001C732E"/>
    <w:rsid w:val="001D2DFB"/>
    <w:rsid w:val="001D50BA"/>
    <w:rsid w:val="001D6C51"/>
    <w:rsid w:val="001E04EE"/>
    <w:rsid w:val="001E4EEF"/>
    <w:rsid w:val="001F27C6"/>
    <w:rsid w:val="001F4F3D"/>
    <w:rsid w:val="001F70CD"/>
    <w:rsid w:val="001F72D1"/>
    <w:rsid w:val="001F7765"/>
    <w:rsid w:val="001F7907"/>
    <w:rsid w:val="002002D5"/>
    <w:rsid w:val="00202B04"/>
    <w:rsid w:val="00207CE8"/>
    <w:rsid w:val="002117C3"/>
    <w:rsid w:val="002174A5"/>
    <w:rsid w:val="0022083B"/>
    <w:rsid w:val="002222AA"/>
    <w:rsid w:val="00225D60"/>
    <w:rsid w:val="00235716"/>
    <w:rsid w:val="0024225A"/>
    <w:rsid w:val="002516FD"/>
    <w:rsid w:val="00252318"/>
    <w:rsid w:val="00257C7C"/>
    <w:rsid w:val="00260BB6"/>
    <w:rsid w:val="002629EB"/>
    <w:rsid w:val="002673DE"/>
    <w:rsid w:val="002748C9"/>
    <w:rsid w:val="00275522"/>
    <w:rsid w:val="002802D0"/>
    <w:rsid w:val="0028270D"/>
    <w:rsid w:val="00283AF7"/>
    <w:rsid w:val="00291BAD"/>
    <w:rsid w:val="00292BA4"/>
    <w:rsid w:val="002A014C"/>
    <w:rsid w:val="002A0AA5"/>
    <w:rsid w:val="002A0D31"/>
    <w:rsid w:val="002A37EB"/>
    <w:rsid w:val="002A4AFC"/>
    <w:rsid w:val="002A60CB"/>
    <w:rsid w:val="002C214F"/>
    <w:rsid w:val="002C3DD8"/>
    <w:rsid w:val="002C6F5D"/>
    <w:rsid w:val="002D1AB2"/>
    <w:rsid w:val="002D4300"/>
    <w:rsid w:val="002D6170"/>
    <w:rsid w:val="002D6291"/>
    <w:rsid w:val="002D6E84"/>
    <w:rsid w:val="002E0949"/>
    <w:rsid w:val="002E0BC2"/>
    <w:rsid w:val="002E5DA6"/>
    <w:rsid w:val="002E6A93"/>
    <w:rsid w:val="002E7D3C"/>
    <w:rsid w:val="002F42F0"/>
    <w:rsid w:val="002F44D9"/>
    <w:rsid w:val="002F7440"/>
    <w:rsid w:val="00302C3B"/>
    <w:rsid w:val="003035AF"/>
    <w:rsid w:val="00307C7F"/>
    <w:rsid w:val="003136CD"/>
    <w:rsid w:val="0032018A"/>
    <w:rsid w:val="0032028F"/>
    <w:rsid w:val="00321814"/>
    <w:rsid w:val="00321EB9"/>
    <w:rsid w:val="00322DF1"/>
    <w:rsid w:val="003269EB"/>
    <w:rsid w:val="00330293"/>
    <w:rsid w:val="00330BB0"/>
    <w:rsid w:val="00334C3C"/>
    <w:rsid w:val="00343816"/>
    <w:rsid w:val="00343EAD"/>
    <w:rsid w:val="00345542"/>
    <w:rsid w:val="003459DB"/>
    <w:rsid w:val="00345F14"/>
    <w:rsid w:val="00346E33"/>
    <w:rsid w:val="0034739A"/>
    <w:rsid w:val="003520A4"/>
    <w:rsid w:val="00352C1D"/>
    <w:rsid w:val="00355798"/>
    <w:rsid w:val="00363F98"/>
    <w:rsid w:val="00364D01"/>
    <w:rsid w:val="00365283"/>
    <w:rsid w:val="003666E5"/>
    <w:rsid w:val="00366D6F"/>
    <w:rsid w:val="003705A2"/>
    <w:rsid w:val="00370DC5"/>
    <w:rsid w:val="00374012"/>
    <w:rsid w:val="00374471"/>
    <w:rsid w:val="00375A56"/>
    <w:rsid w:val="00376B97"/>
    <w:rsid w:val="0039100C"/>
    <w:rsid w:val="00391CF2"/>
    <w:rsid w:val="0039247B"/>
    <w:rsid w:val="00394542"/>
    <w:rsid w:val="00396BCF"/>
    <w:rsid w:val="003A03E0"/>
    <w:rsid w:val="003A1E8D"/>
    <w:rsid w:val="003A6A44"/>
    <w:rsid w:val="003A7CAE"/>
    <w:rsid w:val="003A7F3A"/>
    <w:rsid w:val="003B47A6"/>
    <w:rsid w:val="003B4A29"/>
    <w:rsid w:val="003C1377"/>
    <w:rsid w:val="003C200A"/>
    <w:rsid w:val="003C47D8"/>
    <w:rsid w:val="003C5BA6"/>
    <w:rsid w:val="003D05DB"/>
    <w:rsid w:val="003E2585"/>
    <w:rsid w:val="003E395D"/>
    <w:rsid w:val="003F16C3"/>
    <w:rsid w:val="003F1A61"/>
    <w:rsid w:val="003F7BCA"/>
    <w:rsid w:val="00400DC6"/>
    <w:rsid w:val="00401993"/>
    <w:rsid w:val="00402D11"/>
    <w:rsid w:val="0040318F"/>
    <w:rsid w:val="00403EF0"/>
    <w:rsid w:val="004040B4"/>
    <w:rsid w:val="0040754A"/>
    <w:rsid w:val="00413835"/>
    <w:rsid w:val="00414375"/>
    <w:rsid w:val="0042483B"/>
    <w:rsid w:val="0042493D"/>
    <w:rsid w:val="0043116B"/>
    <w:rsid w:val="004316F5"/>
    <w:rsid w:val="004335A7"/>
    <w:rsid w:val="0043396C"/>
    <w:rsid w:val="00435A4E"/>
    <w:rsid w:val="00437FA1"/>
    <w:rsid w:val="004400F8"/>
    <w:rsid w:val="00440102"/>
    <w:rsid w:val="0044046D"/>
    <w:rsid w:val="004407B4"/>
    <w:rsid w:val="0044227D"/>
    <w:rsid w:val="00452918"/>
    <w:rsid w:val="00452AE5"/>
    <w:rsid w:val="0045306B"/>
    <w:rsid w:val="00455006"/>
    <w:rsid w:val="0046174B"/>
    <w:rsid w:val="0046419C"/>
    <w:rsid w:val="00473AC1"/>
    <w:rsid w:val="004754ED"/>
    <w:rsid w:val="0047792D"/>
    <w:rsid w:val="00481565"/>
    <w:rsid w:val="00484838"/>
    <w:rsid w:val="00484B43"/>
    <w:rsid w:val="0048509F"/>
    <w:rsid w:val="00485928"/>
    <w:rsid w:val="004867A0"/>
    <w:rsid w:val="00487BE6"/>
    <w:rsid w:val="004912A3"/>
    <w:rsid w:val="0049134B"/>
    <w:rsid w:val="00492F25"/>
    <w:rsid w:val="00492F46"/>
    <w:rsid w:val="004942A6"/>
    <w:rsid w:val="00495EF0"/>
    <w:rsid w:val="00496E51"/>
    <w:rsid w:val="00497283"/>
    <w:rsid w:val="004A4D13"/>
    <w:rsid w:val="004A501F"/>
    <w:rsid w:val="004A5FD6"/>
    <w:rsid w:val="004A6207"/>
    <w:rsid w:val="004B13CB"/>
    <w:rsid w:val="004B5B12"/>
    <w:rsid w:val="004C4683"/>
    <w:rsid w:val="004D425A"/>
    <w:rsid w:val="004D4BCF"/>
    <w:rsid w:val="004E467A"/>
    <w:rsid w:val="004E696A"/>
    <w:rsid w:val="004E7253"/>
    <w:rsid w:val="004E7D10"/>
    <w:rsid w:val="004F2B1B"/>
    <w:rsid w:val="004F4003"/>
    <w:rsid w:val="004F609B"/>
    <w:rsid w:val="00502F1E"/>
    <w:rsid w:val="00503C5D"/>
    <w:rsid w:val="00506F79"/>
    <w:rsid w:val="00507C1D"/>
    <w:rsid w:val="005109C5"/>
    <w:rsid w:val="005163AB"/>
    <w:rsid w:val="00522D2D"/>
    <w:rsid w:val="0052388A"/>
    <w:rsid w:val="00525263"/>
    <w:rsid w:val="00526B63"/>
    <w:rsid w:val="00526D19"/>
    <w:rsid w:val="00526F44"/>
    <w:rsid w:val="0052700D"/>
    <w:rsid w:val="0053060D"/>
    <w:rsid w:val="0053316F"/>
    <w:rsid w:val="00534AC6"/>
    <w:rsid w:val="00535B92"/>
    <w:rsid w:val="00536593"/>
    <w:rsid w:val="00536C93"/>
    <w:rsid w:val="0054009C"/>
    <w:rsid w:val="00541230"/>
    <w:rsid w:val="00541A73"/>
    <w:rsid w:val="00543332"/>
    <w:rsid w:val="00546127"/>
    <w:rsid w:val="00546DA9"/>
    <w:rsid w:val="00554F05"/>
    <w:rsid w:val="0055785B"/>
    <w:rsid w:val="005623DD"/>
    <w:rsid w:val="00562A0F"/>
    <w:rsid w:val="00565664"/>
    <w:rsid w:val="00565F8A"/>
    <w:rsid w:val="005678B4"/>
    <w:rsid w:val="00567BC2"/>
    <w:rsid w:val="005732B6"/>
    <w:rsid w:val="00576F8D"/>
    <w:rsid w:val="005803C2"/>
    <w:rsid w:val="005803CA"/>
    <w:rsid w:val="00582B9E"/>
    <w:rsid w:val="005865B4"/>
    <w:rsid w:val="0059379B"/>
    <w:rsid w:val="005A336D"/>
    <w:rsid w:val="005A3B71"/>
    <w:rsid w:val="005A532C"/>
    <w:rsid w:val="005A5B1D"/>
    <w:rsid w:val="005B182C"/>
    <w:rsid w:val="005B2302"/>
    <w:rsid w:val="005B3334"/>
    <w:rsid w:val="005B36CC"/>
    <w:rsid w:val="005C115E"/>
    <w:rsid w:val="005C1B58"/>
    <w:rsid w:val="005C608B"/>
    <w:rsid w:val="005D0A42"/>
    <w:rsid w:val="005D0B47"/>
    <w:rsid w:val="005D4B4F"/>
    <w:rsid w:val="005E24F0"/>
    <w:rsid w:val="005E349E"/>
    <w:rsid w:val="005E6CB5"/>
    <w:rsid w:val="005F158E"/>
    <w:rsid w:val="005F1834"/>
    <w:rsid w:val="005F24BF"/>
    <w:rsid w:val="005F3204"/>
    <w:rsid w:val="005F3557"/>
    <w:rsid w:val="005F6B8B"/>
    <w:rsid w:val="005F6C7A"/>
    <w:rsid w:val="005F7D3A"/>
    <w:rsid w:val="00601636"/>
    <w:rsid w:val="00610FEA"/>
    <w:rsid w:val="00617172"/>
    <w:rsid w:val="00622E9B"/>
    <w:rsid w:val="006248A5"/>
    <w:rsid w:val="00635DEA"/>
    <w:rsid w:val="00636332"/>
    <w:rsid w:val="00640B3D"/>
    <w:rsid w:val="00643F6E"/>
    <w:rsid w:val="006444E6"/>
    <w:rsid w:val="00646308"/>
    <w:rsid w:val="0064667D"/>
    <w:rsid w:val="006471C6"/>
    <w:rsid w:val="00650960"/>
    <w:rsid w:val="00652376"/>
    <w:rsid w:val="006525C2"/>
    <w:rsid w:val="00652FA1"/>
    <w:rsid w:val="006546A8"/>
    <w:rsid w:val="00654BCB"/>
    <w:rsid w:val="006577DD"/>
    <w:rsid w:val="0066451B"/>
    <w:rsid w:val="00672AD8"/>
    <w:rsid w:val="00675DD9"/>
    <w:rsid w:val="0068196A"/>
    <w:rsid w:val="00682E58"/>
    <w:rsid w:val="00683155"/>
    <w:rsid w:val="00684A2F"/>
    <w:rsid w:val="0069243F"/>
    <w:rsid w:val="006928D8"/>
    <w:rsid w:val="00693532"/>
    <w:rsid w:val="00693E58"/>
    <w:rsid w:val="00693E6A"/>
    <w:rsid w:val="006A26AF"/>
    <w:rsid w:val="006A3464"/>
    <w:rsid w:val="006A5773"/>
    <w:rsid w:val="006A6643"/>
    <w:rsid w:val="006B0BBC"/>
    <w:rsid w:val="006B1843"/>
    <w:rsid w:val="006C0B3A"/>
    <w:rsid w:val="006C4EB1"/>
    <w:rsid w:val="006C7156"/>
    <w:rsid w:val="006D504B"/>
    <w:rsid w:val="006E00ED"/>
    <w:rsid w:val="006E0469"/>
    <w:rsid w:val="006E2689"/>
    <w:rsid w:val="006E5F95"/>
    <w:rsid w:val="006F0782"/>
    <w:rsid w:val="006F237D"/>
    <w:rsid w:val="006F3F9B"/>
    <w:rsid w:val="006F55B9"/>
    <w:rsid w:val="00702C3C"/>
    <w:rsid w:val="00705BA4"/>
    <w:rsid w:val="00707AD9"/>
    <w:rsid w:val="00711450"/>
    <w:rsid w:val="0072173D"/>
    <w:rsid w:val="00721BEF"/>
    <w:rsid w:val="007230AC"/>
    <w:rsid w:val="00724BF8"/>
    <w:rsid w:val="007269E7"/>
    <w:rsid w:val="00730285"/>
    <w:rsid w:val="00730A90"/>
    <w:rsid w:val="0073231F"/>
    <w:rsid w:val="007330B5"/>
    <w:rsid w:val="007330B7"/>
    <w:rsid w:val="007331B8"/>
    <w:rsid w:val="007374B0"/>
    <w:rsid w:val="007374C7"/>
    <w:rsid w:val="00737A6A"/>
    <w:rsid w:val="00743ACD"/>
    <w:rsid w:val="0074564E"/>
    <w:rsid w:val="00745FC1"/>
    <w:rsid w:val="007468AC"/>
    <w:rsid w:val="00750D83"/>
    <w:rsid w:val="0075505B"/>
    <w:rsid w:val="007556A0"/>
    <w:rsid w:val="007564CC"/>
    <w:rsid w:val="0075730B"/>
    <w:rsid w:val="007576F9"/>
    <w:rsid w:val="00757937"/>
    <w:rsid w:val="0076112F"/>
    <w:rsid w:val="007710F1"/>
    <w:rsid w:val="007726CB"/>
    <w:rsid w:val="00774EFA"/>
    <w:rsid w:val="00780D50"/>
    <w:rsid w:val="007853EA"/>
    <w:rsid w:val="007915C6"/>
    <w:rsid w:val="00793CEE"/>
    <w:rsid w:val="00796864"/>
    <w:rsid w:val="007A17B1"/>
    <w:rsid w:val="007A2500"/>
    <w:rsid w:val="007A7253"/>
    <w:rsid w:val="007B0E1D"/>
    <w:rsid w:val="007B1892"/>
    <w:rsid w:val="007B3EAA"/>
    <w:rsid w:val="007B5FBF"/>
    <w:rsid w:val="007B78B9"/>
    <w:rsid w:val="007C07F6"/>
    <w:rsid w:val="007C12DC"/>
    <w:rsid w:val="007C1DF9"/>
    <w:rsid w:val="007C3F08"/>
    <w:rsid w:val="007C588D"/>
    <w:rsid w:val="007D0DED"/>
    <w:rsid w:val="007D1861"/>
    <w:rsid w:val="007D335C"/>
    <w:rsid w:val="007E02A6"/>
    <w:rsid w:val="007E4557"/>
    <w:rsid w:val="007E67CD"/>
    <w:rsid w:val="007E77A4"/>
    <w:rsid w:val="007E77CB"/>
    <w:rsid w:val="007F1C9A"/>
    <w:rsid w:val="007F2600"/>
    <w:rsid w:val="007F4ADF"/>
    <w:rsid w:val="007F5562"/>
    <w:rsid w:val="007F6584"/>
    <w:rsid w:val="007F79DF"/>
    <w:rsid w:val="0080011B"/>
    <w:rsid w:val="008026EA"/>
    <w:rsid w:val="00805B4B"/>
    <w:rsid w:val="00810997"/>
    <w:rsid w:val="0081126A"/>
    <w:rsid w:val="00811C38"/>
    <w:rsid w:val="008177C9"/>
    <w:rsid w:val="0082003D"/>
    <w:rsid w:val="00823D94"/>
    <w:rsid w:val="00831456"/>
    <w:rsid w:val="0083351D"/>
    <w:rsid w:val="00833C78"/>
    <w:rsid w:val="00837F98"/>
    <w:rsid w:val="00843386"/>
    <w:rsid w:val="0084367B"/>
    <w:rsid w:val="00843E83"/>
    <w:rsid w:val="00845345"/>
    <w:rsid w:val="008478A5"/>
    <w:rsid w:val="008534FC"/>
    <w:rsid w:val="0085492F"/>
    <w:rsid w:val="00854C08"/>
    <w:rsid w:val="00857238"/>
    <w:rsid w:val="00864D20"/>
    <w:rsid w:val="00864FA1"/>
    <w:rsid w:val="008663B7"/>
    <w:rsid w:val="008754AD"/>
    <w:rsid w:val="008759DB"/>
    <w:rsid w:val="0087685D"/>
    <w:rsid w:val="00876A8C"/>
    <w:rsid w:val="00880964"/>
    <w:rsid w:val="008825BC"/>
    <w:rsid w:val="0089178B"/>
    <w:rsid w:val="00891F24"/>
    <w:rsid w:val="00897F8B"/>
    <w:rsid w:val="008A0554"/>
    <w:rsid w:val="008A1FAC"/>
    <w:rsid w:val="008A293D"/>
    <w:rsid w:val="008A3406"/>
    <w:rsid w:val="008A53C1"/>
    <w:rsid w:val="008A53E4"/>
    <w:rsid w:val="008A5628"/>
    <w:rsid w:val="008B2680"/>
    <w:rsid w:val="008B2FC3"/>
    <w:rsid w:val="008B45FC"/>
    <w:rsid w:val="008B5694"/>
    <w:rsid w:val="008C2842"/>
    <w:rsid w:val="008C531E"/>
    <w:rsid w:val="008C5AD7"/>
    <w:rsid w:val="008C7A28"/>
    <w:rsid w:val="008D0643"/>
    <w:rsid w:val="008D25DA"/>
    <w:rsid w:val="008D35E5"/>
    <w:rsid w:val="008D5347"/>
    <w:rsid w:val="008F3474"/>
    <w:rsid w:val="008F5FEF"/>
    <w:rsid w:val="00901AA8"/>
    <w:rsid w:val="009029BC"/>
    <w:rsid w:val="00903F32"/>
    <w:rsid w:val="00905423"/>
    <w:rsid w:val="009163DC"/>
    <w:rsid w:val="00917B85"/>
    <w:rsid w:val="00920101"/>
    <w:rsid w:val="00920CC6"/>
    <w:rsid w:val="009227C0"/>
    <w:rsid w:val="0092767F"/>
    <w:rsid w:val="00931338"/>
    <w:rsid w:val="00932055"/>
    <w:rsid w:val="00933CAD"/>
    <w:rsid w:val="00934576"/>
    <w:rsid w:val="00935925"/>
    <w:rsid w:val="0093651A"/>
    <w:rsid w:val="00937AE4"/>
    <w:rsid w:val="0094260D"/>
    <w:rsid w:val="009431ED"/>
    <w:rsid w:val="00944B6A"/>
    <w:rsid w:val="00945AD7"/>
    <w:rsid w:val="00946418"/>
    <w:rsid w:val="00950A18"/>
    <w:rsid w:val="00952862"/>
    <w:rsid w:val="00957442"/>
    <w:rsid w:val="00962B06"/>
    <w:rsid w:val="0097047E"/>
    <w:rsid w:val="0097235E"/>
    <w:rsid w:val="009741C2"/>
    <w:rsid w:val="00975626"/>
    <w:rsid w:val="00980842"/>
    <w:rsid w:val="00981168"/>
    <w:rsid w:val="00981B14"/>
    <w:rsid w:val="00982652"/>
    <w:rsid w:val="00984921"/>
    <w:rsid w:val="0098607C"/>
    <w:rsid w:val="00987007"/>
    <w:rsid w:val="009917E7"/>
    <w:rsid w:val="00991B35"/>
    <w:rsid w:val="00993390"/>
    <w:rsid w:val="009949CD"/>
    <w:rsid w:val="009A0DBF"/>
    <w:rsid w:val="009B3486"/>
    <w:rsid w:val="009B5BA9"/>
    <w:rsid w:val="009C1A47"/>
    <w:rsid w:val="009C2662"/>
    <w:rsid w:val="009C3E14"/>
    <w:rsid w:val="009C6529"/>
    <w:rsid w:val="009C7F84"/>
    <w:rsid w:val="009D26A4"/>
    <w:rsid w:val="009D287D"/>
    <w:rsid w:val="009D3462"/>
    <w:rsid w:val="009D6088"/>
    <w:rsid w:val="009E1234"/>
    <w:rsid w:val="009E25CC"/>
    <w:rsid w:val="009E7B1C"/>
    <w:rsid w:val="009F128B"/>
    <w:rsid w:val="009F539D"/>
    <w:rsid w:val="009F7133"/>
    <w:rsid w:val="00A00297"/>
    <w:rsid w:val="00A0104A"/>
    <w:rsid w:val="00A06D7F"/>
    <w:rsid w:val="00A07991"/>
    <w:rsid w:val="00A10138"/>
    <w:rsid w:val="00A10A37"/>
    <w:rsid w:val="00A17D04"/>
    <w:rsid w:val="00A17FCC"/>
    <w:rsid w:val="00A20B1D"/>
    <w:rsid w:val="00A23761"/>
    <w:rsid w:val="00A27013"/>
    <w:rsid w:val="00A307D3"/>
    <w:rsid w:val="00A360D0"/>
    <w:rsid w:val="00A36D0C"/>
    <w:rsid w:val="00A37739"/>
    <w:rsid w:val="00A43D45"/>
    <w:rsid w:val="00A44473"/>
    <w:rsid w:val="00A50A3C"/>
    <w:rsid w:val="00A52E59"/>
    <w:rsid w:val="00A52EB3"/>
    <w:rsid w:val="00A530AE"/>
    <w:rsid w:val="00A57BBF"/>
    <w:rsid w:val="00A61EA0"/>
    <w:rsid w:val="00A62508"/>
    <w:rsid w:val="00A636DA"/>
    <w:rsid w:val="00A674B0"/>
    <w:rsid w:val="00A67D95"/>
    <w:rsid w:val="00A70780"/>
    <w:rsid w:val="00A74230"/>
    <w:rsid w:val="00A76463"/>
    <w:rsid w:val="00A8278A"/>
    <w:rsid w:val="00A833B4"/>
    <w:rsid w:val="00A83785"/>
    <w:rsid w:val="00A90C7C"/>
    <w:rsid w:val="00A9268E"/>
    <w:rsid w:val="00A943B2"/>
    <w:rsid w:val="00A94D7C"/>
    <w:rsid w:val="00A97E79"/>
    <w:rsid w:val="00AA1CF2"/>
    <w:rsid w:val="00AA4651"/>
    <w:rsid w:val="00AA676A"/>
    <w:rsid w:val="00AA6E86"/>
    <w:rsid w:val="00AB0BA4"/>
    <w:rsid w:val="00AB181D"/>
    <w:rsid w:val="00AB2C26"/>
    <w:rsid w:val="00AB2E65"/>
    <w:rsid w:val="00AB4101"/>
    <w:rsid w:val="00AB4C9F"/>
    <w:rsid w:val="00AC0EE1"/>
    <w:rsid w:val="00AC6EA6"/>
    <w:rsid w:val="00AD0E8D"/>
    <w:rsid w:val="00AD2407"/>
    <w:rsid w:val="00AD3500"/>
    <w:rsid w:val="00AD37F8"/>
    <w:rsid w:val="00AD5D55"/>
    <w:rsid w:val="00AD6A25"/>
    <w:rsid w:val="00AD787E"/>
    <w:rsid w:val="00AE1028"/>
    <w:rsid w:val="00AE340C"/>
    <w:rsid w:val="00AE530C"/>
    <w:rsid w:val="00AE5BB6"/>
    <w:rsid w:val="00AE64C2"/>
    <w:rsid w:val="00B0167D"/>
    <w:rsid w:val="00B040CD"/>
    <w:rsid w:val="00B043A1"/>
    <w:rsid w:val="00B05C63"/>
    <w:rsid w:val="00B06746"/>
    <w:rsid w:val="00B22733"/>
    <w:rsid w:val="00B23974"/>
    <w:rsid w:val="00B25C74"/>
    <w:rsid w:val="00B25F2A"/>
    <w:rsid w:val="00B265A3"/>
    <w:rsid w:val="00B37472"/>
    <w:rsid w:val="00B41CA8"/>
    <w:rsid w:val="00B45C18"/>
    <w:rsid w:val="00B47E65"/>
    <w:rsid w:val="00B52308"/>
    <w:rsid w:val="00B52C0B"/>
    <w:rsid w:val="00B53B14"/>
    <w:rsid w:val="00B56E07"/>
    <w:rsid w:val="00B575A6"/>
    <w:rsid w:val="00B57D2F"/>
    <w:rsid w:val="00B60A71"/>
    <w:rsid w:val="00B62E9A"/>
    <w:rsid w:val="00B65E02"/>
    <w:rsid w:val="00B71C81"/>
    <w:rsid w:val="00B732BD"/>
    <w:rsid w:val="00B7408E"/>
    <w:rsid w:val="00B837D1"/>
    <w:rsid w:val="00B845AA"/>
    <w:rsid w:val="00B84940"/>
    <w:rsid w:val="00B850F5"/>
    <w:rsid w:val="00B8637B"/>
    <w:rsid w:val="00B865B2"/>
    <w:rsid w:val="00B930D1"/>
    <w:rsid w:val="00B951E2"/>
    <w:rsid w:val="00B951E4"/>
    <w:rsid w:val="00BA1E59"/>
    <w:rsid w:val="00BB0A41"/>
    <w:rsid w:val="00BB2EF2"/>
    <w:rsid w:val="00BB4548"/>
    <w:rsid w:val="00BB56F9"/>
    <w:rsid w:val="00BC15DF"/>
    <w:rsid w:val="00BC23D2"/>
    <w:rsid w:val="00BC50AF"/>
    <w:rsid w:val="00BC6675"/>
    <w:rsid w:val="00BD2957"/>
    <w:rsid w:val="00BD36B4"/>
    <w:rsid w:val="00BD4B76"/>
    <w:rsid w:val="00BD51C7"/>
    <w:rsid w:val="00BD5DE9"/>
    <w:rsid w:val="00BD621C"/>
    <w:rsid w:val="00BD6397"/>
    <w:rsid w:val="00BD67D1"/>
    <w:rsid w:val="00BE0731"/>
    <w:rsid w:val="00BE6D4E"/>
    <w:rsid w:val="00BE7F1B"/>
    <w:rsid w:val="00BF0F36"/>
    <w:rsid w:val="00C01331"/>
    <w:rsid w:val="00C048B9"/>
    <w:rsid w:val="00C0663A"/>
    <w:rsid w:val="00C10D8B"/>
    <w:rsid w:val="00C110A6"/>
    <w:rsid w:val="00C14911"/>
    <w:rsid w:val="00C14C0F"/>
    <w:rsid w:val="00C164E1"/>
    <w:rsid w:val="00C23679"/>
    <w:rsid w:val="00C266B5"/>
    <w:rsid w:val="00C27AA4"/>
    <w:rsid w:val="00C31FE7"/>
    <w:rsid w:val="00C33E76"/>
    <w:rsid w:val="00C34779"/>
    <w:rsid w:val="00C35661"/>
    <w:rsid w:val="00C3656F"/>
    <w:rsid w:val="00C40056"/>
    <w:rsid w:val="00C41CD7"/>
    <w:rsid w:val="00C431A3"/>
    <w:rsid w:val="00C43A35"/>
    <w:rsid w:val="00C4464B"/>
    <w:rsid w:val="00C4606F"/>
    <w:rsid w:val="00C4790E"/>
    <w:rsid w:val="00C50A5B"/>
    <w:rsid w:val="00C512E1"/>
    <w:rsid w:val="00C5554E"/>
    <w:rsid w:val="00C600A1"/>
    <w:rsid w:val="00C6032F"/>
    <w:rsid w:val="00C62732"/>
    <w:rsid w:val="00C640E9"/>
    <w:rsid w:val="00C66582"/>
    <w:rsid w:val="00C67626"/>
    <w:rsid w:val="00C72337"/>
    <w:rsid w:val="00C72370"/>
    <w:rsid w:val="00C75E53"/>
    <w:rsid w:val="00C802BA"/>
    <w:rsid w:val="00C80BAE"/>
    <w:rsid w:val="00C8295C"/>
    <w:rsid w:val="00C830AC"/>
    <w:rsid w:val="00C83130"/>
    <w:rsid w:val="00C85C2C"/>
    <w:rsid w:val="00C87C53"/>
    <w:rsid w:val="00C9292B"/>
    <w:rsid w:val="00C95505"/>
    <w:rsid w:val="00CA05CD"/>
    <w:rsid w:val="00CA3B14"/>
    <w:rsid w:val="00CA3F7B"/>
    <w:rsid w:val="00CA476D"/>
    <w:rsid w:val="00CB1900"/>
    <w:rsid w:val="00CB1FAE"/>
    <w:rsid w:val="00CB2A86"/>
    <w:rsid w:val="00CB450A"/>
    <w:rsid w:val="00CB48FB"/>
    <w:rsid w:val="00CB537B"/>
    <w:rsid w:val="00CB7314"/>
    <w:rsid w:val="00CC2F50"/>
    <w:rsid w:val="00CC49A8"/>
    <w:rsid w:val="00CC5B0C"/>
    <w:rsid w:val="00CC60DD"/>
    <w:rsid w:val="00CC6793"/>
    <w:rsid w:val="00CC7905"/>
    <w:rsid w:val="00CD0026"/>
    <w:rsid w:val="00CD11F8"/>
    <w:rsid w:val="00CD2110"/>
    <w:rsid w:val="00CD5846"/>
    <w:rsid w:val="00CE13B2"/>
    <w:rsid w:val="00CE3E26"/>
    <w:rsid w:val="00CE408B"/>
    <w:rsid w:val="00CE50AC"/>
    <w:rsid w:val="00CE5538"/>
    <w:rsid w:val="00CE57C9"/>
    <w:rsid w:val="00CE5D17"/>
    <w:rsid w:val="00CE6322"/>
    <w:rsid w:val="00CE75D8"/>
    <w:rsid w:val="00CF3A56"/>
    <w:rsid w:val="00D006DB"/>
    <w:rsid w:val="00D02F4C"/>
    <w:rsid w:val="00D03ADB"/>
    <w:rsid w:val="00D06CD1"/>
    <w:rsid w:val="00D108F8"/>
    <w:rsid w:val="00D10EC4"/>
    <w:rsid w:val="00D1434D"/>
    <w:rsid w:val="00D21E04"/>
    <w:rsid w:val="00D22C7B"/>
    <w:rsid w:val="00D236DC"/>
    <w:rsid w:val="00D26ED4"/>
    <w:rsid w:val="00D2781F"/>
    <w:rsid w:val="00D34E8E"/>
    <w:rsid w:val="00D4669D"/>
    <w:rsid w:val="00D46938"/>
    <w:rsid w:val="00D47703"/>
    <w:rsid w:val="00D51D1E"/>
    <w:rsid w:val="00D541E0"/>
    <w:rsid w:val="00D62BBA"/>
    <w:rsid w:val="00D63184"/>
    <w:rsid w:val="00D63272"/>
    <w:rsid w:val="00D63545"/>
    <w:rsid w:val="00D65284"/>
    <w:rsid w:val="00D65B61"/>
    <w:rsid w:val="00D84A37"/>
    <w:rsid w:val="00D86659"/>
    <w:rsid w:val="00D87EEB"/>
    <w:rsid w:val="00D94AB4"/>
    <w:rsid w:val="00D94D59"/>
    <w:rsid w:val="00D94ECF"/>
    <w:rsid w:val="00D96061"/>
    <w:rsid w:val="00D96A25"/>
    <w:rsid w:val="00DA266D"/>
    <w:rsid w:val="00DA38BE"/>
    <w:rsid w:val="00DB027D"/>
    <w:rsid w:val="00DB0F78"/>
    <w:rsid w:val="00DB1B3B"/>
    <w:rsid w:val="00DB2F9B"/>
    <w:rsid w:val="00DB414C"/>
    <w:rsid w:val="00DC1DCE"/>
    <w:rsid w:val="00DC7DC2"/>
    <w:rsid w:val="00DC7E82"/>
    <w:rsid w:val="00DD07A7"/>
    <w:rsid w:val="00DD4C31"/>
    <w:rsid w:val="00DD7238"/>
    <w:rsid w:val="00DD7392"/>
    <w:rsid w:val="00DE0490"/>
    <w:rsid w:val="00DE13DE"/>
    <w:rsid w:val="00DF058F"/>
    <w:rsid w:val="00DF33D5"/>
    <w:rsid w:val="00DF36E2"/>
    <w:rsid w:val="00DF3EDF"/>
    <w:rsid w:val="00DF5824"/>
    <w:rsid w:val="00DF7996"/>
    <w:rsid w:val="00E00532"/>
    <w:rsid w:val="00E026BD"/>
    <w:rsid w:val="00E0303F"/>
    <w:rsid w:val="00E057EF"/>
    <w:rsid w:val="00E069F9"/>
    <w:rsid w:val="00E13337"/>
    <w:rsid w:val="00E13E75"/>
    <w:rsid w:val="00E13F34"/>
    <w:rsid w:val="00E21065"/>
    <w:rsid w:val="00E21875"/>
    <w:rsid w:val="00E21FA8"/>
    <w:rsid w:val="00E25201"/>
    <w:rsid w:val="00E25458"/>
    <w:rsid w:val="00E276AC"/>
    <w:rsid w:val="00E278AF"/>
    <w:rsid w:val="00E27A0D"/>
    <w:rsid w:val="00E31E73"/>
    <w:rsid w:val="00E34437"/>
    <w:rsid w:val="00E4050B"/>
    <w:rsid w:val="00E41656"/>
    <w:rsid w:val="00E45A8E"/>
    <w:rsid w:val="00E46AAD"/>
    <w:rsid w:val="00E47CC0"/>
    <w:rsid w:val="00E57041"/>
    <w:rsid w:val="00E577F5"/>
    <w:rsid w:val="00E57E73"/>
    <w:rsid w:val="00E604A1"/>
    <w:rsid w:val="00E60B1D"/>
    <w:rsid w:val="00E64BEE"/>
    <w:rsid w:val="00E72C01"/>
    <w:rsid w:val="00E74E3C"/>
    <w:rsid w:val="00E76F98"/>
    <w:rsid w:val="00E81CB8"/>
    <w:rsid w:val="00E83658"/>
    <w:rsid w:val="00E879F6"/>
    <w:rsid w:val="00E87B92"/>
    <w:rsid w:val="00E90DC8"/>
    <w:rsid w:val="00E912EA"/>
    <w:rsid w:val="00E922A9"/>
    <w:rsid w:val="00EA1310"/>
    <w:rsid w:val="00EA1616"/>
    <w:rsid w:val="00EA36D2"/>
    <w:rsid w:val="00EA3A24"/>
    <w:rsid w:val="00EA6C41"/>
    <w:rsid w:val="00EB37C8"/>
    <w:rsid w:val="00EB6466"/>
    <w:rsid w:val="00EC16A9"/>
    <w:rsid w:val="00EC2494"/>
    <w:rsid w:val="00ED20C1"/>
    <w:rsid w:val="00ED6F07"/>
    <w:rsid w:val="00EE25AB"/>
    <w:rsid w:val="00EE6427"/>
    <w:rsid w:val="00EF084C"/>
    <w:rsid w:val="00EF134D"/>
    <w:rsid w:val="00EF1BC0"/>
    <w:rsid w:val="00EF400F"/>
    <w:rsid w:val="00F0345D"/>
    <w:rsid w:val="00F14F12"/>
    <w:rsid w:val="00F17808"/>
    <w:rsid w:val="00F22C5C"/>
    <w:rsid w:val="00F24033"/>
    <w:rsid w:val="00F24797"/>
    <w:rsid w:val="00F27AEB"/>
    <w:rsid w:val="00F3048B"/>
    <w:rsid w:val="00F3137C"/>
    <w:rsid w:val="00F32C90"/>
    <w:rsid w:val="00F3334E"/>
    <w:rsid w:val="00F33B4A"/>
    <w:rsid w:val="00F34FF3"/>
    <w:rsid w:val="00F35AC6"/>
    <w:rsid w:val="00F361FF"/>
    <w:rsid w:val="00F4017B"/>
    <w:rsid w:val="00F445AA"/>
    <w:rsid w:val="00F44C6A"/>
    <w:rsid w:val="00F467BF"/>
    <w:rsid w:val="00F47BFE"/>
    <w:rsid w:val="00F514DA"/>
    <w:rsid w:val="00F537D9"/>
    <w:rsid w:val="00F573EA"/>
    <w:rsid w:val="00F600A4"/>
    <w:rsid w:val="00F6386C"/>
    <w:rsid w:val="00F668E4"/>
    <w:rsid w:val="00F679FC"/>
    <w:rsid w:val="00F71D4A"/>
    <w:rsid w:val="00F74861"/>
    <w:rsid w:val="00F752FF"/>
    <w:rsid w:val="00F76FC6"/>
    <w:rsid w:val="00F801D2"/>
    <w:rsid w:val="00F81467"/>
    <w:rsid w:val="00F905C6"/>
    <w:rsid w:val="00F907C3"/>
    <w:rsid w:val="00F90B1F"/>
    <w:rsid w:val="00F96A4F"/>
    <w:rsid w:val="00F96F3E"/>
    <w:rsid w:val="00F97814"/>
    <w:rsid w:val="00FA3302"/>
    <w:rsid w:val="00FA4E58"/>
    <w:rsid w:val="00FA6A48"/>
    <w:rsid w:val="00FB5205"/>
    <w:rsid w:val="00FB72B2"/>
    <w:rsid w:val="00FC24AD"/>
    <w:rsid w:val="00FC3AF1"/>
    <w:rsid w:val="00FC495B"/>
    <w:rsid w:val="00FC76C8"/>
    <w:rsid w:val="00FD20A5"/>
    <w:rsid w:val="00FD73DB"/>
    <w:rsid w:val="00FE01E6"/>
    <w:rsid w:val="00FE20E5"/>
    <w:rsid w:val="00FE347A"/>
    <w:rsid w:val="00FE4F43"/>
    <w:rsid w:val="00FE752E"/>
    <w:rsid w:val="00FF2259"/>
    <w:rsid w:val="00FF2EA2"/>
    <w:rsid w:val="00FF3E7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DD224771-D132-4CC8-811C-3A71592A0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55B9"/>
    <w:pPr>
      <w:ind w:firstLine="357"/>
      <w:jc w:val="both"/>
    </w:pPr>
    <w:rPr>
      <w:rFonts w:ascii="Times New Roman" w:eastAsia="Times New Roman" w:hAnsi="Times New Roman"/>
      <w:lang w:val="id-ID"/>
    </w:rPr>
  </w:style>
  <w:style w:type="paragraph" w:styleId="Heading1">
    <w:name w:val="heading 1"/>
    <w:basedOn w:val="Normal"/>
    <w:next w:val="Normal"/>
    <w:link w:val="Heading1Char"/>
    <w:uiPriority w:val="9"/>
    <w:qFormat/>
    <w:rsid w:val="009C1A47"/>
    <w:pPr>
      <w:keepNext/>
      <w:numPr>
        <w:numId w:val="2"/>
      </w:numPr>
      <w:spacing w:before="180" w:after="60"/>
      <w:ind w:left="0" w:firstLine="0"/>
      <w:jc w:val="center"/>
      <w:outlineLvl w:val="0"/>
    </w:pPr>
    <w:rPr>
      <w:b/>
      <w:bCs/>
      <w:smallCaps/>
      <w:kern w:val="32"/>
    </w:rPr>
  </w:style>
  <w:style w:type="paragraph" w:styleId="Heading2">
    <w:name w:val="heading 2"/>
    <w:basedOn w:val="Normal"/>
    <w:next w:val="Normal"/>
    <w:link w:val="Heading2Char"/>
    <w:uiPriority w:val="9"/>
    <w:unhideWhenUsed/>
    <w:qFormat/>
    <w:rsid w:val="009C1A47"/>
    <w:pPr>
      <w:keepNext/>
      <w:keepLines/>
      <w:numPr>
        <w:numId w:val="14"/>
      </w:numPr>
      <w:spacing w:before="150" w:after="60"/>
      <w:jc w:val="left"/>
      <w:outlineLvl w:val="1"/>
    </w:pPr>
    <w:rPr>
      <w:b/>
      <w:bCs/>
      <w:color w:val="000000"/>
    </w:rPr>
  </w:style>
  <w:style w:type="paragraph" w:styleId="Heading3">
    <w:name w:val="heading 3"/>
    <w:basedOn w:val="Normal"/>
    <w:next w:val="Normal"/>
    <w:link w:val="Heading3Char"/>
    <w:uiPriority w:val="9"/>
    <w:unhideWhenUsed/>
    <w:qFormat/>
    <w:rsid w:val="009C1A47"/>
    <w:pPr>
      <w:keepNext/>
      <w:numPr>
        <w:numId w:val="21"/>
      </w:numPr>
      <w:spacing w:before="120" w:after="60"/>
      <w:outlineLvl w:val="2"/>
    </w:pPr>
    <w:rPr>
      <w:bCs/>
      <w:i/>
    </w:rPr>
  </w:style>
  <w:style w:type="paragraph" w:styleId="Heading4">
    <w:name w:val="heading 4"/>
    <w:basedOn w:val="ListParagraph"/>
    <w:next w:val="Normal"/>
    <w:link w:val="Heading4Char"/>
    <w:uiPriority w:val="9"/>
    <w:unhideWhenUsed/>
    <w:qFormat/>
    <w:rsid w:val="009C1A47"/>
    <w:pPr>
      <w:numPr>
        <w:numId w:val="9"/>
      </w:numPr>
      <w:spacing w:before="120" w:after="60"/>
      <w:ind w:left="714" w:hanging="357"/>
      <w:outlineLvl w:val="3"/>
    </w:pPr>
    <w:rPr>
      <w:i/>
    </w:rPr>
  </w:style>
  <w:style w:type="paragraph" w:styleId="Heading5">
    <w:name w:val="heading 5"/>
    <w:basedOn w:val="Normal"/>
    <w:next w:val="Normal"/>
    <w:link w:val="Heading5Char"/>
    <w:uiPriority w:val="9"/>
    <w:unhideWhenUsed/>
    <w:qFormat/>
    <w:rsid w:val="0052388A"/>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C1A47"/>
    <w:rPr>
      <w:rFonts w:ascii="Times New Roman" w:eastAsia="Times New Roman" w:hAnsi="Times New Roman"/>
      <w:b/>
      <w:bCs/>
      <w:smallCaps/>
      <w:kern w:val="32"/>
      <w:lang w:val="id-ID"/>
    </w:rPr>
  </w:style>
  <w:style w:type="paragraph" w:customStyle="1" w:styleId="icsmbodytext">
    <w:name w:val="icsm_bodytext"/>
    <w:basedOn w:val="Normal"/>
    <w:rsid w:val="009431ED"/>
    <w:pPr>
      <w:ind w:firstLine="240"/>
    </w:pPr>
  </w:style>
  <w:style w:type="paragraph" w:customStyle="1" w:styleId="icsmheading1">
    <w:name w:val="icsm_heading1"/>
    <w:basedOn w:val="Normal"/>
    <w:rsid w:val="009431ED"/>
    <w:pPr>
      <w:numPr>
        <w:numId w:val="1"/>
      </w:numPr>
      <w:spacing w:after="120"/>
      <w:ind w:left="357" w:hanging="357"/>
      <w:outlineLvl w:val="0"/>
    </w:pPr>
    <w:rPr>
      <w:b/>
    </w:rPr>
  </w:style>
  <w:style w:type="paragraph" w:customStyle="1" w:styleId="icsmheading2">
    <w:name w:val="icsm_heading2"/>
    <w:basedOn w:val="Normal"/>
    <w:rsid w:val="009431ED"/>
    <w:pPr>
      <w:numPr>
        <w:numId w:val="11"/>
      </w:numPr>
      <w:spacing w:before="120" w:after="120"/>
      <w:ind w:left="357" w:hanging="357"/>
      <w:jc w:val="left"/>
    </w:pPr>
    <w:rPr>
      <w:b/>
    </w:rPr>
  </w:style>
  <w:style w:type="paragraph" w:customStyle="1" w:styleId="icsmtabletext">
    <w:name w:val="icsm_tabletext"/>
    <w:basedOn w:val="icsmbodytext"/>
    <w:rsid w:val="009431ED"/>
    <w:pPr>
      <w:spacing w:before="40"/>
      <w:ind w:firstLine="0"/>
      <w:jc w:val="left"/>
    </w:pPr>
    <w:rPr>
      <w:sz w:val="16"/>
    </w:rPr>
  </w:style>
  <w:style w:type="paragraph" w:customStyle="1" w:styleId="icsmfigurecaption">
    <w:name w:val="icsm_figurecaption"/>
    <w:basedOn w:val="Normal"/>
    <w:rsid w:val="009431ED"/>
    <w:pPr>
      <w:spacing w:before="200" w:after="240"/>
      <w:jc w:val="center"/>
    </w:pPr>
    <w:rPr>
      <w:sz w:val="16"/>
    </w:rPr>
  </w:style>
  <w:style w:type="paragraph" w:customStyle="1" w:styleId="icsmaddresses">
    <w:name w:val="icsm_addresses"/>
    <w:basedOn w:val="Normal"/>
    <w:link w:val="icsmaddressesChar"/>
    <w:rsid w:val="009431ED"/>
    <w:pPr>
      <w:spacing w:after="120"/>
      <w:jc w:val="center"/>
    </w:pPr>
    <w:rPr>
      <w:i/>
      <w:sz w:val="16"/>
    </w:rPr>
  </w:style>
  <w:style w:type="paragraph" w:customStyle="1" w:styleId="icsmkeywords">
    <w:name w:val="icsm_keywords"/>
    <w:basedOn w:val="Normal"/>
    <w:rsid w:val="009431ED"/>
    <w:rPr>
      <w:sz w:val="16"/>
    </w:rPr>
  </w:style>
  <w:style w:type="paragraph" w:customStyle="1" w:styleId="icsmreferences">
    <w:name w:val="icsm_references"/>
    <w:basedOn w:val="Normal"/>
    <w:rsid w:val="009431ED"/>
    <w:pPr>
      <w:ind w:left="240" w:hanging="240"/>
    </w:pPr>
    <w:rPr>
      <w:sz w:val="16"/>
    </w:rPr>
  </w:style>
  <w:style w:type="paragraph" w:customStyle="1" w:styleId="icsmheading3">
    <w:name w:val="icsm_heading3"/>
    <w:basedOn w:val="Normal"/>
    <w:rsid w:val="009431ED"/>
    <w:pPr>
      <w:spacing w:before="240"/>
    </w:pPr>
    <w:rPr>
      <w:i/>
    </w:rPr>
  </w:style>
  <w:style w:type="paragraph" w:customStyle="1" w:styleId="op2005">
    <w:name w:val="op_2005"/>
    <w:basedOn w:val="Normal"/>
    <w:rsid w:val="009431ED"/>
    <w:pPr>
      <w:tabs>
        <w:tab w:val="left" w:pos="2520"/>
      </w:tabs>
      <w:spacing w:after="200"/>
      <w:jc w:val="center"/>
    </w:pPr>
    <w:rPr>
      <w:sz w:val="16"/>
    </w:rPr>
  </w:style>
  <w:style w:type="paragraph" w:styleId="Header">
    <w:name w:val="header"/>
    <w:basedOn w:val="Normal"/>
    <w:link w:val="HeaderChar"/>
    <w:uiPriority w:val="99"/>
    <w:unhideWhenUsed/>
    <w:rsid w:val="009431ED"/>
    <w:pPr>
      <w:tabs>
        <w:tab w:val="center" w:pos="4680"/>
        <w:tab w:val="right" w:pos="9360"/>
      </w:tabs>
    </w:pPr>
  </w:style>
  <w:style w:type="character" w:customStyle="1" w:styleId="HeaderChar">
    <w:name w:val="Header Char"/>
    <w:link w:val="Header"/>
    <w:uiPriority w:val="99"/>
    <w:rsid w:val="009431ED"/>
    <w:rPr>
      <w:rFonts w:ascii="Times New Roman" w:eastAsia="Times New Roman" w:hAnsi="Times New Roman" w:cs="Times New Roman"/>
      <w:sz w:val="20"/>
      <w:szCs w:val="20"/>
      <w:lang w:val="id-ID"/>
    </w:rPr>
  </w:style>
  <w:style w:type="paragraph" w:styleId="Footer">
    <w:name w:val="footer"/>
    <w:basedOn w:val="Normal"/>
    <w:link w:val="FooterChar"/>
    <w:uiPriority w:val="99"/>
    <w:unhideWhenUsed/>
    <w:rsid w:val="009431ED"/>
    <w:pPr>
      <w:tabs>
        <w:tab w:val="center" w:pos="4680"/>
        <w:tab w:val="right" w:pos="9360"/>
      </w:tabs>
    </w:pPr>
  </w:style>
  <w:style w:type="character" w:customStyle="1" w:styleId="FooterChar">
    <w:name w:val="Footer Char"/>
    <w:link w:val="Footer"/>
    <w:uiPriority w:val="99"/>
    <w:rsid w:val="009431ED"/>
    <w:rPr>
      <w:rFonts w:ascii="Times New Roman" w:eastAsia="Times New Roman" w:hAnsi="Times New Roman" w:cs="Times New Roman"/>
      <w:sz w:val="20"/>
      <w:szCs w:val="20"/>
      <w:lang w:val="id-ID"/>
    </w:rPr>
  </w:style>
  <w:style w:type="character" w:customStyle="1" w:styleId="longtext">
    <w:name w:val="long_text"/>
    <w:rsid w:val="009431ED"/>
  </w:style>
  <w:style w:type="character" w:customStyle="1" w:styleId="hps">
    <w:name w:val="hps"/>
    <w:rsid w:val="009431ED"/>
  </w:style>
  <w:style w:type="paragraph" w:styleId="ListParagraph">
    <w:name w:val="List Paragraph"/>
    <w:basedOn w:val="Normal"/>
    <w:uiPriority w:val="34"/>
    <w:qFormat/>
    <w:rsid w:val="003C47D8"/>
    <w:pPr>
      <w:ind w:firstLine="0"/>
      <w:contextualSpacing/>
    </w:pPr>
    <w:rPr>
      <w:rFonts w:eastAsia="Calibri"/>
      <w:lang w:val="en-AU"/>
    </w:rPr>
  </w:style>
  <w:style w:type="paragraph" w:styleId="Title">
    <w:name w:val="Title"/>
    <w:basedOn w:val="Normal"/>
    <w:next w:val="Normal"/>
    <w:link w:val="TitleChar"/>
    <w:uiPriority w:val="10"/>
    <w:qFormat/>
    <w:rsid w:val="00F361FF"/>
    <w:pPr>
      <w:spacing w:after="120"/>
      <w:ind w:firstLine="0"/>
      <w:jc w:val="center"/>
    </w:pPr>
    <w:rPr>
      <w:b/>
      <w:bCs/>
      <w:kern w:val="28"/>
      <w:sz w:val="36"/>
      <w:szCs w:val="36"/>
    </w:rPr>
  </w:style>
  <w:style w:type="character" w:customStyle="1" w:styleId="TitleChar">
    <w:name w:val="Title Char"/>
    <w:link w:val="Title"/>
    <w:uiPriority w:val="10"/>
    <w:rsid w:val="00F361FF"/>
    <w:rPr>
      <w:rFonts w:ascii="Times New Roman" w:eastAsia="Times New Roman" w:hAnsi="Times New Roman"/>
      <w:b/>
      <w:bCs/>
      <w:kern w:val="28"/>
      <w:sz w:val="36"/>
      <w:szCs w:val="36"/>
      <w:lang w:val="id-ID"/>
    </w:rPr>
  </w:style>
  <w:style w:type="paragraph" w:customStyle="1" w:styleId="Text">
    <w:name w:val="Text"/>
    <w:basedOn w:val="Normal"/>
    <w:link w:val="TextChar"/>
    <w:rsid w:val="009431ED"/>
    <w:pPr>
      <w:widowControl w:val="0"/>
      <w:autoSpaceDE w:val="0"/>
      <w:autoSpaceDN w:val="0"/>
      <w:spacing w:line="252" w:lineRule="auto"/>
      <w:ind w:firstLine="202"/>
    </w:pPr>
  </w:style>
  <w:style w:type="table" w:customStyle="1" w:styleId="LightList1">
    <w:name w:val="Light List1"/>
    <w:basedOn w:val="TableNormal"/>
    <w:uiPriority w:val="61"/>
    <w:rsid w:val="009431ED"/>
    <w:rPr>
      <w:lang w:val="en-A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BalloonText">
    <w:name w:val="Balloon Text"/>
    <w:basedOn w:val="Normal"/>
    <w:link w:val="BalloonTextChar"/>
    <w:uiPriority w:val="99"/>
    <w:semiHidden/>
    <w:unhideWhenUsed/>
    <w:rsid w:val="009431ED"/>
    <w:rPr>
      <w:rFonts w:ascii="Tahoma" w:hAnsi="Tahoma"/>
      <w:sz w:val="16"/>
      <w:szCs w:val="16"/>
    </w:rPr>
  </w:style>
  <w:style w:type="character" w:customStyle="1" w:styleId="BalloonTextChar">
    <w:name w:val="Balloon Text Char"/>
    <w:link w:val="BalloonText"/>
    <w:uiPriority w:val="99"/>
    <w:semiHidden/>
    <w:rsid w:val="009431ED"/>
    <w:rPr>
      <w:rFonts w:ascii="Tahoma" w:eastAsia="Times New Roman" w:hAnsi="Tahoma" w:cs="Tahoma"/>
      <w:sz w:val="16"/>
      <w:szCs w:val="16"/>
      <w:lang w:val="id-ID"/>
    </w:rPr>
  </w:style>
  <w:style w:type="character" w:customStyle="1" w:styleId="Heading2Char">
    <w:name w:val="Heading 2 Char"/>
    <w:link w:val="Heading2"/>
    <w:uiPriority w:val="9"/>
    <w:rsid w:val="009C1A47"/>
    <w:rPr>
      <w:rFonts w:ascii="Times New Roman" w:eastAsia="Times New Roman" w:hAnsi="Times New Roman"/>
      <w:b/>
      <w:bCs/>
      <w:color w:val="000000"/>
      <w:lang w:val="id-ID"/>
    </w:rPr>
  </w:style>
  <w:style w:type="paragraph" w:customStyle="1" w:styleId="AuthorName">
    <w:name w:val="Author Name"/>
    <w:basedOn w:val="Normal"/>
    <w:link w:val="AuthorNameChar"/>
    <w:qFormat/>
    <w:rsid w:val="00F361FF"/>
    <w:pPr>
      <w:spacing w:after="120"/>
      <w:ind w:firstLine="0"/>
      <w:jc w:val="center"/>
    </w:pPr>
    <w:rPr>
      <w:b/>
      <w:sz w:val="26"/>
      <w:szCs w:val="26"/>
    </w:rPr>
  </w:style>
  <w:style w:type="paragraph" w:customStyle="1" w:styleId="AuthorAfiliation">
    <w:name w:val="Author Afiliation"/>
    <w:basedOn w:val="icsmaddresses"/>
    <w:link w:val="AuthorAfiliationChar"/>
    <w:qFormat/>
    <w:rsid w:val="00F361FF"/>
    <w:pPr>
      <w:spacing w:after="0"/>
      <w:ind w:firstLine="0"/>
    </w:pPr>
  </w:style>
  <w:style w:type="character" w:customStyle="1" w:styleId="AuthorNameChar">
    <w:name w:val="Author Name Char"/>
    <w:link w:val="AuthorName"/>
    <w:rsid w:val="00F361FF"/>
    <w:rPr>
      <w:rFonts w:ascii="Times New Roman" w:eastAsia="Times New Roman" w:hAnsi="Times New Roman"/>
      <w:b/>
      <w:sz w:val="26"/>
      <w:szCs w:val="26"/>
      <w:lang w:val="id-ID"/>
    </w:rPr>
  </w:style>
  <w:style w:type="table" w:styleId="TableGrid">
    <w:name w:val="Table Grid"/>
    <w:basedOn w:val="TableNormal"/>
    <w:uiPriority w:val="59"/>
    <w:rsid w:val="001344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csmaddressesChar">
    <w:name w:val="icsm_addresses Char"/>
    <w:link w:val="icsmaddresses"/>
    <w:rsid w:val="00F361FF"/>
    <w:rPr>
      <w:rFonts w:ascii="Times New Roman" w:eastAsia="Times New Roman" w:hAnsi="Times New Roman"/>
      <w:i/>
      <w:sz w:val="16"/>
      <w:lang w:val="id-ID"/>
    </w:rPr>
  </w:style>
  <w:style w:type="character" w:customStyle="1" w:styleId="AuthorAfiliationChar">
    <w:name w:val="Author Afiliation Char"/>
    <w:basedOn w:val="icsmaddressesChar"/>
    <w:link w:val="AuthorAfiliation"/>
    <w:rsid w:val="00F361FF"/>
    <w:rPr>
      <w:rFonts w:ascii="Times New Roman" w:eastAsia="Times New Roman" w:hAnsi="Times New Roman"/>
      <w:i/>
      <w:sz w:val="16"/>
      <w:lang w:val="id-ID"/>
    </w:rPr>
  </w:style>
  <w:style w:type="character" w:customStyle="1" w:styleId="Heading3Char">
    <w:name w:val="Heading 3 Char"/>
    <w:link w:val="Heading3"/>
    <w:uiPriority w:val="9"/>
    <w:rsid w:val="009C1A47"/>
    <w:rPr>
      <w:rFonts w:ascii="Times New Roman" w:eastAsia="Times New Roman" w:hAnsi="Times New Roman"/>
      <w:bCs/>
      <w:i/>
      <w:lang w:val="id-ID"/>
    </w:rPr>
  </w:style>
  <w:style w:type="paragraph" w:customStyle="1" w:styleId="TableHeading">
    <w:name w:val="Table Heading"/>
    <w:basedOn w:val="Normal"/>
    <w:link w:val="TableHeadingChar"/>
    <w:qFormat/>
    <w:rsid w:val="006F55B9"/>
    <w:pPr>
      <w:ind w:firstLine="0"/>
      <w:jc w:val="center"/>
    </w:pPr>
    <w:rPr>
      <w:smallCaps/>
      <w:sz w:val="16"/>
    </w:rPr>
  </w:style>
  <w:style w:type="character" w:customStyle="1" w:styleId="Heading4Char">
    <w:name w:val="Heading 4 Char"/>
    <w:link w:val="Heading4"/>
    <w:uiPriority w:val="9"/>
    <w:rsid w:val="009C1A47"/>
    <w:rPr>
      <w:rFonts w:ascii="Times New Roman" w:hAnsi="Times New Roman"/>
      <w:i/>
      <w:lang w:val="en-AU"/>
    </w:rPr>
  </w:style>
  <w:style w:type="character" w:customStyle="1" w:styleId="TableHeadingChar">
    <w:name w:val="Table Heading Char"/>
    <w:link w:val="TableHeading"/>
    <w:rsid w:val="006F55B9"/>
    <w:rPr>
      <w:rFonts w:ascii="Times New Roman" w:eastAsia="Times New Roman" w:hAnsi="Times New Roman"/>
      <w:smallCaps/>
      <w:sz w:val="16"/>
    </w:rPr>
  </w:style>
  <w:style w:type="paragraph" w:customStyle="1" w:styleId="FigureHeading">
    <w:name w:val="Figure Heading"/>
    <w:basedOn w:val="Text"/>
    <w:link w:val="FigureHeadingChar"/>
    <w:qFormat/>
    <w:rsid w:val="00BE6D4E"/>
    <w:pPr>
      <w:ind w:firstLine="0"/>
      <w:jc w:val="center"/>
    </w:pPr>
    <w:rPr>
      <w:noProof/>
      <w:sz w:val="16"/>
      <w:szCs w:val="16"/>
    </w:rPr>
  </w:style>
  <w:style w:type="character" w:customStyle="1" w:styleId="atn">
    <w:name w:val="atn"/>
    <w:rsid w:val="005C608B"/>
  </w:style>
  <w:style w:type="character" w:customStyle="1" w:styleId="TextChar">
    <w:name w:val="Text Char"/>
    <w:link w:val="Text"/>
    <w:rsid w:val="00BE6D4E"/>
    <w:rPr>
      <w:rFonts w:ascii="Times New Roman" w:eastAsia="Times New Roman" w:hAnsi="Times New Roman"/>
    </w:rPr>
  </w:style>
  <w:style w:type="character" w:customStyle="1" w:styleId="FigureHeadingChar">
    <w:name w:val="Figure Heading Char"/>
    <w:link w:val="FigureHeading"/>
    <w:rsid w:val="00BE6D4E"/>
    <w:rPr>
      <w:rFonts w:ascii="Times New Roman" w:eastAsia="Times New Roman" w:hAnsi="Times New Roman"/>
      <w:noProof/>
      <w:sz w:val="16"/>
      <w:szCs w:val="16"/>
    </w:rPr>
  </w:style>
  <w:style w:type="character" w:styleId="Hyperlink">
    <w:name w:val="Hyperlink"/>
    <w:uiPriority w:val="99"/>
    <w:unhideWhenUsed/>
    <w:rsid w:val="00920101"/>
    <w:rPr>
      <w:color w:val="0000FF"/>
      <w:u w:val="single"/>
    </w:rPr>
  </w:style>
  <w:style w:type="paragraph" w:customStyle="1" w:styleId="IEEEHeading2">
    <w:name w:val="IEEE Heading 2"/>
    <w:basedOn w:val="Normal"/>
    <w:next w:val="IEEEParagraph"/>
    <w:rsid w:val="00920101"/>
    <w:pPr>
      <w:numPr>
        <w:numId w:val="25"/>
      </w:numPr>
      <w:adjustRightInd w:val="0"/>
      <w:snapToGrid w:val="0"/>
      <w:spacing w:before="150" w:after="60"/>
      <w:ind w:left="289" w:hanging="289"/>
      <w:jc w:val="left"/>
    </w:pPr>
    <w:rPr>
      <w:rFonts w:eastAsia="SimSun"/>
      <w:i/>
      <w:szCs w:val="24"/>
      <w:lang w:val="en-AU" w:eastAsia="zh-CN"/>
    </w:rPr>
  </w:style>
  <w:style w:type="paragraph" w:customStyle="1" w:styleId="IEEEParagraph">
    <w:name w:val="IEEE Paragraph"/>
    <w:basedOn w:val="Normal"/>
    <w:link w:val="IEEEParagraphChar"/>
    <w:rsid w:val="00920101"/>
    <w:pPr>
      <w:adjustRightInd w:val="0"/>
      <w:snapToGrid w:val="0"/>
      <w:ind w:firstLine="216"/>
    </w:pPr>
    <w:rPr>
      <w:rFonts w:eastAsia="SimSun"/>
      <w:szCs w:val="24"/>
      <w:lang w:val="en-AU" w:eastAsia="zh-CN"/>
    </w:rPr>
  </w:style>
  <w:style w:type="paragraph" w:customStyle="1" w:styleId="IEEEHeading1">
    <w:name w:val="IEEE Heading 1"/>
    <w:basedOn w:val="Normal"/>
    <w:next w:val="IEEEParagraph"/>
    <w:rsid w:val="00920101"/>
    <w:pPr>
      <w:numPr>
        <w:numId w:val="28"/>
      </w:numPr>
      <w:adjustRightInd w:val="0"/>
      <w:snapToGrid w:val="0"/>
      <w:spacing w:before="180" w:after="60"/>
      <w:ind w:left="289" w:hanging="289"/>
      <w:jc w:val="center"/>
    </w:pPr>
    <w:rPr>
      <w:rFonts w:eastAsia="SimSun"/>
      <w:smallCaps/>
      <w:szCs w:val="24"/>
      <w:lang w:val="en-AU" w:eastAsia="zh-CN"/>
    </w:rPr>
  </w:style>
  <w:style w:type="character" w:customStyle="1" w:styleId="IEEEParagraphChar">
    <w:name w:val="IEEE Paragraph Char"/>
    <w:link w:val="IEEEParagraph"/>
    <w:rsid w:val="00920101"/>
    <w:rPr>
      <w:rFonts w:ascii="Times New Roman" w:eastAsia="SimSun" w:hAnsi="Times New Roman"/>
      <w:szCs w:val="24"/>
      <w:lang w:val="en-AU" w:eastAsia="zh-CN"/>
    </w:rPr>
  </w:style>
  <w:style w:type="numbering" w:customStyle="1" w:styleId="IEEEBullet1">
    <w:name w:val="IEEE Bullet 1"/>
    <w:basedOn w:val="NoList"/>
    <w:rsid w:val="00920101"/>
    <w:pPr>
      <w:numPr>
        <w:numId w:val="26"/>
      </w:numPr>
    </w:pPr>
  </w:style>
  <w:style w:type="paragraph" w:customStyle="1" w:styleId="IEEEReferenceItem">
    <w:name w:val="IEEE Reference Item"/>
    <w:basedOn w:val="Normal"/>
    <w:rsid w:val="00920101"/>
    <w:pPr>
      <w:tabs>
        <w:tab w:val="num" w:pos="432"/>
      </w:tabs>
      <w:adjustRightInd w:val="0"/>
      <w:snapToGrid w:val="0"/>
      <w:ind w:left="432" w:hanging="432"/>
    </w:pPr>
    <w:rPr>
      <w:rFonts w:eastAsia="SimSun"/>
      <w:sz w:val="16"/>
      <w:szCs w:val="24"/>
      <w:lang w:val="en-US" w:eastAsia="zh-CN"/>
    </w:rPr>
  </w:style>
  <w:style w:type="paragraph" w:styleId="FootnoteText">
    <w:name w:val="footnote text"/>
    <w:basedOn w:val="Normal"/>
    <w:link w:val="FootnoteTextChar"/>
    <w:uiPriority w:val="99"/>
    <w:semiHidden/>
    <w:unhideWhenUsed/>
    <w:rsid w:val="00F27AEB"/>
  </w:style>
  <w:style w:type="character" w:customStyle="1" w:styleId="FootnoteTextChar">
    <w:name w:val="Footnote Text Char"/>
    <w:link w:val="FootnoteText"/>
    <w:uiPriority w:val="99"/>
    <w:semiHidden/>
    <w:rsid w:val="00F27AEB"/>
    <w:rPr>
      <w:rFonts w:ascii="Times New Roman" w:eastAsia="Times New Roman" w:hAnsi="Times New Roman"/>
      <w:lang w:val="id-ID"/>
    </w:rPr>
  </w:style>
  <w:style w:type="character" w:styleId="FootnoteReference">
    <w:name w:val="footnote reference"/>
    <w:uiPriority w:val="99"/>
    <w:semiHidden/>
    <w:unhideWhenUsed/>
    <w:rsid w:val="00F27AEB"/>
    <w:rPr>
      <w:vertAlign w:val="superscript"/>
    </w:rPr>
  </w:style>
  <w:style w:type="paragraph" w:styleId="BodyTextIndent">
    <w:name w:val="Body Text Indent"/>
    <w:basedOn w:val="Normal"/>
    <w:link w:val="BodyTextIndentChar"/>
    <w:rsid w:val="002748C9"/>
    <w:pPr>
      <w:spacing w:line="360" w:lineRule="auto"/>
      <w:ind w:left="720" w:firstLine="0"/>
    </w:pPr>
    <w:rPr>
      <w:sz w:val="24"/>
      <w:szCs w:val="24"/>
      <w:lang w:val="en-GB"/>
    </w:rPr>
  </w:style>
  <w:style w:type="character" w:customStyle="1" w:styleId="BodyTextIndentChar">
    <w:name w:val="Body Text Indent Char"/>
    <w:link w:val="BodyTextIndent"/>
    <w:rsid w:val="002748C9"/>
    <w:rPr>
      <w:rFonts w:ascii="Times New Roman" w:eastAsia="Times New Roman" w:hAnsi="Times New Roman"/>
      <w:sz w:val="24"/>
      <w:szCs w:val="24"/>
      <w:lang w:val="en-GB"/>
    </w:rPr>
  </w:style>
  <w:style w:type="paragraph" w:customStyle="1" w:styleId="IEEEAbstractHeading">
    <w:name w:val="IEEE Abstract Heading"/>
    <w:basedOn w:val="IEEEAbtract"/>
    <w:next w:val="IEEEAbtract"/>
    <w:link w:val="IEEEAbstractHeadingChar"/>
    <w:rsid w:val="000D60B1"/>
    <w:rPr>
      <w:i/>
    </w:rPr>
  </w:style>
  <w:style w:type="character" w:customStyle="1" w:styleId="IEEEAbstractHeadingChar">
    <w:name w:val="IEEE Abstract Heading Char"/>
    <w:link w:val="IEEEAbstractHeading"/>
    <w:rsid w:val="000D60B1"/>
    <w:rPr>
      <w:rFonts w:ascii="Times New Roman" w:eastAsia="SimSun" w:hAnsi="Times New Roman"/>
      <w:b/>
      <w:i/>
      <w:sz w:val="18"/>
      <w:szCs w:val="24"/>
      <w:lang w:val="en-GB" w:eastAsia="en-GB"/>
    </w:rPr>
  </w:style>
  <w:style w:type="paragraph" w:customStyle="1" w:styleId="IEEEAbtract">
    <w:name w:val="IEEE Abtract"/>
    <w:basedOn w:val="Normal"/>
    <w:next w:val="Normal"/>
    <w:link w:val="IEEEAbtractChar"/>
    <w:rsid w:val="000D60B1"/>
    <w:pPr>
      <w:adjustRightInd w:val="0"/>
      <w:snapToGrid w:val="0"/>
      <w:ind w:firstLine="0"/>
    </w:pPr>
    <w:rPr>
      <w:rFonts w:eastAsia="SimSun"/>
      <w:b/>
      <w:sz w:val="18"/>
      <w:szCs w:val="24"/>
      <w:lang w:val="en-GB" w:eastAsia="en-GB"/>
    </w:rPr>
  </w:style>
  <w:style w:type="character" w:customStyle="1" w:styleId="IEEEAbtractChar">
    <w:name w:val="IEEE Abtract Char"/>
    <w:link w:val="IEEEAbtract"/>
    <w:rsid w:val="000D60B1"/>
    <w:rPr>
      <w:rFonts w:ascii="Times New Roman" w:eastAsia="SimSun" w:hAnsi="Times New Roman"/>
      <w:b/>
      <w:sz w:val="18"/>
      <w:szCs w:val="24"/>
      <w:lang w:val="en-GB" w:eastAsia="en-GB"/>
    </w:rPr>
  </w:style>
  <w:style w:type="paragraph" w:customStyle="1" w:styleId="icsmabstract">
    <w:name w:val="icsm_abstract"/>
    <w:basedOn w:val="Normal"/>
    <w:rsid w:val="0044227D"/>
    <w:pPr>
      <w:spacing w:after="220"/>
      <w:ind w:firstLine="240"/>
    </w:pPr>
    <w:rPr>
      <w:sz w:val="18"/>
      <w:lang w:val="en-GB"/>
    </w:rPr>
  </w:style>
  <w:style w:type="character" w:customStyle="1" w:styleId="st">
    <w:name w:val="st"/>
    <w:rsid w:val="00652376"/>
  </w:style>
  <w:style w:type="character" w:styleId="Emphasis">
    <w:name w:val="Emphasis"/>
    <w:uiPriority w:val="20"/>
    <w:qFormat/>
    <w:rsid w:val="00652376"/>
    <w:rPr>
      <w:i/>
      <w:iCs/>
    </w:rPr>
  </w:style>
  <w:style w:type="character" w:styleId="PlaceholderText">
    <w:name w:val="Placeholder Text"/>
    <w:basedOn w:val="DefaultParagraphFont"/>
    <w:uiPriority w:val="99"/>
    <w:semiHidden/>
    <w:rsid w:val="000F5C2B"/>
    <w:rPr>
      <w:color w:val="808080"/>
    </w:rPr>
  </w:style>
  <w:style w:type="character" w:styleId="SubtleEmphasis">
    <w:name w:val="Subtle Emphasis"/>
    <w:basedOn w:val="DefaultParagraphFont"/>
    <w:uiPriority w:val="19"/>
    <w:qFormat/>
    <w:rsid w:val="00AB4C9F"/>
    <w:rPr>
      <w:i/>
      <w:iCs/>
      <w:color w:val="808080" w:themeColor="text1" w:themeTint="7F"/>
    </w:rPr>
  </w:style>
  <w:style w:type="paragraph" w:styleId="Subtitle">
    <w:name w:val="Subtitle"/>
    <w:basedOn w:val="Normal"/>
    <w:next w:val="Normal"/>
    <w:link w:val="SubtitleChar"/>
    <w:uiPriority w:val="11"/>
    <w:qFormat/>
    <w:rsid w:val="00AB4C9F"/>
    <w:pPr>
      <w:numPr>
        <w:ilvl w:val="1"/>
      </w:numPr>
      <w:ind w:firstLine="357"/>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B4C9F"/>
    <w:rPr>
      <w:rFonts w:asciiTheme="majorHAnsi" w:eastAsiaTheme="majorEastAsia" w:hAnsiTheme="majorHAnsi" w:cstheme="majorBidi"/>
      <w:i/>
      <w:iCs/>
      <w:color w:val="4F81BD" w:themeColor="accent1"/>
      <w:spacing w:val="15"/>
      <w:sz w:val="24"/>
      <w:szCs w:val="24"/>
      <w:lang w:val="id-ID"/>
    </w:rPr>
  </w:style>
  <w:style w:type="character" w:customStyle="1" w:styleId="Heading5Char">
    <w:name w:val="Heading 5 Char"/>
    <w:basedOn w:val="DefaultParagraphFont"/>
    <w:link w:val="Heading5"/>
    <w:uiPriority w:val="9"/>
    <w:rsid w:val="0052388A"/>
    <w:rPr>
      <w:rFonts w:asciiTheme="majorHAnsi" w:eastAsiaTheme="majorEastAsia" w:hAnsiTheme="majorHAnsi" w:cstheme="majorBidi"/>
      <w:color w:val="243F60" w:themeColor="accent1" w:themeShade="7F"/>
      <w:lang w:val="id-ID"/>
    </w:rPr>
  </w:style>
  <w:style w:type="paragraph" w:styleId="Revision">
    <w:name w:val="Revision"/>
    <w:hidden/>
    <w:uiPriority w:val="99"/>
    <w:semiHidden/>
    <w:rsid w:val="00C600A1"/>
    <w:rPr>
      <w:rFonts w:ascii="Times New Roman" w:eastAsia="Times New Roman" w:hAnsi="Times New Roman"/>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770386">
      <w:bodyDiv w:val="1"/>
      <w:marLeft w:val="0"/>
      <w:marRight w:val="0"/>
      <w:marTop w:val="0"/>
      <w:marBottom w:val="0"/>
      <w:divBdr>
        <w:top w:val="none" w:sz="0" w:space="0" w:color="auto"/>
        <w:left w:val="none" w:sz="0" w:space="0" w:color="auto"/>
        <w:bottom w:val="none" w:sz="0" w:space="0" w:color="auto"/>
        <w:right w:val="none" w:sz="0" w:space="0" w:color="auto"/>
      </w:divBdr>
    </w:div>
    <w:div w:id="427114747">
      <w:bodyDiv w:val="1"/>
      <w:marLeft w:val="0"/>
      <w:marRight w:val="0"/>
      <w:marTop w:val="0"/>
      <w:marBottom w:val="0"/>
      <w:divBdr>
        <w:top w:val="none" w:sz="0" w:space="0" w:color="auto"/>
        <w:left w:val="none" w:sz="0" w:space="0" w:color="auto"/>
        <w:bottom w:val="none" w:sz="0" w:space="0" w:color="auto"/>
        <w:right w:val="none" w:sz="0" w:space="0" w:color="auto"/>
      </w:divBdr>
    </w:div>
    <w:div w:id="536429364">
      <w:bodyDiv w:val="1"/>
      <w:marLeft w:val="0"/>
      <w:marRight w:val="0"/>
      <w:marTop w:val="0"/>
      <w:marBottom w:val="0"/>
      <w:divBdr>
        <w:top w:val="none" w:sz="0" w:space="0" w:color="auto"/>
        <w:left w:val="none" w:sz="0" w:space="0" w:color="auto"/>
        <w:bottom w:val="none" w:sz="0" w:space="0" w:color="auto"/>
        <w:right w:val="none" w:sz="0" w:space="0" w:color="auto"/>
      </w:divBdr>
    </w:div>
    <w:div w:id="1089153684">
      <w:bodyDiv w:val="1"/>
      <w:marLeft w:val="0"/>
      <w:marRight w:val="0"/>
      <w:marTop w:val="0"/>
      <w:marBottom w:val="0"/>
      <w:divBdr>
        <w:top w:val="none" w:sz="0" w:space="0" w:color="auto"/>
        <w:left w:val="none" w:sz="0" w:space="0" w:color="auto"/>
        <w:bottom w:val="none" w:sz="0" w:space="0" w:color="auto"/>
        <w:right w:val="none" w:sz="0" w:space="0" w:color="auto"/>
      </w:divBdr>
    </w:div>
    <w:div w:id="1556694643">
      <w:bodyDiv w:val="1"/>
      <w:marLeft w:val="0"/>
      <w:marRight w:val="0"/>
      <w:marTop w:val="0"/>
      <w:marBottom w:val="0"/>
      <w:divBdr>
        <w:top w:val="none" w:sz="0" w:space="0" w:color="auto"/>
        <w:left w:val="none" w:sz="0" w:space="0" w:color="auto"/>
        <w:bottom w:val="none" w:sz="0" w:space="0" w:color="auto"/>
        <w:right w:val="none" w:sz="0" w:space="0" w:color="auto"/>
      </w:divBdr>
    </w:div>
    <w:div w:id="1641808838">
      <w:bodyDiv w:val="1"/>
      <w:marLeft w:val="0"/>
      <w:marRight w:val="0"/>
      <w:marTop w:val="0"/>
      <w:marBottom w:val="0"/>
      <w:divBdr>
        <w:top w:val="none" w:sz="0" w:space="0" w:color="auto"/>
        <w:left w:val="none" w:sz="0" w:space="0" w:color="auto"/>
        <w:bottom w:val="none" w:sz="0" w:space="0" w:color="auto"/>
        <w:right w:val="none" w:sz="0" w:space="0" w:color="auto"/>
      </w:divBdr>
    </w:div>
    <w:div w:id="1765221896">
      <w:bodyDiv w:val="1"/>
      <w:marLeft w:val="0"/>
      <w:marRight w:val="0"/>
      <w:marTop w:val="0"/>
      <w:marBottom w:val="0"/>
      <w:divBdr>
        <w:top w:val="none" w:sz="0" w:space="0" w:color="auto"/>
        <w:left w:val="none" w:sz="0" w:space="0" w:color="auto"/>
        <w:bottom w:val="none" w:sz="0" w:space="0" w:color="auto"/>
        <w:right w:val="none" w:sz="0" w:space="0" w:color="auto"/>
      </w:divBdr>
    </w:div>
    <w:div w:id="1947036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E9E516-E914-4E1B-B0B2-8A040338C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7</Pages>
  <Words>3673</Words>
  <Characters>20941</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24565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jet team</dc:creator>
  <cp:lastModifiedBy>Windows User</cp:lastModifiedBy>
  <cp:revision>31</cp:revision>
  <cp:lastPrinted>2018-12-19T08:43:00Z</cp:lastPrinted>
  <dcterms:created xsi:type="dcterms:W3CDTF">2018-12-19T07:08:00Z</dcterms:created>
  <dcterms:modified xsi:type="dcterms:W3CDTF">2018-12-28T03:14:00Z</dcterms:modified>
</cp:coreProperties>
</file>