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631" w:rsidRPr="009E348A" w:rsidRDefault="00155631" w:rsidP="00155631">
      <w:pPr>
        <w:pStyle w:val="Heading1"/>
        <w:spacing w:before="0" w:after="120" w:line="360" w:lineRule="auto"/>
        <w:jc w:val="center"/>
        <w:rPr>
          <w:sz w:val="36"/>
          <w:szCs w:val="36"/>
        </w:rPr>
      </w:pPr>
      <w:r w:rsidRPr="009E348A">
        <w:rPr>
          <w:rFonts w:hint="eastAsia"/>
          <w:sz w:val="36"/>
          <w:szCs w:val="36"/>
        </w:rPr>
        <w:t>Author</w:t>
      </w:r>
      <w:r w:rsidR="007E1A15">
        <w:rPr>
          <w:sz w:val="36"/>
          <w:szCs w:val="36"/>
        </w:rPr>
        <w:t>’</w:t>
      </w:r>
      <w:r w:rsidRPr="009E348A">
        <w:rPr>
          <w:rFonts w:hint="eastAsia"/>
          <w:sz w:val="36"/>
          <w:szCs w:val="36"/>
        </w:rPr>
        <w:t>s Response to the Review Comments</w:t>
      </w:r>
    </w:p>
    <w:p w:rsidR="00155631" w:rsidRPr="00155631" w:rsidRDefault="00155631" w:rsidP="00155631">
      <w:pPr>
        <w:tabs>
          <w:tab w:val="left" w:pos="1418"/>
          <w:tab w:val="left" w:pos="1701"/>
        </w:tabs>
        <w:spacing w:line="360" w:lineRule="auto"/>
        <w:ind w:left="1680" w:hanging="1680"/>
        <w:rPr>
          <w:b/>
          <w:i/>
          <w:sz w:val="24"/>
        </w:rPr>
      </w:pPr>
    </w:p>
    <w:p w:rsidR="00155631" w:rsidRPr="00155631" w:rsidRDefault="00155631" w:rsidP="00155631">
      <w:pPr>
        <w:tabs>
          <w:tab w:val="left" w:pos="1418"/>
          <w:tab w:val="left" w:pos="1701"/>
        </w:tabs>
        <w:spacing w:line="360" w:lineRule="auto"/>
        <w:ind w:left="1680" w:hanging="1680"/>
        <w:rPr>
          <w:b/>
          <w:sz w:val="24"/>
        </w:rPr>
      </w:pPr>
      <w:r w:rsidRPr="00155631">
        <w:rPr>
          <w:b/>
          <w:i/>
          <w:sz w:val="24"/>
        </w:rPr>
        <w:t>Journal</w:t>
      </w:r>
      <w:r w:rsidRPr="00155631">
        <w:rPr>
          <w:b/>
          <w:i/>
          <w:sz w:val="24"/>
        </w:rPr>
        <w:tab/>
      </w:r>
      <w:r w:rsidRPr="00155631">
        <w:rPr>
          <w:rFonts w:hint="eastAsia"/>
          <w:b/>
          <w:sz w:val="24"/>
        </w:rPr>
        <w:t>:</w:t>
      </w:r>
      <w:r w:rsidRPr="00155631">
        <w:rPr>
          <w:b/>
          <w:sz w:val="24"/>
        </w:rPr>
        <w:tab/>
        <w:t>Jurnal Elektronika dan Telekomunikasi</w:t>
      </w:r>
      <w:r w:rsidRPr="00155631">
        <w:rPr>
          <w:b/>
          <w:sz w:val="24"/>
        </w:rPr>
        <w:tab/>
      </w:r>
    </w:p>
    <w:p w:rsidR="00155631" w:rsidRPr="00F362A6" w:rsidRDefault="00155631" w:rsidP="00155631">
      <w:pPr>
        <w:tabs>
          <w:tab w:val="left" w:pos="1418"/>
          <w:tab w:val="left" w:pos="1701"/>
        </w:tabs>
        <w:spacing w:line="360" w:lineRule="auto"/>
        <w:ind w:left="1680" w:hanging="1680"/>
        <w:rPr>
          <w:sz w:val="24"/>
        </w:rPr>
      </w:pPr>
      <w:r w:rsidRPr="00155631">
        <w:rPr>
          <w:rFonts w:hint="eastAsia"/>
          <w:b/>
          <w:i/>
          <w:sz w:val="24"/>
        </w:rPr>
        <w:t>Title of Paper</w:t>
      </w:r>
      <w:r w:rsidRPr="00155631">
        <w:rPr>
          <w:b/>
          <w:i/>
          <w:sz w:val="24"/>
        </w:rPr>
        <w:tab/>
      </w:r>
      <w:r w:rsidRPr="00155631">
        <w:rPr>
          <w:rFonts w:hint="eastAsia"/>
          <w:b/>
          <w:sz w:val="24"/>
        </w:rPr>
        <w:t>:</w:t>
      </w:r>
      <w:r w:rsidRPr="00155631">
        <w:rPr>
          <w:b/>
          <w:sz w:val="24"/>
        </w:rPr>
        <w:tab/>
      </w:r>
      <w:r w:rsidR="00493600" w:rsidRPr="00493600">
        <w:rPr>
          <w:color w:val="000000" w:themeColor="text1"/>
          <w:sz w:val="24"/>
          <w:lang w:val="en-AU"/>
        </w:rPr>
        <w:t xml:space="preserve">Design Analysis </w:t>
      </w:r>
      <w:r w:rsidR="00493600">
        <w:rPr>
          <w:color w:val="000000" w:themeColor="text1"/>
          <w:sz w:val="24"/>
          <w:lang w:val="en-AU"/>
        </w:rPr>
        <w:t>o</w:t>
      </w:r>
      <w:r w:rsidR="00493600" w:rsidRPr="00493600">
        <w:rPr>
          <w:color w:val="000000" w:themeColor="text1"/>
          <w:sz w:val="24"/>
          <w:lang w:val="en-AU"/>
        </w:rPr>
        <w:t>f Microstrip Rectangular Patch Array Antenna 16x1 On X-Band Radar</w:t>
      </w:r>
    </w:p>
    <w:p w:rsidR="00155631" w:rsidRDefault="00155631" w:rsidP="00155631">
      <w:pPr>
        <w:spacing w:line="360" w:lineRule="auto"/>
        <w:ind w:left="284" w:hanging="284"/>
        <w:rPr>
          <w:sz w:val="24"/>
        </w:rPr>
      </w:pPr>
    </w:p>
    <w:p w:rsidR="00155631" w:rsidRDefault="00155631" w:rsidP="00155631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We </w:t>
      </w:r>
      <w:r w:rsidRPr="007B555D">
        <w:rPr>
          <w:sz w:val="24"/>
        </w:rPr>
        <w:t xml:space="preserve">appreciate the </w:t>
      </w:r>
      <w:r>
        <w:rPr>
          <w:rFonts w:hint="eastAsia"/>
          <w:sz w:val="24"/>
        </w:rPr>
        <w:t xml:space="preserve">time and efforts </w:t>
      </w:r>
      <w:r>
        <w:rPr>
          <w:sz w:val="24"/>
        </w:rPr>
        <w:t>by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the </w:t>
      </w:r>
      <w:r>
        <w:rPr>
          <w:rFonts w:hint="eastAsia"/>
          <w:sz w:val="24"/>
        </w:rPr>
        <w:t xml:space="preserve">editor </w:t>
      </w:r>
      <w:r>
        <w:rPr>
          <w:sz w:val="24"/>
        </w:rPr>
        <w:t xml:space="preserve">and referees </w:t>
      </w:r>
      <w:r>
        <w:rPr>
          <w:rFonts w:hint="eastAsia"/>
          <w:sz w:val="24"/>
        </w:rPr>
        <w:t xml:space="preserve">in </w:t>
      </w:r>
      <w:r>
        <w:rPr>
          <w:sz w:val="24"/>
        </w:rPr>
        <w:t>reviewing</w:t>
      </w:r>
      <w:r>
        <w:rPr>
          <w:rFonts w:hint="eastAsia"/>
          <w:sz w:val="24"/>
        </w:rPr>
        <w:t xml:space="preserve"> </w:t>
      </w:r>
      <w:r>
        <w:rPr>
          <w:sz w:val="24"/>
        </w:rPr>
        <w:t>this manuscript</w:t>
      </w:r>
      <w:r>
        <w:rPr>
          <w:rFonts w:hint="eastAsia"/>
          <w:sz w:val="24"/>
        </w:rPr>
        <w:t xml:space="preserve">. We have </w:t>
      </w:r>
      <w:r>
        <w:rPr>
          <w:sz w:val="24"/>
        </w:rPr>
        <w:t>addressed all issues indicated in the review report, and</w:t>
      </w:r>
      <w:r>
        <w:rPr>
          <w:rFonts w:hint="eastAsia"/>
          <w:sz w:val="24"/>
        </w:rPr>
        <w:t xml:space="preserve"> believe</w:t>
      </w:r>
      <w:r>
        <w:rPr>
          <w:sz w:val="24"/>
        </w:rPr>
        <w:t>d</w:t>
      </w:r>
      <w:r>
        <w:rPr>
          <w:rFonts w:hint="eastAsia"/>
          <w:sz w:val="24"/>
        </w:rPr>
        <w:t xml:space="preserve"> that </w:t>
      </w:r>
      <w:r>
        <w:rPr>
          <w:sz w:val="24"/>
        </w:rPr>
        <w:t>the revised version</w:t>
      </w:r>
      <w:r>
        <w:rPr>
          <w:rFonts w:hint="eastAsia"/>
          <w:sz w:val="24"/>
        </w:rPr>
        <w:t xml:space="preserve"> can meet the </w:t>
      </w:r>
      <w:r>
        <w:rPr>
          <w:sz w:val="24"/>
        </w:rPr>
        <w:t>j</w:t>
      </w:r>
      <w:r>
        <w:rPr>
          <w:rFonts w:hint="eastAsia"/>
          <w:sz w:val="24"/>
        </w:rPr>
        <w:t xml:space="preserve">ournal </w:t>
      </w:r>
      <w:r>
        <w:rPr>
          <w:sz w:val="24"/>
        </w:rPr>
        <w:t xml:space="preserve">publication </w:t>
      </w:r>
      <w:r>
        <w:rPr>
          <w:rFonts w:hint="eastAsia"/>
          <w:sz w:val="24"/>
        </w:rPr>
        <w:t>requirements.</w:t>
      </w:r>
      <w:r>
        <w:rPr>
          <w:sz w:val="24"/>
        </w:rPr>
        <w:t xml:space="preserve"> We have included the line numbers in the revised manuscript to help the reviewers identify our changes.</w:t>
      </w:r>
    </w:p>
    <w:p w:rsidR="00155631" w:rsidRDefault="00155631" w:rsidP="00155631">
      <w:pPr>
        <w:spacing w:line="360" w:lineRule="auto"/>
        <w:rPr>
          <w:sz w:val="24"/>
        </w:rPr>
      </w:pP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4158"/>
        <w:gridCol w:w="3508"/>
        <w:gridCol w:w="1910"/>
      </w:tblGrid>
      <w:tr w:rsidR="00155631" w:rsidRPr="00620580" w:rsidTr="007A78F0">
        <w:trPr>
          <w:tblHeader/>
        </w:trPr>
        <w:tc>
          <w:tcPr>
            <w:tcW w:w="4158" w:type="dxa"/>
          </w:tcPr>
          <w:p w:rsidR="00155631" w:rsidRPr="00620580" w:rsidRDefault="00155631" w:rsidP="00034DBB">
            <w:pPr>
              <w:tabs>
                <w:tab w:val="left" w:pos="2325"/>
              </w:tabs>
              <w:jc w:val="center"/>
              <w:rPr>
                <w:b/>
                <w:sz w:val="24"/>
              </w:rPr>
            </w:pPr>
            <w:r w:rsidRPr="00620580">
              <w:rPr>
                <w:b/>
                <w:sz w:val="24"/>
              </w:rPr>
              <w:t>Comment</w:t>
            </w:r>
          </w:p>
        </w:tc>
        <w:tc>
          <w:tcPr>
            <w:tcW w:w="3508" w:type="dxa"/>
          </w:tcPr>
          <w:p w:rsidR="00155631" w:rsidRPr="00620580" w:rsidRDefault="00155631" w:rsidP="00034DBB">
            <w:pPr>
              <w:jc w:val="center"/>
              <w:rPr>
                <w:b/>
                <w:sz w:val="24"/>
              </w:rPr>
            </w:pPr>
            <w:r w:rsidRPr="00620580">
              <w:rPr>
                <w:b/>
                <w:sz w:val="24"/>
              </w:rPr>
              <w:t>Response</w:t>
            </w:r>
          </w:p>
        </w:tc>
        <w:tc>
          <w:tcPr>
            <w:tcW w:w="1910" w:type="dxa"/>
          </w:tcPr>
          <w:p w:rsidR="00155631" w:rsidRPr="00620580" w:rsidRDefault="00155631" w:rsidP="00034DBB">
            <w:pPr>
              <w:jc w:val="center"/>
              <w:rPr>
                <w:b/>
                <w:sz w:val="24"/>
              </w:rPr>
            </w:pPr>
            <w:r w:rsidRPr="00620580">
              <w:rPr>
                <w:b/>
                <w:sz w:val="24"/>
              </w:rPr>
              <w:t>Location of Response in Revised Manuscript</w:t>
            </w:r>
          </w:p>
        </w:tc>
      </w:tr>
      <w:tr w:rsidR="00155631" w:rsidRPr="00620580" w:rsidTr="007A78F0">
        <w:tc>
          <w:tcPr>
            <w:tcW w:w="4158" w:type="dxa"/>
            <w:shd w:val="clear" w:color="auto" w:fill="A6A6A6" w:themeFill="background1" w:themeFillShade="A6"/>
          </w:tcPr>
          <w:p w:rsidR="00155631" w:rsidRPr="00620580" w:rsidRDefault="00155631" w:rsidP="0004519E">
            <w:pPr>
              <w:rPr>
                <w:b/>
                <w:sz w:val="24"/>
              </w:rPr>
            </w:pPr>
            <w:r w:rsidRPr="00620580">
              <w:rPr>
                <w:b/>
                <w:sz w:val="24"/>
              </w:rPr>
              <w:t>EDITOR’S COMMENTS</w:t>
            </w:r>
          </w:p>
        </w:tc>
        <w:tc>
          <w:tcPr>
            <w:tcW w:w="3508" w:type="dxa"/>
            <w:shd w:val="clear" w:color="auto" w:fill="A6A6A6" w:themeFill="background1" w:themeFillShade="A6"/>
          </w:tcPr>
          <w:p w:rsidR="00155631" w:rsidRPr="00620580" w:rsidRDefault="00155631" w:rsidP="0004519E">
            <w:pPr>
              <w:rPr>
                <w:b/>
                <w:sz w:val="24"/>
              </w:rPr>
            </w:pPr>
          </w:p>
        </w:tc>
        <w:tc>
          <w:tcPr>
            <w:tcW w:w="1910" w:type="dxa"/>
            <w:shd w:val="clear" w:color="auto" w:fill="A6A6A6" w:themeFill="background1" w:themeFillShade="A6"/>
          </w:tcPr>
          <w:p w:rsidR="00155631" w:rsidRPr="00620580" w:rsidRDefault="00155631" w:rsidP="0004519E">
            <w:pPr>
              <w:rPr>
                <w:b/>
                <w:sz w:val="24"/>
              </w:rPr>
            </w:pPr>
          </w:p>
        </w:tc>
      </w:tr>
      <w:tr w:rsidR="00155631" w:rsidRPr="00620580" w:rsidTr="007A78F0">
        <w:tc>
          <w:tcPr>
            <w:tcW w:w="4158" w:type="dxa"/>
          </w:tcPr>
          <w:p w:rsidR="00155631" w:rsidRPr="00620580" w:rsidRDefault="00155631" w:rsidP="0004519E">
            <w:pPr>
              <w:rPr>
                <w:sz w:val="24"/>
              </w:rPr>
            </w:pPr>
          </w:p>
        </w:tc>
        <w:tc>
          <w:tcPr>
            <w:tcW w:w="3508" w:type="dxa"/>
          </w:tcPr>
          <w:p w:rsidR="00155631" w:rsidRPr="00620580" w:rsidRDefault="00155631" w:rsidP="0004519E">
            <w:pPr>
              <w:rPr>
                <w:sz w:val="24"/>
              </w:rPr>
            </w:pPr>
          </w:p>
        </w:tc>
        <w:tc>
          <w:tcPr>
            <w:tcW w:w="1910" w:type="dxa"/>
          </w:tcPr>
          <w:p w:rsidR="00155631" w:rsidRPr="00620580" w:rsidRDefault="00155631" w:rsidP="0004519E">
            <w:pPr>
              <w:rPr>
                <w:sz w:val="24"/>
              </w:rPr>
            </w:pPr>
          </w:p>
        </w:tc>
      </w:tr>
      <w:tr w:rsidR="00155631" w:rsidRPr="00620580" w:rsidTr="007A78F0">
        <w:tc>
          <w:tcPr>
            <w:tcW w:w="4158" w:type="dxa"/>
          </w:tcPr>
          <w:p w:rsidR="00155631" w:rsidRPr="00620580" w:rsidRDefault="00155631" w:rsidP="0004519E">
            <w:pPr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155631" w:rsidRPr="00620580" w:rsidRDefault="00155631" w:rsidP="0004519E">
            <w:pPr>
              <w:rPr>
                <w:sz w:val="24"/>
              </w:rPr>
            </w:pPr>
          </w:p>
        </w:tc>
        <w:tc>
          <w:tcPr>
            <w:tcW w:w="1910" w:type="dxa"/>
          </w:tcPr>
          <w:p w:rsidR="00155631" w:rsidRPr="00620580" w:rsidRDefault="00155631" w:rsidP="0004519E">
            <w:pPr>
              <w:rPr>
                <w:sz w:val="24"/>
              </w:rPr>
            </w:pPr>
          </w:p>
        </w:tc>
      </w:tr>
      <w:tr w:rsidR="00155631" w:rsidRPr="00620580" w:rsidTr="007A78F0">
        <w:tc>
          <w:tcPr>
            <w:tcW w:w="4158" w:type="dxa"/>
            <w:shd w:val="clear" w:color="auto" w:fill="A6A6A6" w:themeFill="background1" w:themeFillShade="A6"/>
          </w:tcPr>
          <w:p w:rsidR="00155631" w:rsidRPr="00620580" w:rsidRDefault="00155631" w:rsidP="00946510">
            <w:pPr>
              <w:rPr>
                <w:b/>
                <w:sz w:val="24"/>
              </w:rPr>
            </w:pPr>
            <w:r w:rsidRPr="00620580">
              <w:rPr>
                <w:b/>
                <w:sz w:val="24"/>
              </w:rPr>
              <w:t xml:space="preserve">REVIEWER </w:t>
            </w:r>
            <w:r w:rsidR="00946510" w:rsidRPr="00620580">
              <w:rPr>
                <w:b/>
                <w:sz w:val="24"/>
              </w:rPr>
              <w:t>A</w:t>
            </w:r>
            <w:r w:rsidRPr="00620580">
              <w:rPr>
                <w:b/>
                <w:sz w:val="24"/>
              </w:rPr>
              <w:t xml:space="preserve"> COMMENTS</w:t>
            </w:r>
          </w:p>
        </w:tc>
        <w:tc>
          <w:tcPr>
            <w:tcW w:w="3508" w:type="dxa"/>
            <w:shd w:val="clear" w:color="auto" w:fill="A6A6A6" w:themeFill="background1" w:themeFillShade="A6"/>
          </w:tcPr>
          <w:p w:rsidR="00155631" w:rsidRPr="00620580" w:rsidRDefault="00155631" w:rsidP="0004519E">
            <w:pPr>
              <w:rPr>
                <w:sz w:val="24"/>
              </w:rPr>
            </w:pPr>
          </w:p>
        </w:tc>
        <w:tc>
          <w:tcPr>
            <w:tcW w:w="1910" w:type="dxa"/>
            <w:shd w:val="clear" w:color="auto" w:fill="A6A6A6" w:themeFill="background1" w:themeFillShade="A6"/>
          </w:tcPr>
          <w:p w:rsidR="00155631" w:rsidRPr="00620580" w:rsidRDefault="00155631" w:rsidP="0004519E">
            <w:pPr>
              <w:rPr>
                <w:sz w:val="24"/>
              </w:rPr>
            </w:pPr>
          </w:p>
        </w:tc>
      </w:tr>
      <w:tr w:rsidR="00155631" w:rsidRPr="00620580" w:rsidTr="007A78F0">
        <w:tc>
          <w:tcPr>
            <w:tcW w:w="4158" w:type="dxa"/>
          </w:tcPr>
          <w:p w:rsidR="00155631" w:rsidRPr="00620580" w:rsidRDefault="00C155CF" w:rsidP="0004519E">
            <w:pPr>
              <w:rPr>
                <w:b/>
                <w:sz w:val="24"/>
              </w:rPr>
            </w:pPr>
            <w:r w:rsidRPr="00620580">
              <w:rPr>
                <w:sz w:val="24"/>
              </w:rPr>
              <w:t>How the authors explain that the VSWR = 0.6 ?</w:t>
            </w:r>
          </w:p>
        </w:tc>
        <w:tc>
          <w:tcPr>
            <w:tcW w:w="3508" w:type="dxa"/>
          </w:tcPr>
          <w:p w:rsidR="00155631" w:rsidRPr="00620580" w:rsidRDefault="001641ED" w:rsidP="0004519E">
            <w:pPr>
              <w:rPr>
                <w:color w:val="FF0000"/>
                <w:sz w:val="24"/>
              </w:rPr>
            </w:pPr>
            <w:r>
              <w:rPr>
                <w:color w:val="000000" w:themeColor="text1"/>
                <w:sz w:val="24"/>
              </w:rPr>
              <w:t>T</w:t>
            </w:r>
            <w:r w:rsidRPr="001641ED">
              <w:rPr>
                <w:color w:val="000000" w:themeColor="text1"/>
                <w:sz w:val="24"/>
              </w:rPr>
              <w:t>hank you for the question, we have reread the reference about vswr, so we measured the antenna again</w:t>
            </w:r>
          </w:p>
        </w:tc>
        <w:tc>
          <w:tcPr>
            <w:tcW w:w="1910" w:type="dxa"/>
          </w:tcPr>
          <w:p w:rsidR="00304CAD" w:rsidRPr="00304CAD" w:rsidRDefault="00304CAD" w:rsidP="00304CAD">
            <w:pPr>
              <w:rPr>
                <w:color w:val="000000" w:themeColor="text1"/>
                <w:sz w:val="24"/>
              </w:rPr>
            </w:pPr>
            <w:r w:rsidRPr="00304CAD">
              <w:rPr>
                <w:color w:val="000000" w:themeColor="text1"/>
                <w:sz w:val="24"/>
              </w:rPr>
              <w:t>Section:</w:t>
            </w:r>
            <w:r w:rsidRPr="00304CAD">
              <w:rPr>
                <w:color w:val="000000" w:themeColor="text1"/>
                <w:sz w:val="24"/>
              </w:rPr>
              <w:t xml:space="preserve"> </w:t>
            </w:r>
            <w:r w:rsidRPr="00304CAD">
              <w:rPr>
                <w:color w:val="000000" w:themeColor="text1"/>
                <w:sz w:val="24"/>
              </w:rPr>
              <w:t>Abstract</w:t>
            </w:r>
          </w:p>
          <w:p w:rsidR="00304CAD" w:rsidRPr="00304CAD" w:rsidRDefault="00304CAD" w:rsidP="00304CAD">
            <w:pPr>
              <w:rPr>
                <w:color w:val="000000" w:themeColor="text1"/>
                <w:sz w:val="24"/>
              </w:rPr>
            </w:pPr>
            <w:r w:rsidRPr="00304CAD">
              <w:rPr>
                <w:color w:val="000000" w:themeColor="text1"/>
                <w:sz w:val="24"/>
              </w:rPr>
              <w:t>Page(s) 1</w:t>
            </w:r>
          </w:p>
          <w:p w:rsidR="00304CAD" w:rsidRPr="00304CAD" w:rsidRDefault="00304CAD" w:rsidP="00304CAD">
            <w:pPr>
              <w:rPr>
                <w:color w:val="000000" w:themeColor="text1"/>
                <w:sz w:val="24"/>
              </w:rPr>
            </w:pPr>
            <w:r w:rsidRPr="00304CAD">
              <w:rPr>
                <w:color w:val="000000" w:themeColor="text1"/>
                <w:sz w:val="24"/>
              </w:rPr>
              <w:t xml:space="preserve">Result and discussion  </w:t>
            </w:r>
            <w:r w:rsidRPr="00304CAD">
              <w:rPr>
                <w:color w:val="000000" w:themeColor="text1"/>
                <w:sz w:val="24"/>
              </w:rPr>
              <w:t xml:space="preserve">Page(s) </w:t>
            </w:r>
            <w:r w:rsidRPr="00304CAD">
              <w:rPr>
                <w:color w:val="000000" w:themeColor="text1"/>
                <w:sz w:val="24"/>
              </w:rPr>
              <w:t>5</w:t>
            </w:r>
          </w:p>
          <w:p w:rsidR="00155631" w:rsidRPr="00620580" w:rsidRDefault="00155631" w:rsidP="001641ED">
            <w:pPr>
              <w:rPr>
                <w:color w:val="FF0000"/>
                <w:sz w:val="24"/>
              </w:rPr>
            </w:pPr>
          </w:p>
        </w:tc>
      </w:tr>
      <w:tr w:rsidR="00155631" w:rsidRPr="00620580" w:rsidTr="007A78F0">
        <w:tc>
          <w:tcPr>
            <w:tcW w:w="4158" w:type="dxa"/>
          </w:tcPr>
          <w:p w:rsidR="00155631" w:rsidRPr="00620580" w:rsidRDefault="00155631" w:rsidP="0004519E">
            <w:pPr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155631" w:rsidRPr="00620580" w:rsidRDefault="00155631" w:rsidP="0004519E">
            <w:pPr>
              <w:rPr>
                <w:sz w:val="24"/>
              </w:rPr>
            </w:pPr>
          </w:p>
        </w:tc>
        <w:tc>
          <w:tcPr>
            <w:tcW w:w="1910" w:type="dxa"/>
          </w:tcPr>
          <w:p w:rsidR="00155631" w:rsidRPr="00620580" w:rsidRDefault="00155631" w:rsidP="0004519E">
            <w:pPr>
              <w:rPr>
                <w:sz w:val="24"/>
              </w:rPr>
            </w:pPr>
          </w:p>
        </w:tc>
      </w:tr>
      <w:tr w:rsidR="00155631" w:rsidRPr="00620580" w:rsidTr="007A78F0">
        <w:tc>
          <w:tcPr>
            <w:tcW w:w="4158" w:type="dxa"/>
          </w:tcPr>
          <w:p w:rsidR="00155631" w:rsidRPr="00620580" w:rsidRDefault="00155631" w:rsidP="0004519E">
            <w:pPr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155631" w:rsidRPr="00620580" w:rsidRDefault="00155631" w:rsidP="0004519E">
            <w:pPr>
              <w:rPr>
                <w:sz w:val="24"/>
              </w:rPr>
            </w:pPr>
          </w:p>
        </w:tc>
        <w:tc>
          <w:tcPr>
            <w:tcW w:w="1910" w:type="dxa"/>
          </w:tcPr>
          <w:p w:rsidR="00155631" w:rsidRPr="00620580" w:rsidRDefault="00155631" w:rsidP="0004519E">
            <w:pPr>
              <w:rPr>
                <w:sz w:val="24"/>
              </w:rPr>
            </w:pPr>
          </w:p>
        </w:tc>
      </w:tr>
      <w:tr w:rsidR="00155631" w:rsidRPr="00620580" w:rsidTr="007A78F0">
        <w:tc>
          <w:tcPr>
            <w:tcW w:w="4158" w:type="dxa"/>
          </w:tcPr>
          <w:p w:rsidR="00155631" w:rsidRPr="00620580" w:rsidRDefault="00155631" w:rsidP="0004519E">
            <w:pPr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155631" w:rsidRPr="00620580" w:rsidRDefault="00155631" w:rsidP="0004519E">
            <w:pPr>
              <w:rPr>
                <w:sz w:val="24"/>
              </w:rPr>
            </w:pPr>
          </w:p>
        </w:tc>
        <w:tc>
          <w:tcPr>
            <w:tcW w:w="1910" w:type="dxa"/>
          </w:tcPr>
          <w:p w:rsidR="00155631" w:rsidRPr="00620580" w:rsidRDefault="00155631" w:rsidP="0004519E">
            <w:pPr>
              <w:rPr>
                <w:sz w:val="24"/>
              </w:rPr>
            </w:pPr>
          </w:p>
        </w:tc>
      </w:tr>
      <w:tr w:rsidR="00155631" w:rsidRPr="00620580" w:rsidTr="007A78F0">
        <w:tc>
          <w:tcPr>
            <w:tcW w:w="4158" w:type="dxa"/>
            <w:shd w:val="clear" w:color="auto" w:fill="A6A6A6" w:themeFill="background1" w:themeFillShade="A6"/>
          </w:tcPr>
          <w:p w:rsidR="00155631" w:rsidRPr="00620580" w:rsidRDefault="00155631" w:rsidP="00946510">
            <w:pPr>
              <w:rPr>
                <w:b/>
                <w:sz w:val="24"/>
              </w:rPr>
            </w:pPr>
            <w:r w:rsidRPr="00620580">
              <w:rPr>
                <w:b/>
                <w:sz w:val="24"/>
              </w:rPr>
              <w:t xml:space="preserve">REVIEWER </w:t>
            </w:r>
            <w:r w:rsidR="00946510" w:rsidRPr="00620580">
              <w:rPr>
                <w:b/>
                <w:sz w:val="24"/>
              </w:rPr>
              <w:t>C</w:t>
            </w:r>
            <w:r w:rsidRPr="00620580">
              <w:rPr>
                <w:b/>
                <w:sz w:val="24"/>
              </w:rPr>
              <w:t xml:space="preserve"> </w:t>
            </w:r>
            <w:r w:rsidR="00485F16" w:rsidRPr="00620580">
              <w:rPr>
                <w:b/>
                <w:sz w:val="24"/>
              </w:rPr>
              <w:t>COMMENTS</w:t>
            </w:r>
          </w:p>
        </w:tc>
        <w:tc>
          <w:tcPr>
            <w:tcW w:w="3508" w:type="dxa"/>
            <w:shd w:val="clear" w:color="auto" w:fill="A6A6A6" w:themeFill="background1" w:themeFillShade="A6"/>
          </w:tcPr>
          <w:p w:rsidR="00155631" w:rsidRPr="00620580" w:rsidRDefault="00155631" w:rsidP="0004519E">
            <w:pPr>
              <w:rPr>
                <w:sz w:val="24"/>
              </w:rPr>
            </w:pPr>
          </w:p>
        </w:tc>
        <w:tc>
          <w:tcPr>
            <w:tcW w:w="1910" w:type="dxa"/>
            <w:shd w:val="clear" w:color="auto" w:fill="A6A6A6" w:themeFill="background1" w:themeFillShade="A6"/>
          </w:tcPr>
          <w:p w:rsidR="00155631" w:rsidRPr="00620580" w:rsidRDefault="00155631" w:rsidP="0004519E">
            <w:pPr>
              <w:rPr>
                <w:sz w:val="24"/>
              </w:rPr>
            </w:pPr>
          </w:p>
        </w:tc>
      </w:tr>
      <w:tr w:rsidR="00155631" w:rsidRPr="00620580" w:rsidTr="007A78F0">
        <w:tc>
          <w:tcPr>
            <w:tcW w:w="4158" w:type="dxa"/>
          </w:tcPr>
          <w:p w:rsidR="004103D0" w:rsidRPr="00620580" w:rsidRDefault="00946510" w:rsidP="00946510">
            <w:pPr>
              <w:shd w:val="clear" w:color="auto" w:fill="FFFFFF"/>
              <w:rPr>
                <w:sz w:val="24"/>
              </w:rPr>
            </w:pPr>
            <w:r w:rsidRPr="00B902FF">
              <w:rPr>
                <w:rFonts w:eastAsia="Times New Roman"/>
                <w:color w:val="26282A"/>
                <w:sz w:val="24"/>
                <w:lang w:eastAsia="en-AU"/>
              </w:rPr>
              <w:t>Double citation in [12] and [13]? It should only be mentioned one time if</w:t>
            </w:r>
            <w:r w:rsidRPr="00620580">
              <w:rPr>
                <w:rFonts w:eastAsia="Times New Roman"/>
                <w:color w:val="26282A"/>
                <w:sz w:val="24"/>
                <w:lang w:eastAsia="en-AU"/>
              </w:rPr>
              <w:t xml:space="preserve"> </w:t>
            </w:r>
            <w:r w:rsidRPr="00B902FF">
              <w:rPr>
                <w:rFonts w:eastAsia="Times New Roman"/>
                <w:color w:val="26282A"/>
                <w:sz w:val="24"/>
                <w:lang w:eastAsia="en-AU"/>
              </w:rPr>
              <w:t>both sources are same</w:t>
            </w:r>
            <w:r w:rsidR="004103D0" w:rsidRPr="00620580">
              <w:rPr>
                <w:sz w:val="24"/>
              </w:rPr>
              <w:t xml:space="preserve">. </w:t>
            </w:r>
          </w:p>
          <w:p w:rsidR="00155631" w:rsidRPr="00620580" w:rsidRDefault="00155631" w:rsidP="0004519E">
            <w:pPr>
              <w:rPr>
                <w:sz w:val="24"/>
              </w:rPr>
            </w:pPr>
          </w:p>
        </w:tc>
        <w:tc>
          <w:tcPr>
            <w:tcW w:w="3508" w:type="dxa"/>
          </w:tcPr>
          <w:p w:rsidR="00155631" w:rsidRPr="00620580" w:rsidRDefault="00946510" w:rsidP="00D96466">
            <w:pPr>
              <w:rPr>
                <w:sz w:val="24"/>
              </w:rPr>
            </w:pPr>
            <w:r w:rsidRPr="00620580">
              <w:rPr>
                <w:sz w:val="24"/>
              </w:rPr>
              <w:t xml:space="preserve">Yes, it's the same and </w:t>
            </w:r>
            <w:r w:rsidR="00D96466">
              <w:rPr>
                <w:sz w:val="24"/>
              </w:rPr>
              <w:t>w</w:t>
            </w:r>
            <w:r w:rsidRPr="00620580">
              <w:rPr>
                <w:sz w:val="24"/>
              </w:rPr>
              <w:t xml:space="preserve">e have revised it </w:t>
            </w:r>
          </w:p>
        </w:tc>
        <w:tc>
          <w:tcPr>
            <w:tcW w:w="1910" w:type="dxa"/>
          </w:tcPr>
          <w:p w:rsidR="004103D0" w:rsidRPr="00620580" w:rsidRDefault="004103D0" w:rsidP="004103D0">
            <w:pPr>
              <w:rPr>
                <w:sz w:val="24"/>
              </w:rPr>
            </w:pPr>
            <w:r w:rsidRPr="00620580">
              <w:rPr>
                <w:sz w:val="24"/>
              </w:rPr>
              <w:t xml:space="preserve">Section: </w:t>
            </w:r>
            <w:r w:rsidR="00946510" w:rsidRPr="00620580">
              <w:rPr>
                <w:sz w:val="24"/>
              </w:rPr>
              <w:t>Method</w:t>
            </w:r>
          </w:p>
          <w:p w:rsidR="004103D0" w:rsidRPr="00620580" w:rsidRDefault="004103D0" w:rsidP="004103D0">
            <w:pPr>
              <w:rPr>
                <w:sz w:val="24"/>
              </w:rPr>
            </w:pPr>
            <w:r w:rsidRPr="00620580">
              <w:rPr>
                <w:sz w:val="24"/>
              </w:rPr>
              <w:t xml:space="preserve">Page(s) </w:t>
            </w:r>
            <w:r w:rsidR="00946510" w:rsidRPr="00620580">
              <w:rPr>
                <w:sz w:val="24"/>
              </w:rPr>
              <w:t>3</w:t>
            </w:r>
          </w:p>
          <w:p w:rsidR="00946510" w:rsidRPr="00620580" w:rsidRDefault="00946510" w:rsidP="00946510">
            <w:pPr>
              <w:rPr>
                <w:sz w:val="24"/>
              </w:rPr>
            </w:pPr>
            <w:r w:rsidRPr="00620580">
              <w:rPr>
                <w:sz w:val="24"/>
              </w:rPr>
              <w:t xml:space="preserve">References Page(s) </w:t>
            </w:r>
            <w:r w:rsidR="00AA52B0" w:rsidRPr="00620580">
              <w:rPr>
                <w:sz w:val="24"/>
              </w:rPr>
              <w:t>5</w:t>
            </w:r>
          </w:p>
          <w:p w:rsidR="00155631" w:rsidRPr="00620580" w:rsidRDefault="00155631" w:rsidP="0004519E">
            <w:pPr>
              <w:rPr>
                <w:sz w:val="24"/>
              </w:rPr>
            </w:pPr>
          </w:p>
        </w:tc>
      </w:tr>
      <w:tr w:rsidR="00155631" w:rsidRPr="00620580" w:rsidTr="007A78F0">
        <w:tc>
          <w:tcPr>
            <w:tcW w:w="4158" w:type="dxa"/>
          </w:tcPr>
          <w:p w:rsidR="000F58EC" w:rsidRPr="00B902FF" w:rsidRDefault="000F58EC" w:rsidP="000F58EC">
            <w:pPr>
              <w:shd w:val="clear" w:color="auto" w:fill="FFFFFF"/>
              <w:rPr>
                <w:rFonts w:eastAsia="Times New Roman"/>
                <w:color w:val="26282A"/>
                <w:sz w:val="24"/>
                <w:lang w:eastAsia="en-AU"/>
              </w:rPr>
            </w:pPr>
            <w:r w:rsidRPr="00B902FF">
              <w:rPr>
                <w:rFonts w:eastAsia="Times New Roman"/>
                <w:color w:val="26282A"/>
                <w:sz w:val="24"/>
                <w:lang w:eastAsia="en-AU"/>
              </w:rPr>
              <w:t>In conclusion paragraph 2 there is a typo:</w:t>
            </w:r>
          </w:p>
          <w:p w:rsidR="000F58EC" w:rsidRPr="00B902FF" w:rsidRDefault="000F58EC" w:rsidP="000F58EC">
            <w:pPr>
              <w:shd w:val="clear" w:color="auto" w:fill="FFFFFF"/>
              <w:rPr>
                <w:rFonts w:eastAsia="Times New Roman"/>
                <w:color w:val="26282A"/>
                <w:sz w:val="24"/>
                <w:lang w:eastAsia="en-AU"/>
              </w:rPr>
            </w:pPr>
            <w:r w:rsidRPr="00B902FF">
              <w:rPr>
                <w:rFonts w:eastAsia="Times New Roman"/>
                <w:color w:val="26282A"/>
                <w:sz w:val="24"/>
                <w:lang w:eastAsia="en-AU"/>
              </w:rPr>
              <w:t>&gt;&gt;Furthermore, the design has been obtained fustriasinya?</w:t>
            </w:r>
          </w:p>
          <w:p w:rsidR="00155631" w:rsidRPr="00620580" w:rsidRDefault="00155631" w:rsidP="0004519E">
            <w:pPr>
              <w:rPr>
                <w:sz w:val="24"/>
              </w:rPr>
            </w:pPr>
          </w:p>
        </w:tc>
        <w:tc>
          <w:tcPr>
            <w:tcW w:w="3508" w:type="dxa"/>
          </w:tcPr>
          <w:p w:rsidR="00155631" w:rsidRPr="00620580" w:rsidRDefault="000F58EC" w:rsidP="000F58EC">
            <w:pPr>
              <w:rPr>
                <w:sz w:val="24"/>
              </w:rPr>
            </w:pPr>
            <w:r w:rsidRPr="00620580">
              <w:rPr>
                <w:sz w:val="24"/>
              </w:rPr>
              <w:t xml:space="preserve">We have revised </w:t>
            </w:r>
          </w:p>
        </w:tc>
        <w:tc>
          <w:tcPr>
            <w:tcW w:w="1910" w:type="dxa"/>
          </w:tcPr>
          <w:p w:rsidR="000F58EC" w:rsidRPr="00620580" w:rsidRDefault="000F58EC" w:rsidP="000F58EC">
            <w:pPr>
              <w:rPr>
                <w:sz w:val="24"/>
              </w:rPr>
            </w:pPr>
            <w:r w:rsidRPr="00620580">
              <w:rPr>
                <w:sz w:val="24"/>
              </w:rPr>
              <w:t xml:space="preserve">Section: </w:t>
            </w:r>
            <w:r w:rsidRPr="00B902FF">
              <w:rPr>
                <w:rFonts w:eastAsia="Times New Roman"/>
                <w:color w:val="26282A"/>
                <w:sz w:val="24"/>
                <w:lang w:eastAsia="en-AU"/>
              </w:rPr>
              <w:t>conclusion</w:t>
            </w:r>
          </w:p>
          <w:p w:rsidR="000F58EC" w:rsidRPr="00620580" w:rsidRDefault="000F58EC" w:rsidP="000F58EC">
            <w:pPr>
              <w:rPr>
                <w:sz w:val="24"/>
              </w:rPr>
            </w:pPr>
            <w:r w:rsidRPr="00620580">
              <w:rPr>
                <w:sz w:val="24"/>
              </w:rPr>
              <w:t xml:space="preserve">Page(s) </w:t>
            </w:r>
            <w:r w:rsidR="00AA52B0" w:rsidRPr="00620580">
              <w:rPr>
                <w:sz w:val="24"/>
              </w:rPr>
              <w:t>5</w:t>
            </w:r>
          </w:p>
          <w:p w:rsidR="00155631" w:rsidRPr="00620580" w:rsidRDefault="00155631" w:rsidP="0004519E">
            <w:pPr>
              <w:rPr>
                <w:sz w:val="24"/>
              </w:rPr>
            </w:pPr>
          </w:p>
        </w:tc>
      </w:tr>
      <w:tr w:rsidR="00FC6726" w:rsidRPr="00620580" w:rsidTr="007A78F0">
        <w:tc>
          <w:tcPr>
            <w:tcW w:w="4158" w:type="dxa"/>
          </w:tcPr>
          <w:p w:rsidR="00FC6726" w:rsidRPr="00620580" w:rsidRDefault="00FC6726" w:rsidP="00FC6726">
            <w:pPr>
              <w:shd w:val="clear" w:color="auto" w:fill="FFFFFF"/>
              <w:rPr>
                <w:rFonts w:eastAsia="Times New Roman"/>
                <w:color w:val="26282A"/>
                <w:sz w:val="24"/>
                <w:lang w:eastAsia="en-AU"/>
              </w:rPr>
            </w:pPr>
            <w:r w:rsidRPr="00B902FF">
              <w:rPr>
                <w:rFonts w:eastAsia="Times New Roman"/>
                <w:color w:val="26282A"/>
                <w:sz w:val="24"/>
                <w:lang w:eastAsia="en-AU"/>
              </w:rPr>
              <w:t>However, if the authors could add more details on the</w:t>
            </w:r>
            <w:r w:rsidRPr="00620580">
              <w:rPr>
                <w:rFonts w:eastAsia="Times New Roman"/>
                <w:color w:val="26282A"/>
                <w:sz w:val="24"/>
                <w:lang w:eastAsia="en-AU"/>
              </w:rPr>
              <w:t xml:space="preserve"> </w:t>
            </w:r>
            <w:r w:rsidRPr="00B902FF">
              <w:rPr>
                <w:rFonts w:eastAsia="Times New Roman"/>
                <w:color w:val="26282A"/>
                <w:sz w:val="24"/>
                <w:lang w:eastAsia="en-AU"/>
              </w:rPr>
              <w:t>comparison between current design and others, readers may find useful</w:t>
            </w:r>
            <w:r w:rsidRPr="00620580">
              <w:rPr>
                <w:rFonts w:eastAsia="Times New Roman"/>
                <w:color w:val="26282A"/>
                <w:sz w:val="24"/>
                <w:lang w:eastAsia="en-AU"/>
              </w:rPr>
              <w:t xml:space="preserve"> </w:t>
            </w:r>
            <w:r w:rsidRPr="00B902FF">
              <w:rPr>
                <w:rFonts w:eastAsia="Times New Roman"/>
                <w:color w:val="26282A"/>
                <w:sz w:val="24"/>
                <w:lang w:eastAsia="en-AU"/>
              </w:rPr>
              <w:t>insights from what the authors have done</w:t>
            </w:r>
          </w:p>
        </w:tc>
        <w:tc>
          <w:tcPr>
            <w:tcW w:w="3508" w:type="dxa"/>
          </w:tcPr>
          <w:p w:rsidR="00FC6726" w:rsidRPr="00620580" w:rsidRDefault="00D96466" w:rsidP="000F58EC">
            <w:pPr>
              <w:rPr>
                <w:sz w:val="24"/>
              </w:rPr>
            </w:pPr>
            <w:r>
              <w:rPr>
                <w:sz w:val="24"/>
              </w:rPr>
              <w:t>W</w:t>
            </w:r>
            <w:r w:rsidRPr="00FC0BB6">
              <w:rPr>
                <w:sz w:val="24"/>
              </w:rPr>
              <w:t>e have added</w:t>
            </w:r>
          </w:p>
        </w:tc>
        <w:tc>
          <w:tcPr>
            <w:tcW w:w="1910" w:type="dxa"/>
          </w:tcPr>
          <w:p w:rsidR="00D96466" w:rsidRDefault="00D96466" w:rsidP="00D96466">
            <w:pPr>
              <w:rPr>
                <w:sz w:val="24"/>
              </w:rPr>
            </w:pPr>
            <w:r w:rsidRPr="00620580">
              <w:rPr>
                <w:sz w:val="24"/>
              </w:rPr>
              <w:t>Section:</w:t>
            </w:r>
            <w:r>
              <w:rPr>
                <w:sz w:val="24"/>
              </w:rPr>
              <w:t xml:space="preserve"> </w:t>
            </w:r>
          </w:p>
          <w:p w:rsidR="00D96466" w:rsidRPr="00620580" w:rsidRDefault="00D96466" w:rsidP="00D96466">
            <w:pPr>
              <w:rPr>
                <w:sz w:val="24"/>
              </w:rPr>
            </w:pPr>
            <w:r>
              <w:rPr>
                <w:sz w:val="24"/>
              </w:rPr>
              <w:t xml:space="preserve">Introduction </w:t>
            </w:r>
            <w:r w:rsidRPr="00620580">
              <w:rPr>
                <w:sz w:val="24"/>
              </w:rPr>
              <w:t xml:space="preserve">Page(s) </w:t>
            </w:r>
            <w:r>
              <w:rPr>
                <w:sz w:val="24"/>
              </w:rPr>
              <w:t>1</w:t>
            </w:r>
          </w:p>
          <w:p w:rsidR="00FC6726" w:rsidRPr="00620580" w:rsidRDefault="00FC6726" w:rsidP="000F58EC">
            <w:pPr>
              <w:rPr>
                <w:sz w:val="24"/>
              </w:rPr>
            </w:pPr>
          </w:p>
        </w:tc>
      </w:tr>
      <w:tr w:rsidR="00155631" w:rsidRPr="00620580" w:rsidTr="007A78F0">
        <w:tc>
          <w:tcPr>
            <w:tcW w:w="4158" w:type="dxa"/>
          </w:tcPr>
          <w:p w:rsidR="00155631" w:rsidRPr="00620580" w:rsidRDefault="00155631" w:rsidP="0004519E">
            <w:pPr>
              <w:rPr>
                <w:sz w:val="24"/>
              </w:rPr>
            </w:pPr>
          </w:p>
        </w:tc>
        <w:tc>
          <w:tcPr>
            <w:tcW w:w="3508" w:type="dxa"/>
          </w:tcPr>
          <w:p w:rsidR="00155631" w:rsidRPr="00620580" w:rsidRDefault="00155631" w:rsidP="0004519E">
            <w:pPr>
              <w:rPr>
                <w:sz w:val="24"/>
              </w:rPr>
            </w:pPr>
          </w:p>
        </w:tc>
        <w:tc>
          <w:tcPr>
            <w:tcW w:w="1910" w:type="dxa"/>
          </w:tcPr>
          <w:p w:rsidR="00155631" w:rsidRPr="00620580" w:rsidRDefault="00155631" w:rsidP="0004519E">
            <w:pPr>
              <w:rPr>
                <w:sz w:val="24"/>
              </w:rPr>
            </w:pPr>
          </w:p>
        </w:tc>
      </w:tr>
      <w:tr w:rsidR="00946510" w:rsidRPr="00620580" w:rsidTr="00946510">
        <w:tc>
          <w:tcPr>
            <w:tcW w:w="4158" w:type="dxa"/>
            <w:shd w:val="clear" w:color="auto" w:fill="AEAAAA" w:themeFill="background2" w:themeFillShade="BF"/>
          </w:tcPr>
          <w:p w:rsidR="00946510" w:rsidRPr="00620580" w:rsidRDefault="00946510" w:rsidP="00946510">
            <w:pPr>
              <w:rPr>
                <w:b/>
                <w:sz w:val="24"/>
              </w:rPr>
            </w:pPr>
            <w:r w:rsidRPr="00620580">
              <w:rPr>
                <w:b/>
                <w:sz w:val="24"/>
              </w:rPr>
              <w:t xml:space="preserve">REVIEWER </w:t>
            </w:r>
            <w:bookmarkStart w:id="0" w:name="_GoBack"/>
            <w:bookmarkEnd w:id="0"/>
            <w:r w:rsidRPr="00620580">
              <w:rPr>
                <w:b/>
                <w:sz w:val="24"/>
              </w:rPr>
              <w:t>D COMMENTS</w:t>
            </w:r>
          </w:p>
        </w:tc>
        <w:tc>
          <w:tcPr>
            <w:tcW w:w="3508" w:type="dxa"/>
            <w:shd w:val="clear" w:color="auto" w:fill="AEAAAA" w:themeFill="background2" w:themeFillShade="BF"/>
          </w:tcPr>
          <w:p w:rsidR="00946510" w:rsidRPr="00620580" w:rsidRDefault="00946510" w:rsidP="00946510">
            <w:pPr>
              <w:rPr>
                <w:sz w:val="24"/>
              </w:rPr>
            </w:pPr>
          </w:p>
        </w:tc>
        <w:tc>
          <w:tcPr>
            <w:tcW w:w="1910" w:type="dxa"/>
            <w:shd w:val="clear" w:color="auto" w:fill="AEAAAA" w:themeFill="background2" w:themeFillShade="BF"/>
          </w:tcPr>
          <w:p w:rsidR="00946510" w:rsidRPr="00620580" w:rsidRDefault="00946510" w:rsidP="00946510">
            <w:pPr>
              <w:rPr>
                <w:sz w:val="24"/>
              </w:rPr>
            </w:pPr>
          </w:p>
        </w:tc>
      </w:tr>
      <w:tr w:rsidR="00155631" w:rsidRPr="00620580" w:rsidTr="007A78F0">
        <w:tc>
          <w:tcPr>
            <w:tcW w:w="4158" w:type="dxa"/>
          </w:tcPr>
          <w:p w:rsidR="006E153A" w:rsidRPr="00B902FF" w:rsidRDefault="006E153A" w:rsidP="006E153A">
            <w:pPr>
              <w:shd w:val="clear" w:color="auto" w:fill="FFFFFF"/>
              <w:rPr>
                <w:rFonts w:eastAsia="Times New Roman"/>
                <w:color w:val="26282A"/>
                <w:sz w:val="24"/>
                <w:lang w:eastAsia="en-AU"/>
              </w:rPr>
            </w:pPr>
            <w:r w:rsidRPr="00B902FF">
              <w:rPr>
                <w:rFonts w:eastAsia="Times New Roman"/>
                <w:color w:val="26282A"/>
                <w:sz w:val="24"/>
                <w:lang w:eastAsia="en-AU"/>
              </w:rPr>
              <w:t>The comment of Presentation and organization from point 1 to 9, over all</w:t>
            </w:r>
            <w:r w:rsidRPr="00620580">
              <w:rPr>
                <w:rFonts w:eastAsia="Times New Roman"/>
                <w:color w:val="26282A"/>
                <w:sz w:val="24"/>
                <w:lang w:eastAsia="en-AU"/>
              </w:rPr>
              <w:t xml:space="preserve"> </w:t>
            </w:r>
            <w:r w:rsidRPr="00B902FF">
              <w:rPr>
                <w:rFonts w:eastAsia="Times New Roman"/>
                <w:color w:val="26282A"/>
                <w:sz w:val="24"/>
                <w:lang w:eastAsia="en-AU"/>
              </w:rPr>
              <w:t>is enough,....but every body know commonly the weather problem here is not</w:t>
            </w:r>
            <w:r w:rsidR="0061794F">
              <w:rPr>
                <w:rFonts w:eastAsia="Times New Roman"/>
                <w:color w:val="26282A"/>
                <w:sz w:val="24"/>
                <w:lang w:eastAsia="en-AU"/>
              </w:rPr>
              <w:t xml:space="preserve"> </w:t>
            </w:r>
            <w:r w:rsidRPr="00B902FF">
              <w:rPr>
                <w:rFonts w:eastAsia="Times New Roman"/>
                <w:color w:val="26282A"/>
                <w:sz w:val="24"/>
                <w:lang w:eastAsia="en-AU"/>
              </w:rPr>
              <w:t>only rain..there is so many parameter in the weather such as</w:t>
            </w:r>
            <w:r w:rsidRPr="00620580">
              <w:rPr>
                <w:rFonts w:eastAsia="Times New Roman"/>
                <w:color w:val="26282A"/>
                <w:sz w:val="24"/>
                <w:lang w:eastAsia="en-AU"/>
              </w:rPr>
              <w:t xml:space="preserve"> </w:t>
            </w:r>
            <w:r w:rsidRPr="00B902FF">
              <w:rPr>
                <w:rFonts w:eastAsia="Times New Roman"/>
                <w:color w:val="26282A"/>
                <w:sz w:val="24"/>
                <w:lang w:eastAsia="en-AU"/>
              </w:rPr>
              <w:t xml:space="preserve">Humidity,Temperature and so on...why not just tell the antenna more </w:t>
            </w:r>
            <w:r w:rsidRPr="00620580">
              <w:rPr>
                <w:rFonts w:eastAsia="Times New Roman"/>
                <w:color w:val="26282A"/>
                <w:sz w:val="24"/>
                <w:lang w:eastAsia="en-AU"/>
              </w:rPr>
              <w:t xml:space="preserve">specific </w:t>
            </w:r>
            <w:r w:rsidRPr="00B902FF">
              <w:rPr>
                <w:rFonts w:eastAsia="Times New Roman"/>
                <w:color w:val="26282A"/>
                <w:sz w:val="24"/>
                <w:lang w:eastAsia="en-AU"/>
              </w:rPr>
              <w:t>just for the rain detection ???...I think it is more fair for this paper</w:t>
            </w:r>
          </w:p>
          <w:p w:rsidR="00155631" w:rsidRPr="00620580" w:rsidRDefault="00155631" w:rsidP="0004519E">
            <w:pPr>
              <w:rPr>
                <w:sz w:val="24"/>
              </w:rPr>
            </w:pPr>
          </w:p>
        </w:tc>
        <w:tc>
          <w:tcPr>
            <w:tcW w:w="3508" w:type="dxa"/>
          </w:tcPr>
          <w:p w:rsidR="00155631" w:rsidRPr="00231202" w:rsidRDefault="00231202" w:rsidP="00231202">
            <w:pPr>
              <w:jc w:val="left"/>
              <w:rPr>
                <w:sz w:val="24"/>
              </w:rPr>
            </w:pPr>
            <w:r w:rsidRPr="00231202">
              <w:rPr>
                <w:sz w:val="24"/>
              </w:rPr>
              <w:t>We have revised</w:t>
            </w:r>
            <w:r w:rsidRPr="00231202">
              <w:rPr>
                <w:sz w:val="24"/>
              </w:rPr>
              <w:t xml:space="preserve"> </w:t>
            </w:r>
          </w:p>
          <w:p w:rsidR="00231202" w:rsidRPr="00620580" w:rsidRDefault="00231202" w:rsidP="00231202">
            <w:pPr>
              <w:jc w:val="left"/>
              <w:rPr>
                <w:sz w:val="24"/>
              </w:rPr>
            </w:pPr>
            <w:r w:rsidRPr="00231202">
              <w:rPr>
                <w:sz w:val="24"/>
              </w:rPr>
              <w:t>Weather Radar has been changed</w:t>
            </w:r>
            <w:r>
              <w:rPr>
                <w:sz w:val="24"/>
              </w:rPr>
              <w:t xml:space="preserve"> </w:t>
            </w:r>
            <w:r w:rsidRPr="00231202">
              <w:rPr>
                <w:sz w:val="24"/>
              </w:rPr>
              <w:t xml:space="preserve">to  </w:t>
            </w:r>
            <w:r w:rsidRPr="00231202">
              <w:rPr>
                <w:bCs/>
                <w:color w:val="000000" w:themeColor="text1"/>
                <w:sz w:val="24"/>
              </w:rPr>
              <w:t>monitoring atmospheric precipitation</w:t>
            </w:r>
          </w:p>
        </w:tc>
        <w:tc>
          <w:tcPr>
            <w:tcW w:w="1910" w:type="dxa"/>
          </w:tcPr>
          <w:p w:rsidR="00155631" w:rsidRDefault="00231202" w:rsidP="0004519E">
            <w:pPr>
              <w:rPr>
                <w:sz w:val="24"/>
              </w:rPr>
            </w:pPr>
            <w:r w:rsidRPr="00620580">
              <w:rPr>
                <w:sz w:val="24"/>
              </w:rPr>
              <w:t>Section:</w:t>
            </w:r>
            <w:r>
              <w:rPr>
                <w:sz w:val="24"/>
              </w:rPr>
              <w:t xml:space="preserve"> Abstract</w:t>
            </w:r>
          </w:p>
          <w:p w:rsidR="00231202" w:rsidRDefault="00231202" w:rsidP="00231202">
            <w:pPr>
              <w:rPr>
                <w:sz w:val="24"/>
              </w:rPr>
            </w:pPr>
            <w:r w:rsidRPr="00620580">
              <w:rPr>
                <w:sz w:val="24"/>
              </w:rPr>
              <w:t xml:space="preserve">Page(s) </w:t>
            </w:r>
            <w:r>
              <w:rPr>
                <w:sz w:val="24"/>
              </w:rPr>
              <w:t>1</w:t>
            </w:r>
          </w:p>
          <w:p w:rsidR="00231202" w:rsidRPr="00620580" w:rsidRDefault="00231202" w:rsidP="00231202">
            <w:pPr>
              <w:rPr>
                <w:sz w:val="24"/>
              </w:rPr>
            </w:pPr>
            <w:r>
              <w:rPr>
                <w:sz w:val="24"/>
              </w:rPr>
              <w:t xml:space="preserve">Introduction </w:t>
            </w:r>
            <w:r w:rsidRPr="00620580">
              <w:rPr>
                <w:sz w:val="24"/>
              </w:rPr>
              <w:t xml:space="preserve">Page(s) </w:t>
            </w:r>
            <w:r>
              <w:rPr>
                <w:sz w:val="24"/>
              </w:rPr>
              <w:t>1</w:t>
            </w:r>
          </w:p>
          <w:p w:rsidR="00231202" w:rsidRPr="00620580" w:rsidRDefault="00231202" w:rsidP="00231202">
            <w:pPr>
              <w:rPr>
                <w:sz w:val="24"/>
              </w:rPr>
            </w:pPr>
          </w:p>
          <w:p w:rsidR="00231202" w:rsidRPr="00620580" w:rsidRDefault="00231202" w:rsidP="0004519E">
            <w:pPr>
              <w:rPr>
                <w:sz w:val="24"/>
              </w:rPr>
            </w:pPr>
          </w:p>
        </w:tc>
      </w:tr>
      <w:tr w:rsidR="00155631" w:rsidRPr="00620580" w:rsidTr="007A78F0">
        <w:tc>
          <w:tcPr>
            <w:tcW w:w="4158" w:type="dxa"/>
          </w:tcPr>
          <w:p w:rsidR="006E153A" w:rsidRPr="00B902FF" w:rsidRDefault="006E153A" w:rsidP="006E153A">
            <w:pPr>
              <w:shd w:val="clear" w:color="auto" w:fill="FFFFFF"/>
              <w:rPr>
                <w:rFonts w:eastAsia="Times New Roman"/>
                <w:color w:val="26282A"/>
                <w:sz w:val="24"/>
                <w:lang w:eastAsia="en-AU"/>
              </w:rPr>
            </w:pPr>
            <w:r w:rsidRPr="00B902FF">
              <w:rPr>
                <w:rFonts w:eastAsia="Times New Roman"/>
                <w:color w:val="26282A"/>
                <w:sz w:val="24"/>
                <w:lang w:eastAsia="en-AU"/>
              </w:rPr>
              <w:t>The detection of Rain how far,..is there an information about heavy rain,</w:t>
            </w:r>
            <w:r w:rsidRPr="00620580">
              <w:rPr>
                <w:rFonts w:eastAsia="Times New Roman"/>
                <w:color w:val="26282A"/>
                <w:sz w:val="24"/>
                <w:lang w:eastAsia="en-AU"/>
              </w:rPr>
              <w:t xml:space="preserve"> </w:t>
            </w:r>
            <w:r w:rsidRPr="00B902FF">
              <w:rPr>
                <w:rFonts w:eastAsia="Times New Roman"/>
                <w:color w:val="26282A"/>
                <w:sz w:val="24"/>
                <w:lang w:eastAsia="en-AU"/>
              </w:rPr>
              <w:t>or what kind of rain the antenna can detected, or just only detect there is</w:t>
            </w:r>
            <w:r w:rsidRPr="00620580">
              <w:rPr>
                <w:rFonts w:eastAsia="Times New Roman"/>
                <w:color w:val="26282A"/>
                <w:sz w:val="24"/>
                <w:lang w:eastAsia="en-AU"/>
              </w:rPr>
              <w:t xml:space="preserve"> </w:t>
            </w:r>
            <w:r w:rsidRPr="00B902FF">
              <w:rPr>
                <w:rFonts w:eastAsia="Times New Roman"/>
                <w:color w:val="26282A"/>
                <w:sz w:val="24"/>
                <w:lang w:eastAsia="en-AU"/>
              </w:rPr>
              <w:t>a rain or predicted the weather will be rainy soon....please explain is this</w:t>
            </w:r>
            <w:r w:rsidRPr="00620580">
              <w:rPr>
                <w:rFonts w:eastAsia="Times New Roman"/>
                <w:color w:val="26282A"/>
                <w:sz w:val="24"/>
                <w:lang w:eastAsia="en-AU"/>
              </w:rPr>
              <w:t xml:space="preserve"> </w:t>
            </w:r>
            <w:r w:rsidRPr="00B902FF">
              <w:rPr>
                <w:rFonts w:eastAsia="Times New Roman"/>
                <w:color w:val="26282A"/>
                <w:sz w:val="24"/>
                <w:lang w:eastAsia="en-AU"/>
              </w:rPr>
              <w:t>paper.</w:t>
            </w:r>
          </w:p>
          <w:p w:rsidR="00155631" w:rsidRPr="00620580" w:rsidRDefault="00155631" w:rsidP="0004519E">
            <w:pPr>
              <w:rPr>
                <w:sz w:val="24"/>
              </w:rPr>
            </w:pPr>
          </w:p>
        </w:tc>
        <w:tc>
          <w:tcPr>
            <w:tcW w:w="3508" w:type="dxa"/>
          </w:tcPr>
          <w:p w:rsidR="00155631" w:rsidRPr="00620580" w:rsidRDefault="00D96466" w:rsidP="0004519E">
            <w:pPr>
              <w:rPr>
                <w:sz w:val="24"/>
              </w:rPr>
            </w:pPr>
            <w:r>
              <w:rPr>
                <w:sz w:val="24"/>
              </w:rPr>
              <w:t>W</w:t>
            </w:r>
            <w:r w:rsidR="00FC0BB6" w:rsidRPr="00FC0BB6">
              <w:rPr>
                <w:sz w:val="24"/>
              </w:rPr>
              <w:t>e have added</w:t>
            </w:r>
          </w:p>
        </w:tc>
        <w:tc>
          <w:tcPr>
            <w:tcW w:w="1910" w:type="dxa"/>
          </w:tcPr>
          <w:p w:rsidR="00FC0BB6" w:rsidRPr="00620580" w:rsidRDefault="00FC0BB6" w:rsidP="00FC0BB6">
            <w:pPr>
              <w:rPr>
                <w:sz w:val="24"/>
              </w:rPr>
            </w:pPr>
            <w:r w:rsidRPr="00620580">
              <w:rPr>
                <w:sz w:val="24"/>
              </w:rPr>
              <w:t>Section: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Introduction </w:t>
            </w:r>
            <w:r w:rsidRPr="00620580">
              <w:rPr>
                <w:sz w:val="24"/>
              </w:rPr>
              <w:t xml:space="preserve">Page(s) </w:t>
            </w:r>
            <w:r>
              <w:rPr>
                <w:sz w:val="24"/>
              </w:rPr>
              <w:t>1</w:t>
            </w:r>
          </w:p>
          <w:p w:rsidR="00155631" w:rsidRPr="00620580" w:rsidRDefault="00155631" w:rsidP="0004519E">
            <w:pPr>
              <w:rPr>
                <w:sz w:val="24"/>
              </w:rPr>
            </w:pPr>
          </w:p>
        </w:tc>
      </w:tr>
      <w:tr w:rsidR="00D10553" w:rsidRPr="00620580" w:rsidTr="007A78F0">
        <w:tc>
          <w:tcPr>
            <w:tcW w:w="4158" w:type="dxa"/>
          </w:tcPr>
          <w:p w:rsidR="00D10553" w:rsidRPr="00B902FF" w:rsidRDefault="00D10553" w:rsidP="00D10553">
            <w:pPr>
              <w:shd w:val="clear" w:color="auto" w:fill="FFFFFF"/>
              <w:rPr>
                <w:rFonts w:eastAsia="Times New Roman"/>
                <w:color w:val="26282A"/>
                <w:sz w:val="24"/>
                <w:lang w:eastAsia="en-AU"/>
              </w:rPr>
            </w:pPr>
            <w:r w:rsidRPr="00B902FF">
              <w:rPr>
                <w:rFonts w:eastAsia="Times New Roman"/>
                <w:color w:val="26282A"/>
                <w:sz w:val="24"/>
                <w:lang w:eastAsia="en-AU"/>
              </w:rPr>
              <w:t>How far the minimum rain detection distance predicted for this antenna</w:t>
            </w:r>
            <w:r w:rsidRPr="00620580">
              <w:rPr>
                <w:rFonts w:eastAsia="Times New Roman"/>
                <w:color w:val="26282A"/>
                <w:sz w:val="24"/>
                <w:lang w:eastAsia="en-AU"/>
              </w:rPr>
              <w:t xml:space="preserve"> can be measured?</w:t>
            </w:r>
          </w:p>
          <w:p w:rsidR="00D10553" w:rsidRPr="00620580" w:rsidRDefault="00D10553" w:rsidP="00D10553">
            <w:pPr>
              <w:rPr>
                <w:sz w:val="24"/>
              </w:rPr>
            </w:pPr>
          </w:p>
        </w:tc>
        <w:tc>
          <w:tcPr>
            <w:tcW w:w="3508" w:type="dxa"/>
          </w:tcPr>
          <w:p w:rsidR="00D10553" w:rsidRPr="00620580" w:rsidRDefault="00D96466" w:rsidP="00D10553">
            <w:pPr>
              <w:rPr>
                <w:sz w:val="24"/>
              </w:rPr>
            </w:pPr>
            <w:r>
              <w:rPr>
                <w:sz w:val="24"/>
              </w:rPr>
              <w:t>W</w:t>
            </w:r>
            <w:r w:rsidR="00D10553" w:rsidRPr="00FC0BB6">
              <w:rPr>
                <w:sz w:val="24"/>
              </w:rPr>
              <w:t>e have added</w:t>
            </w:r>
          </w:p>
        </w:tc>
        <w:tc>
          <w:tcPr>
            <w:tcW w:w="1910" w:type="dxa"/>
          </w:tcPr>
          <w:p w:rsidR="00D10553" w:rsidRPr="00304CAD" w:rsidRDefault="00D10553" w:rsidP="00D10553">
            <w:pPr>
              <w:rPr>
                <w:color w:val="000000" w:themeColor="text1"/>
                <w:sz w:val="24"/>
              </w:rPr>
            </w:pPr>
            <w:r w:rsidRPr="00304CAD">
              <w:rPr>
                <w:color w:val="000000" w:themeColor="text1"/>
                <w:sz w:val="24"/>
              </w:rPr>
              <w:t>Result and discussion  Page(s) 5</w:t>
            </w:r>
          </w:p>
          <w:p w:rsidR="00D10553" w:rsidRPr="00620580" w:rsidRDefault="00D10553" w:rsidP="00D10553">
            <w:pPr>
              <w:rPr>
                <w:sz w:val="24"/>
              </w:rPr>
            </w:pPr>
          </w:p>
        </w:tc>
      </w:tr>
    </w:tbl>
    <w:p w:rsidR="00155631" w:rsidRPr="00155631" w:rsidRDefault="00155631" w:rsidP="00155631">
      <w:pPr>
        <w:spacing w:line="360" w:lineRule="auto"/>
        <w:rPr>
          <w:sz w:val="24"/>
        </w:rPr>
      </w:pPr>
    </w:p>
    <w:sectPr w:rsidR="00155631" w:rsidRPr="00155631" w:rsidSect="00C41A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43F" w:rsidRDefault="00FE143F" w:rsidP="00155631">
      <w:r>
        <w:separator/>
      </w:r>
    </w:p>
  </w:endnote>
  <w:endnote w:type="continuationSeparator" w:id="0">
    <w:p w:rsidR="00FE143F" w:rsidRDefault="00FE143F" w:rsidP="0015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43F" w:rsidRDefault="00FE143F" w:rsidP="00155631">
      <w:r>
        <w:separator/>
      </w:r>
    </w:p>
  </w:footnote>
  <w:footnote w:type="continuationSeparator" w:id="0">
    <w:p w:rsidR="00FE143F" w:rsidRDefault="00FE143F" w:rsidP="00155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036FC"/>
    <w:multiLevelType w:val="hybridMultilevel"/>
    <w:tmpl w:val="ADCA9166"/>
    <w:lvl w:ilvl="0" w:tplc="B76ACA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491"/>
    <w:rsid w:val="00007AA1"/>
    <w:rsid w:val="00034DBB"/>
    <w:rsid w:val="000F58EC"/>
    <w:rsid w:val="00155631"/>
    <w:rsid w:val="001641ED"/>
    <w:rsid w:val="00164861"/>
    <w:rsid w:val="00231202"/>
    <w:rsid w:val="002853C3"/>
    <w:rsid w:val="00304CAD"/>
    <w:rsid w:val="003E7BA5"/>
    <w:rsid w:val="004103D0"/>
    <w:rsid w:val="00457E68"/>
    <w:rsid w:val="00485F16"/>
    <w:rsid w:val="00493600"/>
    <w:rsid w:val="0061794F"/>
    <w:rsid w:val="00620580"/>
    <w:rsid w:val="00690103"/>
    <w:rsid w:val="006E153A"/>
    <w:rsid w:val="007A78F0"/>
    <w:rsid w:val="007E1A15"/>
    <w:rsid w:val="008F4E38"/>
    <w:rsid w:val="00946510"/>
    <w:rsid w:val="00AA52B0"/>
    <w:rsid w:val="00AE62C6"/>
    <w:rsid w:val="00B06B4D"/>
    <w:rsid w:val="00BB12A4"/>
    <w:rsid w:val="00BB69CA"/>
    <w:rsid w:val="00C155CF"/>
    <w:rsid w:val="00C41A81"/>
    <w:rsid w:val="00CC65D0"/>
    <w:rsid w:val="00CD2672"/>
    <w:rsid w:val="00D10553"/>
    <w:rsid w:val="00D96466"/>
    <w:rsid w:val="00F02491"/>
    <w:rsid w:val="00F362A6"/>
    <w:rsid w:val="00FC0BB6"/>
    <w:rsid w:val="00FC6726"/>
    <w:rsid w:val="00FE1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9B817"/>
  <w15:docId w15:val="{34BBE3B4-7F34-4EED-A992-AFA7505C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63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15563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55631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kern w:val="0"/>
      <w:sz w:val="22"/>
      <w:szCs w:val="22"/>
      <w:lang w:val="id-ID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55631"/>
  </w:style>
  <w:style w:type="paragraph" w:styleId="Footer">
    <w:name w:val="footer"/>
    <w:basedOn w:val="Normal"/>
    <w:link w:val="FooterChar"/>
    <w:uiPriority w:val="99"/>
    <w:semiHidden/>
    <w:unhideWhenUsed/>
    <w:rsid w:val="00155631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kern w:val="0"/>
      <w:sz w:val="22"/>
      <w:szCs w:val="22"/>
      <w:lang w:val="id-ID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55631"/>
  </w:style>
  <w:style w:type="character" w:customStyle="1" w:styleId="Heading1Char">
    <w:name w:val="Heading 1 Char"/>
    <w:basedOn w:val="DefaultParagraphFont"/>
    <w:link w:val="Heading1"/>
    <w:rsid w:val="00155631"/>
    <w:rPr>
      <w:rFonts w:ascii="Times New Roman" w:eastAsia="SimSun" w:hAnsi="Times New Roman" w:cs="Times New Roman"/>
      <w:b/>
      <w:bCs/>
      <w:kern w:val="44"/>
      <w:sz w:val="44"/>
      <w:szCs w:val="4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6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31"/>
    <w:rPr>
      <w:rFonts w:ascii="Tahoma" w:eastAsia="SimSun" w:hAnsi="Tahoma" w:cs="Tahoma"/>
      <w:kern w:val="2"/>
      <w:sz w:val="16"/>
      <w:szCs w:val="16"/>
      <w:lang w:val="en-US" w:eastAsia="zh-CN"/>
    </w:rPr>
  </w:style>
  <w:style w:type="table" w:styleId="TableGrid">
    <w:name w:val="Table Grid"/>
    <w:basedOn w:val="TableNormal"/>
    <w:uiPriority w:val="59"/>
    <w:rsid w:val="0015563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7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riri</dc:creator>
  <cp:lastModifiedBy>aulia</cp:lastModifiedBy>
  <cp:revision>9</cp:revision>
  <dcterms:created xsi:type="dcterms:W3CDTF">2018-12-26T10:36:00Z</dcterms:created>
  <dcterms:modified xsi:type="dcterms:W3CDTF">2018-12-27T11:12:00Z</dcterms:modified>
</cp:coreProperties>
</file>