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8E" w:rsidRDefault="00690EF4" w:rsidP="009D4E8E">
      <w:pPr>
        <w:pStyle w:val="Title"/>
        <w:spacing w:before="360"/>
        <w:rPr>
          <w:i/>
          <w:lang w:val="en-US"/>
        </w:rPr>
      </w:pPr>
      <w:r w:rsidRPr="00EB1CCB">
        <w:rPr>
          <w:i/>
          <w:lang w:val="en-US"/>
        </w:rPr>
        <w:t>Comparison of Wavelet Family Performances in</w:t>
      </w:r>
      <w:r w:rsidRPr="00EB1CCB">
        <w:rPr>
          <w:i/>
        </w:rPr>
        <w:t xml:space="preserve"> ECG Signal Denoising</w:t>
      </w:r>
    </w:p>
    <w:p w:rsidR="00375A56" w:rsidRPr="00903F88" w:rsidRDefault="003F704E" w:rsidP="00955AEE">
      <w:pPr>
        <w:pStyle w:val="Title"/>
      </w:pPr>
      <w:r>
        <w:rPr>
          <w:lang w:val="en-US"/>
        </w:rPr>
        <w:t xml:space="preserve">Perbandingan Unjuk Kerja </w:t>
      </w:r>
      <w:r w:rsidRPr="00903F88">
        <w:rPr>
          <w:lang w:val="en-US"/>
        </w:rPr>
        <w:t xml:space="preserve">Transformasi </w:t>
      </w:r>
      <w:r w:rsidR="00690EF4" w:rsidRPr="00EB1CCB">
        <w:rPr>
          <w:i/>
          <w:lang w:val="en-US"/>
        </w:rPr>
        <w:t>Wavelet</w:t>
      </w:r>
      <w:r>
        <w:rPr>
          <w:lang w:val="en-US"/>
        </w:rPr>
        <w:t xml:space="preserve"> </w:t>
      </w:r>
      <w:r w:rsidR="008A33E1">
        <w:rPr>
          <w:lang w:val="en-US"/>
        </w:rPr>
        <w:t xml:space="preserve">dalam </w:t>
      </w:r>
      <w:r w:rsidR="00690EF4" w:rsidRPr="00EB1CCB">
        <w:rPr>
          <w:i/>
          <w:lang w:val="en-US"/>
        </w:rPr>
        <w:t>Denoising</w:t>
      </w:r>
      <w:r>
        <w:rPr>
          <w:lang w:val="en-US"/>
        </w:rPr>
        <w:t xml:space="preserve"> Sinyal ECG</w:t>
      </w:r>
    </w:p>
    <w:p w:rsidR="009431ED" w:rsidRPr="0023472C" w:rsidRDefault="00B32D5C" w:rsidP="006F55B9">
      <w:pPr>
        <w:pStyle w:val="AuthorName"/>
        <w:rPr>
          <w:lang w:val="en-US"/>
        </w:rPr>
      </w:pPr>
      <w:r>
        <w:rPr>
          <w:lang w:val="en-US"/>
        </w:rPr>
        <w:t>Octa Heriana</w:t>
      </w:r>
      <w:r w:rsidR="009431ED" w:rsidRPr="00F361FF">
        <w:t xml:space="preserve"> </w:t>
      </w:r>
      <w:r w:rsidR="009431ED" w:rsidRPr="00F361FF">
        <w:rPr>
          <w:vertAlign w:val="superscript"/>
        </w:rPr>
        <w:t>a</w:t>
      </w:r>
      <w:r w:rsidR="00CB3AC9">
        <w:rPr>
          <w:vertAlign w:val="superscript"/>
          <w:lang w:val="en-US"/>
        </w:rPr>
        <w:t xml:space="preserve">, </w:t>
      </w:r>
      <w:r w:rsidR="00CB3AC9">
        <w:rPr>
          <w:lang w:val="en-US"/>
        </w:rPr>
        <w:t>*</w:t>
      </w:r>
      <w:r w:rsidR="00155021">
        <w:rPr>
          <w:lang w:val="en-US"/>
        </w:rPr>
        <w:t xml:space="preserve"> and</w:t>
      </w:r>
      <w:r w:rsidR="009431ED" w:rsidRPr="00F361FF">
        <w:t xml:space="preserve"> </w:t>
      </w:r>
      <w:r w:rsidR="00155021">
        <w:rPr>
          <w:lang w:val="en-US"/>
        </w:rPr>
        <w:t>Ali Matooq Al Misbah</w:t>
      </w:r>
      <w:r w:rsidR="0023472C">
        <w:rPr>
          <w:lang w:val="en-US"/>
        </w:rPr>
        <w:t xml:space="preserve"> </w:t>
      </w:r>
      <w:r w:rsidR="009431ED" w:rsidRPr="00F361FF">
        <w:rPr>
          <w:vertAlign w:val="superscript"/>
        </w:rPr>
        <w:t>b</w:t>
      </w:r>
    </w:p>
    <w:p w:rsidR="00155021" w:rsidRPr="00375A56" w:rsidRDefault="009431ED" w:rsidP="00155021">
      <w:pPr>
        <w:pStyle w:val="AuthorAfiliation"/>
        <w:rPr>
          <w:sz w:val="18"/>
          <w:szCs w:val="18"/>
        </w:rPr>
      </w:pPr>
      <w:r w:rsidRPr="00375A56">
        <w:rPr>
          <w:sz w:val="18"/>
          <w:szCs w:val="18"/>
          <w:vertAlign w:val="superscript"/>
        </w:rPr>
        <w:t>a</w:t>
      </w:r>
      <w:r w:rsidRPr="00375A56">
        <w:rPr>
          <w:sz w:val="18"/>
          <w:szCs w:val="18"/>
        </w:rPr>
        <w:t xml:space="preserve"> </w:t>
      </w:r>
      <w:r w:rsidR="00155021" w:rsidRPr="00375A56">
        <w:rPr>
          <w:sz w:val="18"/>
          <w:szCs w:val="18"/>
        </w:rPr>
        <w:t>Pusat Penelitian Elektronika dan Telekomunikasi, Lembaga Ilmu Pengetahuan Indonesia.</w:t>
      </w:r>
    </w:p>
    <w:p w:rsidR="009431ED" w:rsidRPr="00375A56" w:rsidRDefault="00155021" w:rsidP="00155021">
      <w:pPr>
        <w:pStyle w:val="AuthorAfiliation"/>
        <w:rPr>
          <w:sz w:val="18"/>
          <w:szCs w:val="18"/>
        </w:rPr>
      </w:pPr>
      <w:r w:rsidRPr="00375A56">
        <w:rPr>
          <w:sz w:val="18"/>
          <w:szCs w:val="18"/>
          <w:lang w:val="en-US"/>
        </w:rPr>
        <w:t>Komp</w:t>
      </w:r>
      <w:r w:rsidR="00BF0FFE">
        <w:rPr>
          <w:sz w:val="18"/>
          <w:szCs w:val="18"/>
          <w:lang w:val="en-US"/>
        </w:rPr>
        <w:t>lek</w:t>
      </w:r>
      <w:r w:rsidRPr="00375A56">
        <w:rPr>
          <w:sz w:val="18"/>
          <w:szCs w:val="18"/>
          <w:lang w:val="en-US"/>
        </w:rPr>
        <w:t xml:space="preserve"> LIPI Gd 20, Jl Sangkuriang 21/54D, Bandung 40135, Indonesia</w:t>
      </w:r>
    </w:p>
    <w:p w:rsidR="009431ED" w:rsidRPr="00375A56" w:rsidRDefault="009431ED" w:rsidP="006F55B9">
      <w:pPr>
        <w:pStyle w:val="AuthorAfiliation"/>
        <w:rPr>
          <w:sz w:val="18"/>
          <w:szCs w:val="18"/>
        </w:rPr>
      </w:pPr>
      <w:r w:rsidRPr="00375A56">
        <w:rPr>
          <w:sz w:val="18"/>
          <w:szCs w:val="18"/>
          <w:vertAlign w:val="superscript"/>
          <w:lang w:val="en-US"/>
        </w:rPr>
        <w:t>b</w:t>
      </w:r>
      <w:r w:rsidR="003C7ADF">
        <w:rPr>
          <w:sz w:val="18"/>
          <w:szCs w:val="18"/>
          <w:lang w:val="en-US"/>
        </w:rPr>
        <w:t>Electrical Engineering</w:t>
      </w:r>
      <w:r w:rsidR="000023F3">
        <w:rPr>
          <w:sz w:val="18"/>
          <w:szCs w:val="18"/>
          <w:lang w:val="en-US"/>
        </w:rPr>
        <w:t xml:space="preserve"> </w:t>
      </w:r>
      <w:r w:rsidR="003C7ADF">
        <w:rPr>
          <w:sz w:val="18"/>
          <w:szCs w:val="18"/>
          <w:lang w:val="en-US"/>
        </w:rPr>
        <w:t>Department, King Fahd University of Petroleum and Minerals</w:t>
      </w:r>
      <w:r w:rsidRPr="00375A56">
        <w:rPr>
          <w:sz w:val="18"/>
          <w:szCs w:val="18"/>
        </w:rPr>
        <w:t>.</w:t>
      </w:r>
    </w:p>
    <w:p w:rsidR="009431ED" w:rsidRPr="00375A56" w:rsidRDefault="009431ED" w:rsidP="006F55B9">
      <w:pPr>
        <w:pStyle w:val="AuthorAfiliation"/>
        <w:rPr>
          <w:sz w:val="18"/>
          <w:szCs w:val="18"/>
          <w:lang w:val="en-US"/>
        </w:rPr>
      </w:pPr>
      <w:r w:rsidRPr="00375A56">
        <w:rPr>
          <w:sz w:val="18"/>
          <w:szCs w:val="18"/>
          <w:lang w:val="en-US"/>
        </w:rPr>
        <w:t xml:space="preserve"> </w:t>
      </w:r>
      <w:r w:rsidR="009B3F93">
        <w:rPr>
          <w:sz w:val="18"/>
          <w:szCs w:val="18"/>
          <w:lang w:val="en-US"/>
        </w:rPr>
        <w:t>Dhahran</w:t>
      </w:r>
      <w:r w:rsidRPr="00375A56">
        <w:rPr>
          <w:sz w:val="18"/>
          <w:szCs w:val="18"/>
          <w:lang w:val="en-US"/>
        </w:rPr>
        <w:t xml:space="preserve"> </w:t>
      </w:r>
      <w:r w:rsidR="009B3F93">
        <w:rPr>
          <w:sz w:val="18"/>
          <w:szCs w:val="18"/>
          <w:lang w:val="en-US"/>
        </w:rPr>
        <w:t>31261</w:t>
      </w:r>
      <w:r w:rsidRPr="00375A56">
        <w:rPr>
          <w:sz w:val="18"/>
          <w:szCs w:val="18"/>
          <w:lang w:val="en-US"/>
        </w:rPr>
        <w:t xml:space="preserve">, </w:t>
      </w:r>
      <w:r w:rsidR="009B3F93">
        <w:rPr>
          <w:sz w:val="18"/>
          <w:szCs w:val="18"/>
          <w:lang w:val="en-US"/>
        </w:rPr>
        <w:t>Saudi Arabia</w:t>
      </w:r>
    </w:p>
    <w:p w:rsidR="00565664" w:rsidRPr="00565664" w:rsidRDefault="00565664" w:rsidP="00565664">
      <w:pPr>
        <w:pStyle w:val="AuthorAfiliation"/>
        <w:pBdr>
          <w:bottom w:val="single" w:sz="6" w:space="1" w:color="auto"/>
        </w:pBdr>
        <w:rPr>
          <w:sz w:val="18"/>
          <w:szCs w:val="18"/>
          <w:lang w:val="en-US"/>
        </w:rPr>
      </w:pPr>
    </w:p>
    <w:p w:rsidR="00955AEE" w:rsidRPr="000D24E5" w:rsidRDefault="00955AEE" w:rsidP="00955AEE">
      <w:pPr>
        <w:spacing w:before="120" w:after="120"/>
        <w:ind w:firstLine="0"/>
        <w:jc w:val="center"/>
        <w:rPr>
          <w:b/>
          <w:i/>
          <w:sz w:val="18"/>
          <w:szCs w:val="18"/>
          <w:lang w:val="en-US"/>
        </w:rPr>
      </w:pPr>
      <w:r>
        <w:rPr>
          <w:b/>
          <w:i/>
          <w:sz w:val="18"/>
          <w:szCs w:val="18"/>
          <w:lang w:val="en-US"/>
        </w:rPr>
        <w:t>Abstract</w:t>
      </w:r>
    </w:p>
    <w:p w:rsidR="00D71F39" w:rsidRDefault="008372EA" w:rsidP="00EB1CCB">
      <w:pPr>
        <w:spacing w:after="120"/>
        <w:rPr>
          <w:i/>
          <w:sz w:val="18"/>
          <w:szCs w:val="18"/>
          <w:lang w:val="en-US"/>
        </w:rPr>
      </w:pPr>
      <w:r w:rsidRPr="008372EA">
        <w:rPr>
          <w:i/>
          <w:sz w:val="18"/>
          <w:szCs w:val="18"/>
        </w:rPr>
        <w:t xml:space="preserve">The heart is considered the most important organ of our body that controls the circulation of blood throughout the body. </w:t>
      </w:r>
      <w:r w:rsidR="000D3477">
        <w:rPr>
          <w:i/>
          <w:sz w:val="18"/>
          <w:szCs w:val="18"/>
          <w:lang w:val="en-US"/>
        </w:rPr>
        <w:t>Measured</w:t>
      </w:r>
      <w:r w:rsidRPr="008372EA">
        <w:rPr>
          <w:i/>
          <w:sz w:val="18"/>
          <w:szCs w:val="18"/>
        </w:rPr>
        <w:t xml:space="preserve"> heartbeat signals can be further analy</w:t>
      </w:r>
      <w:r w:rsidR="00FA0A8D">
        <w:rPr>
          <w:i/>
          <w:sz w:val="18"/>
          <w:szCs w:val="18"/>
          <w:lang w:val="en-US"/>
        </w:rPr>
        <w:t>z</w:t>
      </w:r>
      <w:r w:rsidRPr="008372EA">
        <w:rPr>
          <w:i/>
          <w:sz w:val="18"/>
          <w:szCs w:val="18"/>
        </w:rPr>
        <w:t>ed in order to know the health condition of a person</w:t>
      </w:r>
      <w:r w:rsidR="000D3477">
        <w:rPr>
          <w:i/>
          <w:sz w:val="18"/>
          <w:szCs w:val="18"/>
          <w:lang w:val="en-US"/>
        </w:rPr>
        <w:t>. T</w:t>
      </w:r>
      <w:r w:rsidRPr="008372EA">
        <w:rPr>
          <w:i/>
          <w:sz w:val="18"/>
          <w:szCs w:val="18"/>
        </w:rPr>
        <w:t>he challenge of ECG signal measurement and analysis is how to remove the noises imposed on the signal that is interfered from many different sources</w:t>
      </w:r>
      <w:r>
        <w:rPr>
          <w:i/>
          <w:sz w:val="18"/>
          <w:szCs w:val="18"/>
          <w:lang w:val="en-US"/>
        </w:rPr>
        <w:t>, such as</w:t>
      </w:r>
      <w:r w:rsidR="00363EDC">
        <w:rPr>
          <w:i/>
          <w:sz w:val="18"/>
          <w:szCs w:val="18"/>
          <w:lang w:val="en-US"/>
        </w:rPr>
        <w:t xml:space="preserve"> </w:t>
      </w:r>
      <w:r>
        <w:rPr>
          <w:i/>
          <w:sz w:val="18"/>
          <w:szCs w:val="18"/>
          <w:lang w:val="en-US"/>
        </w:rPr>
        <w:t xml:space="preserve">internal noise in </w:t>
      </w:r>
      <w:r w:rsidRPr="008372EA">
        <w:rPr>
          <w:i/>
          <w:sz w:val="18"/>
          <w:szCs w:val="18"/>
        </w:rPr>
        <w:t xml:space="preserve">sensor devices, power line interference, muscle activity, and body movements. This paper </w:t>
      </w:r>
      <w:r>
        <w:rPr>
          <w:i/>
          <w:sz w:val="18"/>
          <w:szCs w:val="18"/>
          <w:lang w:val="en-US"/>
        </w:rPr>
        <w:t>implemented</w:t>
      </w:r>
      <w:r w:rsidRPr="008372EA">
        <w:rPr>
          <w:i/>
          <w:sz w:val="18"/>
          <w:szCs w:val="18"/>
        </w:rPr>
        <w:t xml:space="preserve"> wavelet transform to reduce the noise imposed on the ECG signal to get a closely actual heart signal. ECG data used in this research are </w:t>
      </w:r>
      <w:r w:rsidR="008039A3">
        <w:rPr>
          <w:i/>
          <w:sz w:val="18"/>
          <w:szCs w:val="18"/>
          <w:lang w:val="en-US"/>
        </w:rPr>
        <w:t xml:space="preserve">three </w:t>
      </w:r>
      <w:r w:rsidRPr="008372EA">
        <w:rPr>
          <w:i/>
          <w:sz w:val="18"/>
          <w:szCs w:val="18"/>
        </w:rPr>
        <w:t xml:space="preserve">digitized recorded ECG data obtained from MIT-BIH Arrhythmia Database. </w:t>
      </w:r>
      <w:r>
        <w:rPr>
          <w:i/>
          <w:sz w:val="18"/>
          <w:szCs w:val="18"/>
          <w:lang w:val="en-US"/>
        </w:rPr>
        <w:t>The first step is generating the noisy ECG signal as</w:t>
      </w:r>
      <w:r w:rsidR="00363EDC">
        <w:rPr>
          <w:i/>
          <w:sz w:val="18"/>
          <w:szCs w:val="18"/>
          <w:lang w:val="en-US"/>
        </w:rPr>
        <w:t xml:space="preserve"> the</w:t>
      </w:r>
      <w:r>
        <w:rPr>
          <w:i/>
          <w:sz w:val="18"/>
          <w:szCs w:val="18"/>
          <w:lang w:val="en-US"/>
        </w:rPr>
        <w:t xml:space="preserve"> input system</w:t>
      </w:r>
      <w:r w:rsidR="00C62AAE">
        <w:rPr>
          <w:i/>
          <w:sz w:val="18"/>
          <w:szCs w:val="18"/>
          <w:lang w:val="en-US"/>
        </w:rPr>
        <w:t xml:space="preserve"> </w:t>
      </w:r>
      <w:r w:rsidR="00C62AAE" w:rsidRPr="008372EA">
        <w:rPr>
          <w:i/>
          <w:sz w:val="18"/>
          <w:szCs w:val="18"/>
        </w:rPr>
        <w:t xml:space="preserve">by adding </w:t>
      </w:r>
      <w:r w:rsidR="0060171D">
        <w:rPr>
          <w:i/>
          <w:sz w:val="18"/>
          <w:szCs w:val="18"/>
          <w:lang w:val="en-US"/>
        </w:rPr>
        <w:t>1</w:t>
      </w:r>
      <w:r w:rsidR="0060171D" w:rsidRPr="0060171D">
        <w:rPr>
          <w:i/>
          <w:sz w:val="18"/>
          <w:szCs w:val="18"/>
        </w:rPr>
        <w:t>W</w:t>
      </w:r>
      <w:r w:rsidR="0060171D">
        <w:rPr>
          <w:i/>
          <w:sz w:val="18"/>
          <w:szCs w:val="18"/>
          <w:lang w:val="en-US"/>
        </w:rPr>
        <w:t xml:space="preserve"> </w:t>
      </w:r>
      <w:r w:rsidR="00C62AAE" w:rsidRPr="008372EA">
        <w:rPr>
          <w:i/>
          <w:sz w:val="18"/>
          <w:szCs w:val="18"/>
        </w:rPr>
        <w:t>WGN</w:t>
      </w:r>
      <w:r w:rsidR="00C62AAE">
        <w:rPr>
          <w:i/>
          <w:sz w:val="18"/>
          <w:szCs w:val="18"/>
          <w:lang w:val="en-US"/>
        </w:rPr>
        <w:t xml:space="preserve"> </w:t>
      </w:r>
      <w:r w:rsidR="0060171D">
        <w:rPr>
          <w:i/>
          <w:sz w:val="18"/>
          <w:szCs w:val="18"/>
          <w:lang w:val="en-US"/>
        </w:rPr>
        <w:t xml:space="preserve">signal </w:t>
      </w:r>
      <w:r w:rsidR="00C62AAE">
        <w:rPr>
          <w:i/>
          <w:sz w:val="18"/>
          <w:szCs w:val="18"/>
          <w:lang w:val="en-US"/>
        </w:rPr>
        <w:t>into the original ECG signal</w:t>
      </w:r>
      <w:r>
        <w:rPr>
          <w:i/>
          <w:sz w:val="18"/>
          <w:szCs w:val="18"/>
          <w:lang w:val="en-US"/>
        </w:rPr>
        <w:t>. Then DWT is applied to extract the noisy ECG signal.</w:t>
      </w:r>
      <w:r w:rsidRPr="008372EA">
        <w:rPr>
          <w:i/>
          <w:sz w:val="18"/>
          <w:szCs w:val="18"/>
        </w:rPr>
        <w:t xml:space="preserve"> Some DWT’s parameters</w:t>
      </w:r>
      <w:r w:rsidR="008039A3">
        <w:rPr>
          <w:i/>
          <w:sz w:val="18"/>
          <w:szCs w:val="18"/>
          <w:lang w:val="en-US"/>
        </w:rPr>
        <w:t>,</w:t>
      </w:r>
      <w:r w:rsidR="008039A3" w:rsidRPr="008039A3">
        <w:t xml:space="preserve"> </w:t>
      </w:r>
      <w:r w:rsidR="008039A3" w:rsidRPr="008039A3">
        <w:rPr>
          <w:i/>
          <w:sz w:val="18"/>
          <w:szCs w:val="18"/>
          <w:lang w:val="en-US"/>
        </w:rPr>
        <w:t xml:space="preserve">threshold selection </w:t>
      </w:r>
      <w:r w:rsidR="00212402">
        <w:rPr>
          <w:i/>
          <w:sz w:val="18"/>
          <w:szCs w:val="18"/>
          <w:lang w:val="en-US"/>
        </w:rPr>
        <w:t>(</w:t>
      </w:r>
      <w:r w:rsidR="008039A3" w:rsidRPr="008039A3">
        <w:rPr>
          <w:i/>
          <w:sz w:val="18"/>
          <w:szCs w:val="18"/>
          <w:lang w:val="en-US"/>
        </w:rPr>
        <w:t xml:space="preserve">rule, </w:t>
      </w:r>
      <w:r w:rsidR="008039A3">
        <w:rPr>
          <w:i/>
          <w:sz w:val="18"/>
          <w:szCs w:val="18"/>
          <w:lang w:val="en-US"/>
        </w:rPr>
        <w:t>type</w:t>
      </w:r>
      <w:r w:rsidR="008039A3" w:rsidRPr="008039A3">
        <w:rPr>
          <w:i/>
          <w:sz w:val="18"/>
          <w:szCs w:val="18"/>
          <w:lang w:val="en-US"/>
        </w:rPr>
        <w:t>, rescaling</w:t>
      </w:r>
      <w:r w:rsidR="00212402">
        <w:rPr>
          <w:i/>
          <w:sz w:val="18"/>
          <w:szCs w:val="18"/>
          <w:lang w:val="en-US"/>
        </w:rPr>
        <w:t>)</w:t>
      </w:r>
      <w:r w:rsidR="008039A3" w:rsidRPr="008039A3">
        <w:rPr>
          <w:i/>
          <w:sz w:val="18"/>
          <w:szCs w:val="18"/>
          <w:lang w:val="en-US"/>
        </w:rPr>
        <w:t xml:space="preserve">, decomposition level, and desired wavelet family </w:t>
      </w:r>
      <w:r w:rsidRPr="008372EA">
        <w:rPr>
          <w:i/>
          <w:sz w:val="18"/>
          <w:szCs w:val="18"/>
        </w:rPr>
        <w:t xml:space="preserve">are varied to get the best denoised output signal. </w:t>
      </w:r>
      <w:r w:rsidR="000D3477">
        <w:rPr>
          <w:i/>
          <w:sz w:val="18"/>
          <w:szCs w:val="18"/>
          <w:lang w:val="en-US"/>
        </w:rPr>
        <w:t>A</w:t>
      </w:r>
      <w:r w:rsidR="00194FD2">
        <w:rPr>
          <w:i/>
          <w:sz w:val="18"/>
          <w:szCs w:val="18"/>
          <w:lang w:val="en-US"/>
        </w:rPr>
        <w:t>ll</w:t>
      </w:r>
      <w:r w:rsidRPr="008372EA">
        <w:rPr>
          <w:i/>
          <w:sz w:val="18"/>
          <w:szCs w:val="18"/>
        </w:rPr>
        <w:t xml:space="preserve"> results </w:t>
      </w:r>
      <w:r w:rsidR="00243E6C">
        <w:rPr>
          <w:i/>
          <w:sz w:val="18"/>
          <w:szCs w:val="18"/>
          <w:lang w:val="en-US"/>
        </w:rPr>
        <w:t>are recorded to be</w:t>
      </w:r>
      <w:r w:rsidRPr="008372EA">
        <w:rPr>
          <w:i/>
          <w:sz w:val="18"/>
          <w:szCs w:val="18"/>
        </w:rPr>
        <w:t xml:space="preserve"> compared.</w:t>
      </w:r>
      <w:r w:rsidR="0060171D">
        <w:rPr>
          <w:i/>
          <w:sz w:val="18"/>
          <w:szCs w:val="18"/>
          <w:lang w:val="en-US"/>
        </w:rPr>
        <w:t xml:space="preserve"> </w:t>
      </w:r>
      <w:r w:rsidR="000D3477">
        <w:rPr>
          <w:i/>
          <w:sz w:val="18"/>
          <w:szCs w:val="18"/>
          <w:lang w:val="en-US"/>
        </w:rPr>
        <w:t>Based on the res</w:t>
      </w:r>
      <w:r w:rsidR="0060171D" w:rsidRPr="0060171D">
        <w:rPr>
          <w:i/>
          <w:sz w:val="18"/>
          <w:szCs w:val="18"/>
          <w:lang w:val="en-US"/>
        </w:rPr>
        <w:t>ults, the best DWT parameter for ECG signal denoising is obtained by Symlet wavelet when the decomposition level is set to 3, with soft thresholding, in rigrsure thresholding rule.</w:t>
      </w:r>
    </w:p>
    <w:p w:rsidR="00955AEE" w:rsidRPr="00565664" w:rsidRDefault="00955AEE" w:rsidP="00955AEE">
      <w:pPr>
        <w:rPr>
          <w:i/>
          <w:sz w:val="18"/>
          <w:szCs w:val="18"/>
        </w:rPr>
      </w:pPr>
    </w:p>
    <w:p w:rsidR="00955AEE" w:rsidRPr="00565664" w:rsidRDefault="00955AEE" w:rsidP="00BD6206">
      <w:pPr>
        <w:ind w:firstLine="0"/>
        <w:rPr>
          <w:rStyle w:val="IEEEAbtractChar"/>
          <w:b w:val="0"/>
          <w:i/>
          <w:szCs w:val="18"/>
        </w:rPr>
      </w:pPr>
      <w:r w:rsidRPr="000D24E5">
        <w:rPr>
          <w:rStyle w:val="IEEEAbstractHeadingChar"/>
          <w:szCs w:val="18"/>
        </w:rPr>
        <w:t>Keywor</w:t>
      </w:r>
      <w:r w:rsidR="009773B0">
        <w:rPr>
          <w:rStyle w:val="IEEEAbstractHeadingChar"/>
          <w:szCs w:val="18"/>
        </w:rPr>
        <w:t xml:space="preserve">ds </w:t>
      </w:r>
      <w:r w:rsidRPr="000D24E5">
        <w:rPr>
          <w:rStyle w:val="IEEEAbstractHeadingChar"/>
          <w:szCs w:val="18"/>
        </w:rPr>
        <w:t>:</w:t>
      </w:r>
      <w:r w:rsidRPr="00565664">
        <w:rPr>
          <w:rStyle w:val="IEEEAbstractHeadingChar"/>
          <w:b w:val="0"/>
          <w:szCs w:val="18"/>
        </w:rPr>
        <w:t xml:space="preserve"> </w:t>
      </w:r>
      <w:r w:rsidR="00363EDC">
        <w:rPr>
          <w:rStyle w:val="IEEEAbtractChar"/>
          <w:b w:val="0"/>
          <w:i/>
          <w:szCs w:val="18"/>
        </w:rPr>
        <w:t xml:space="preserve">denoising, </w:t>
      </w:r>
      <w:r w:rsidR="008039A3">
        <w:rPr>
          <w:rStyle w:val="IEEEAbtractChar"/>
          <w:b w:val="0"/>
          <w:i/>
          <w:szCs w:val="18"/>
        </w:rPr>
        <w:t>ECG</w:t>
      </w:r>
      <w:r w:rsidR="00D178C4">
        <w:rPr>
          <w:rStyle w:val="IEEEAbtractChar"/>
          <w:b w:val="0"/>
          <w:i/>
          <w:szCs w:val="18"/>
        </w:rPr>
        <w:t>,</w:t>
      </w:r>
      <w:r w:rsidR="008039A3">
        <w:rPr>
          <w:rStyle w:val="IEEEAbtractChar"/>
          <w:b w:val="0"/>
          <w:i/>
          <w:szCs w:val="18"/>
        </w:rPr>
        <w:t xml:space="preserve"> signal, wavele</w:t>
      </w:r>
      <w:r w:rsidR="00363EDC">
        <w:rPr>
          <w:rStyle w:val="IEEEAbtractChar"/>
          <w:b w:val="0"/>
          <w:i/>
          <w:szCs w:val="18"/>
        </w:rPr>
        <w:t>t.</w:t>
      </w:r>
    </w:p>
    <w:p w:rsidR="00565664" w:rsidRPr="00565664" w:rsidRDefault="00565664" w:rsidP="00565664">
      <w:pPr>
        <w:pBdr>
          <w:bottom w:val="single" w:sz="6" w:space="1" w:color="auto"/>
        </w:pBdr>
        <w:ind w:firstLine="0"/>
        <w:rPr>
          <w:i/>
          <w:sz w:val="18"/>
          <w:szCs w:val="18"/>
          <w:lang w:val="en-US"/>
        </w:rPr>
      </w:pPr>
    </w:p>
    <w:p w:rsidR="00955AEE" w:rsidRPr="000D24E5" w:rsidRDefault="00955AEE" w:rsidP="00955AEE">
      <w:pPr>
        <w:spacing w:before="120" w:after="120"/>
        <w:ind w:firstLine="0"/>
        <w:jc w:val="center"/>
        <w:rPr>
          <w:b/>
          <w:sz w:val="18"/>
          <w:szCs w:val="18"/>
        </w:rPr>
      </w:pPr>
      <w:r w:rsidRPr="000D24E5">
        <w:rPr>
          <w:b/>
          <w:sz w:val="18"/>
          <w:szCs w:val="18"/>
        </w:rPr>
        <w:t>Abstrak</w:t>
      </w:r>
    </w:p>
    <w:p w:rsidR="00955AEE" w:rsidRPr="000D24E5" w:rsidRDefault="00BF0FFE" w:rsidP="00F13D05">
      <w:pPr>
        <w:rPr>
          <w:sz w:val="18"/>
          <w:szCs w:val="18"/>
          <w:lang w:val="en-US"/>
        </w:rPr>
      </w:pPr>
      <w:r>
        <w:rPr>
          <w:rStyle w:val="hps"/>
          <w:sz w:val="18"/>
          <w:szCs w:val="18"/>
          <w:lang w:val="en-US"/>
        </w:rPr>
        <w:t>Organ j</w:t>
      </w:r>
      <w:r w:rsidR="007D2AA0" w:rsidRPr="007D2AA0">
        <w:rPr>
          <w:rStyle w:val="hps"/>
          <w:sz w:val="18"/>
          <w:szCs w:val="18"/>
          <w:lang w:val="en-US"/>
        </w:rPr>
        <w:t xml:space="preserve">antung </w:t>
      </w:r>
      <w:r>
        <w:rPr>
          <w:rStyle w:val="hps"/>
          <w:sz w:val="18"/>
          <w:szCs w:val="18"/>
          <w:lang w:val="en-US"/>
        </w:rPr>
        <w:t>adalah bagian dari tubuh</w:t>
      </w:r>
      <w:r w:rsidR="006F6E4F">
        <w:rPr>
          <w:rStyle w:val="hps"/>
          <w:sz w:val="18"/>
          <w:szCs w:val="18"/>
          <w:lang w:val="en-US"/>
        </w:rPr>
        <w:t xml:space="preserve"> </w:t>
      </w:r>
      <w:r>
        <w:rPr>
          <w:rStyle w:val="hps"/>
          <w:sz w:val="18"/>
          <w:szCs w:val="18"/>
          <w:lang w:val="en-US"/>
        </w:rPr>
        <w:t>yang memiliki peran penting yang</w:t>
      </w:r>
      <w:r w:rsidR="006F6E4F">
        <w:rPr>
          <w:rStyle w:val="hps"/>
          <w:sz w:val="18"/>
          <w:szCs w:val="18"/>
          <w:lang w:val="en-US"/>
        </w:rPr>
        <w:t xml:space="preserve"> berfungsi untuk</w:t>
      </w:r>
      <w:r w:rsidR="007D2AA0" w:rsidRPr="007D2AA0">
        <w:rPr>
          <w:rStyle w:val="hps"/>
          <w:sz w:val="18"/>
          <w:szCs w:val="18"/>
          <w:lang w:val="en-US"/>
        </w:rPr>
        <w:t xml:space="preserve"> mengendalikan peredaran darah keseluruh tubuh. </w:t>
      </w:r>
      <w:r w:rsidR="006F6E4F">
        <w:rPr>
          <w:rStyle w:val="hps"/>
          <w:sz w:val="18"/>
          <w:szCs w:val="18"/>
          <w:lang w:val="en-US"/>
        </w:rPr>
        <w:t xml:space="preserve">Pengamatan terhadap </w:t>
      </w:r>
      <w:r w:rsidR="007D2AA0" w:rsidRPr="007D2AA0">
        <w:rPr>
          <w:rStyle w:val="hps"/>
          <w:sz w:val="18"/>
          <w:szCs w:val="18"/>
          <w:lang w:val="en-US"/>
        </w:rPr>
        <w:t xml:space="preserve">cara kerjanya adalah bidang studi yang </w:t>
      </w:r>
      <w:r w:rsidR="006F6E4F">
        <w:rPr>
          <w:rStyle w:val="hps"/>
          <w:sz w:val="18"/>
          <w:szCs w:val="18"/>
          <w:lang w:val="en-US"/>
        </w:rPr>
        <w:t>sangat menarik untuk dipelajari</w:t>
      </w:r>
      <w:r w:rsidR="007D2AA0" w:rsidRPr="007D2AA0">
        <w:rPr>
          <w:rStyle w:val="hps"/>
          <w:sz w:val="18"/>
          <w:szCs w:val="18"/>
          <w:lang w:val="en-US"/>
        </w:rPr>
        <w:t xml:space="preserve"> sejak bertahun-tahun yang lalu. Seiring perkembangan teknologi, </w:t>
      </w:r>
      <w:r w:rsidR="00972F14">
        <w:rPr>
          <w:rStyle w:val="hps"/>
          <w:sz w:val="18"/>
          <w:szCs w:val="18"/>
          <w:lang w:val="en-US"/>
        </w:rPr>
        <w:t xml:space="preserve">pola </w:t>
      </w:r>
      <w:r w:rsidR="007D2AA0" w:rsidRPr="007D2AA0">
        <w:rPr>
          <w:rStyle w:val="hps"/>
          <w:sz w:val="18"/>
          <w:szCs w:val="18"/>
          <w:lang w:val="en-US"/>
        </w:rPr>
        <w:t xml:space="preserve">sinyal detak jantung </w:t>
      </w:r>
      <w:r w:rsidR="00972F14">
        <w:rPr>
          <w:rStyle w:val="hps"/>
          <w:sz w:val="18"/>
          <w:szCs w:val="18"/>
          <w:lang w:val="en-US"/>
        </w:rPr>
        <w:t>dapat</w:t>
      </w:r>
      <w:r w:rsidR="007D2AA0" w:rsidRPr="007D2AA0">
        <w:rPr>
          <w:rStyle w:val="hps"/>
          <w:sz w:val="18"/>
          <w:szCs w:val="18"/>
          <w:lang w:val="en-US"/>
        </w:rPr>
        <w:t xml:space="preserve"> diukur da</w:t>
      </w:r>
      <w:r w:rsidR="00972F14">
        <w:rPr>
          <w:rStyle w:val="hps"/>
          <w:sz w:val="18"/>
          <w:szCs w:val="18"/>
          <w:lang w:val="en-US"/>
        </w:rPr>
        <w:t>n</w:t>
      </w:r>
      <w:r w:rsidR="007D2AA0" w:rsidRPr="007D2AA0">
        <w:rPr>
          <w:rStyle w:val="hps"/>
          <w:sz w:val="18"/>
          <w:szCs w:val="18"/>
          <w:lang w:val="en-US"/>
        </w:rPr>
        <w:t xml:space="preserve"> dianalisis lebih lanjut untuk mengetahui kondisi kesehatan seseorang. </w:t>
      </w:r>
      <w:r w:rsidR="00332D50">
        <w:rPr>
          <w:rStyle w:val="hps"/>
          <w:sz w:val="18"/>
          <w:szCs w:val="18"/>
          <w:lang w:val="en-US"/>
        </w:rPr>
        <w:t>Adapun t</w:t>
      </w:r>
      <w:r w:rsidR="007D2AA0" w:rsidRPr="007D2AA0">
        <w:rPr>
          <w:rStyle w:val="hps"/>
          <w:sz w:val="18"/>
          <w:szCs w:val="18"/>
          <w:lang w:val="en-US"/>
        </w:rPr>
        <w:t xml:space="preserve">antangan </w:t>
      </w:r>
      <w:r w:rsidR="00332D50">
        <w:rPr>
          <w:rStyle w:val="hps"/>
          <w:sz w:val="18"/>
          <w:szCs w:val="18"/>
          <w:lang w:val="en-US"/>
        </w:rPr>
        <w:t xml:space="preserve">yang ditemui dalam </w:t>
      </w:r>
      <w:r w:rsidR="007D2AA0" w:rsidRPr="007D2AA0">
        <w:rPr>
          <w:rStyle w:val="hps"/>
          <w:sz w:val="18"/>
          <w:szCs w:val="18"/>
          <w:lang w:val="en-US"/>
        </w:rPr>
        <w:t>pengukuran dan analisis sinyal EKG adalah bagaimana menghilangkan</w:t>
      </w:r>
      <w:r w:rsidR="00332D50">
        <w:rPr>
          <w:rStyle w:val="hps"/>
          <w:sz w:val="18"/>
          <w:szCs w:val="18"/>
          <w:lang w:val="en-US"/>
        </w:rPr>
        <w:t xml:space="preserve"> atau meminimalkan</w:t>
      </w:r>
      <w:r w:rsidR="007D2AA0" w:rsidRPr="007D2AA0">
        <w:rPr>
          <w:rStyle w:val="hps"/>
          <w:sz w:val="18"/>
          <w:szCs w:val="18"/>
          <w:lang w:val="en-US"/>
        </w:rPr>
        <w:t xml:space="preserve"> </w:t>
      </w:r>
      <w:r w:rsidR="00332D50">
        <w:rPr>
          <w:rStyle w:val="hps"/>
          <w:sz w:val="18"/>
          <w:szCs w:val="18"/>
          <w:lang w:val="en-US"/>
        </w:rPr>
        <w:t>derau</w:t>
      </w:r>
      <w:r w:rsidR="007D2AA0" w:rsidRPr="007D2AA0">
        <w:rPr>
          <w:rStyle w:val="hps"/>
          <w:sz w:val="18"/>
          <w:szCs w:val="18"/>
          <w:lang w:val="en-US"/>
        </w:rPr>
        <w:t xml:space="preserve"> yang </w:t>
      </w:r>
      <w:r w:rsidR="00332D50">
        <w:rPr>
          <w:rStyle w:val="hps"/>
          <w:sz w:val="18"/>
          <w:szCs w:val="18"/>
          <w:lang w:val="en-US"/>
        </w:rPr>
        <w:t>mengganggu</w:t>
      </w:r>
      <w:r w:rsidR="007D2AA0" w:rsidRPr="007D2AA0">
        <w:rPr>
          <w:rStyle w:val="hps"/>
          <w:sz w:val="18"/>
          <w:szCs w:val="18"/>
          <w:lang w:val="en-US"/>
        </w:rPr>
        <w:t xml:space="preserve"> sinyal </w:t>
      </w:r>
      <w:r w:rsidR="00332D50">
        <w:rPr>
          <w:rStyle w:val="hps"/>
          <w:sz w:val="18"/>
          <w:szCs w:val="18"/>
          <w:lang w:val="en-US"/>
        </w:rPr>
        <w:t xml:space="preserve">EKG </w:t>
      </w:r>
      <w:r w:rsidR="007D2AA0" w:rsidRPr="007D2AA0">
        <w:rPr>
          <w:rStyle w:val="hps"/>
          <w:sz w:val="18"/>
          <w:szCs w:val="18"/>
          <w:lang w:val="en-US"/>
        </w:rPr>
        <w:t xml:space="preserve">yang </w:t>
      </w:r>
      <w:r w:rsidR="00332D50">
        <w:rPr>
          <w:rStyle w:val="hps"/>
          <w:sz w:val="18"/>
          <w:szCs w:val="18"/>
          <w:lang w:val="en-US"/>
        </w:rPr>
        <w:t>berasal</w:t>
      </w:r>
      <w:r w:rsidR="007D2AA0" w:rsidRPr="007D2AA0">
        <w:rPr>
          <w:rStyle w:val="hps"/>
          <w:sz w:val="18"/>
          <w:szCs w:val="18"/>
          <w:lang w:val="en-US"/>
        </w:rPr>
        <w:t xml:space="preserve"> dari berbagai sumber, seperti; </w:t>
      </w:r>
      <w:r w:rsidR="00332D50">
        <w:rPr>
          <w:rStyle w:val="hps"/>
          <w:sz w:val="18"/>
          <w:szCs w:val="18"/>
          <w:lang w:val="en-US"/>
        </w:rPr>
        <w:t>derau internal</w:t>
      </w:r>
      <w:r w:rsidR="007D2AA0" w:rsidRPr="007D2AA0">
        <w:rPr>
          <w:rStyle w:val="hps"/>
          <w:sz w:val="18"/>
          <w:szCs w:val="18"/>
          <w:lang w:val="en-US"/>
        </w:rPr>
        <w:t xml:space="preserve"> perangkat sensor, </w:t>
      </w:r>
      <w:r w:rsidR="00332D50">
        <w:rPr>
          <w:rStyle w:val="hps"/>
          <w:sz w:val="18"/>
          <w:szCs w:val="18"/>
          <w:lang w:val="en-US"/>
        </w:rPr>
        <w:t>interferensi pada</w:t>
      </w:r>
      <w:r w:rsidR="007D2AA0" w:rsidRPr="007D2AA0">
        <w:rPr>
          <w:rStyle w:val="hps"/>
          <w:sz w:val="18"/>
          <w:szCs w:val="18"/>
          <w:lang w:val="en-US"/>
        </w:rPr>
        <w:t xml:space="preserve"> </w:t>
      </w:r>
      <w:r w:rsidR="00332D50">
        <w:rPr>
          <w:rStyle w:val="hps"/>
          <w:sz w:val="18"/>
          <w:szCs w:val="18"/>
          <w:lang w:val="en-US"/>
        </w:rPr>
        <w:t>jalur</w:t>
      </w:r>
      <w:r w:rsidR="007D2AA0" w:rsidRPr="007D2AA0">
        <w:rPr>
          <w:rStyle w:val="hps"/>
          <w:sz w:val="18"/>
          <w:szCs w:val="18"/>
          <w:lang w:val="en-US"/>
        </w:rPr>
        <w:t xml:space="preserve"> listrik, aktivitas otot, dan </w:t>
      </w:r>
      <w:r w:rsidR="00332D50">
        <w:rPr>
          <w:rStyle w:val="hps"/>
          <w:sz w:val="18"/>
          <w:szCs w:val="18"/>
          <w:lang w:val="en-US"/>
        </w:rPr>
        <w:t xml:space="preserve">derau akibat </w:t>
      </w:r>
      <w:r w:rsidR="007D2AA0" w:rsidRPr="007D2AA0">
        <w:rPr>
          <w:rStyle w:val="hps"/>
          <w:sz w:val="18"/>
          <w:szCs w:val="18"/>
          <w:lang w:val="en-US"/>
        </w:rPr>
        <w:t>gerakan tubuh</w:t>
      </w:r>
      <w:r w:rsidR="00332D50">
        <w:rPr>
          <w:rStyle w:val="hps"/>
          <w:sz w:val="18"/>
          <w:szCs w:val="18"/>
          <w:lang w:val="en-US"/>
        </w:rPr>
        <w:t>/organ lainnya</w:t>
      </w:r>
      <w:r w:rsidR="007D2AA0" w:rsidRPr="007D2AA0">
        <w:rPr>
          <w:rStyle w:val="hps"/>
          <w:sz w:val="18"/>
          <w:szCs w:val="18"/>
          <w:lang w:val="en-US"/>
        </w:rPr>
        <w:t xml:space="preserve">. Makalah ini menerapkan transformasi </w:t>
      </w:r>
      <w:r w:rsidR="00690EF4" w:rsidRPr="00EB1CCB">
        <w:rPr>
          <w:rStyle w:val="hps"/>
          <w:i/>
          <w:sz w:val="18"/>
          <w:szCs w:val="18"/>
          <w:lang w:val="en-US"/>
        </w:rPr>
        <w:t>wavelet</w:t>
      </w:r>
      <w:r w:rsidR="007D2AA0" w:rsidRPr="007D2AA0">
        <w:rPr>
          <w:rStyle w:val="hps"/>
          <w:sz w:val="18"/>
          <w:szCs w:val="18"/>
          <w:lang w:val="en-US"/>
        </w:rPr>
        <w:t xml:space="preserve"> untuk mengurangi </w:t>
      </w:r>
      <w:r w:rsidR="00332D50">
        <w:rPr>
          <w:rStyle w:val="hps"/>
          <w:sz w:val="18"/>
          <w:szCs w:val="18"/>
          <w:lang w:val="en-US"/>
        </w:rPr>
        <w:t>derau</w:t>
      </w:r>
      <w:r w:rsidR="007D2AA0" w:rsidRPr="007D2AA0">
        <w:rPr>
          <w:rStyle w:val="hps"/>
          <w:sz w:val="18"/>
          <w:szCs w:val="18"/>
          <w:lang w:val="en-US"/>
        </w:rPr>
        <w:t xml:space="preserve"> yang </w:t>
      </w:r>
      <w:r w:rsidR="00332D50">
        <w:rPr>
          <w:rStyle w:val="hps"/>
          <w:sz w:val="18"/>
          <w:szCs w:val="18"/>
          <w:lang w:val="en-US"/>
        </w:rPr>
        <w:t>mengganggu</w:t>
      </w:r>
      <w:r w:rsidR="007D2AA0" w:rsidRPr="007D2AA0">
        <w:rPr>
          <w:rStyle w:val="hps"/>
          <w:sz w:val="18"/>
          <w:szCs w:val="18"/>
          <w:lang w:val="en-US"/>
        </w:rPr>
        <w:t xml:space="preserve"> sinyal EKG untuk mendapatkan sinyal </w:t>
      </w:r>
      <w:r w:rsidR="00332D50">
        <w:rPr>
          <w:rStyle w:val="hps"/>
          <w:sz w:val="18"/>
          <w:szCs w:val="18"/>
          <w:lang w:val="en-US"/>
        </w:rPr>
        <w:t xml:space="preserve">detak </w:t>
      </w:r>
      <w:r w:rsidR="007D2AA0" w:rsidRPr="007D2AA0">
        <w:rPr>
          <w:rStyle w:val="hps"/>
          <w:sz w:val="18"/>
          <w:szCs w:val="18"/>
          <w:lang w:val="en-US"/>
        </w:rPr>
        <w:t>jantung yang</w:t>
      </w:r>
      <w:r w:rsidR="00332D50">
        <w:rPr>
          <w:rStyle w:val="hps"/>
          <w:sz w:val="18"/>
          <w:szCs w:val="18"/>
          <w:lang w:val="en-US"/>
        </w:rPr>
        <w:t xml:space="preserve"> akurat sesuai dengan kondisi sebenarnya</w:t>
      </w:r>
      <w:r w:rsidR="007D2AA0" w:rsidRPr="007D2AA0">
        <w:rPr>
          <w:rStyle w:val="hps"/>
          <w:sz w:val="18"/>
          <w:szCs w:val="18"/>
          <w:lang w:val="en-US"/>
        </w:rPr>
        <w:t>. Data EKG yang diguna</w:t>
      </w:r>
      <w:r w:rsidR="00332D50">
        <w:rPr>
          <w:rStyle w:val="hps"/>
          <w:sz w:val="18"/>
          <w:szCs w:val="18"/>
          <w:lang w:val="en-US"/>
        </w:rPr>
        <w:t xml:space="preserve">kan dalam penelitian ini sebanyak </w:t>
      </w:r>
      <w:r w:rsidR="007D2AA0" w:rsidRPr="007D2AA0">
        <w:rPr>
          <w:rStyle w:val="hps"/>
          <w:sz w:val="18"/>
          <w:szCs w:val="18"/>
          <w:lang w:val="en-US"/>
        </w:rPr>
        <w:t>tiga data E</w:t>
      </w:r>
      <w:r w:rsidR="00332D50">
        <w:rPr>
          <w:rStyle w:val="hps"/>
          <w:sz w:val="18"/>
          <w:szCs w:val="18"/>
          <w:lang w:val="en-US"/>
        </w:rPr>
        <w:t>K</w:t>
      </w:r>
      <w:r w:rsidR="007D2AA0" w:rsidRPr="007D2AA0">
        <w:rPr>
          <w:rStyle w:val="hps"/>
          <w:sz w:val="18"/>
          <w:szCs w:val="18"/>
          <w:lang w:val="en-US"/>
        </w:rPr>
        <w:t xml:space="preserve">G yang </w:t>
      </w:r>
      <w:r w:rsidR="00332D50">
        <w:rPr>
          <w:rStyle w:val="hps"/>
          <w:sz w:val="18"/>
          <w:szCs w:val="18"/>
          <w:lang w:val="en-US"/>
        </w:rPr>
        <w:t>telah direkam</w:t>
      </w:r>
      <w:r w:rsidR="007D2AA0" w:rsidRPr="007D2AA0">
        <w:rPr>
          <w:rStyle w:val="hps"/>
          <w:sz w:val="18"/>
          <w:szCs w:val="18"/>
          <w:lang w:val="en-US"/>
        </w:rPr>
        <w:t xml:space="preserve"> secara digital yang </w:t>
      </w:r>
      <w:r w:rsidR="00332D50">
        <w:rPr>
          <w:rStyle w:val="hps"/>
          <w:sz w:val="18"/>
          <w:szCs w:val="18"/>
          <w:lang w:val="en-US"/>
        </w:rPr>
        <w:t>terdapat</w:t>
      </w:r>
      <w:r w:rsidR="007D2AA0" w:rsidRPr="007D2AA0">
        <w:rPr>
          <w:rStyle w:val="hps"/>
          <w:sz w:val="18"/>
          <w:szCs w:val="18"/>
          <w:lang w:val="en-US"/>
        </w:rPr>
        <w:t xml:space="preserve"> di </w:t>
      </w:r>
      <w:r w:rsidR="007D4F79">
        <w:rPr>
          <w:rStyle w:val="hps"/>
          <w:i/>
          <w:sz w:val="18"/>
          <w:szCs w:val="18"/>
          <w:lang w:val="en-US"/>
        </w:rPr>
        <w:t>d</w:t>
      </w:r>
      <w:r w:rsidR="007D4F79" w:rsidRPr="00EB1CCB">
        <w:rPr>
          <w:rStyle w:val="hps"/>
          <w:i/>
          <w:sz w:val="18"/>
          <w:szCs w:val="18"/>
          <w:lang w:val="en-US"/>
        </w:rPr>
        <w:t>atabase</w:t>
      </w:r>
      <w:r w:rsidR="007D4F79" w:rsidRPr="007D2AA0">
        <w:rPr>
          <w:rStyle w:val="hps"/>
          <w:sz w:val="18"/>
          <w:szCs w:val="18"/>
          <w:lang w:val="en-US"/>
        </w:rPr>
        <w:t xml:space="preserve"> </w:t>
      </w:r>
      <w:r w:rsidR="007D2AA0" w:rsidRPr="007D2AA0">
        <w:rPr>
          <w:rStyle w:val="hps"/>
          <w:sz w:val="18"/>
          <w:szCs w:val="18"/>
          <w:lang w:val="en-US"/>
        </w:rPr>
        <w:t xml:space="preserve">Aritmia MIT-BIH. </w:t>
      </w:r>
      <w:r w:rsidR="00CB0FBB">
        <w:rPr>
          <w:rStyle w:val="hps"/>
          <w:sz w:val="18"/>
          <w:szCs w:val="18"/>
          <w:lang w:val="en-US"/>
        </w:rPr>
        <w:t>Metodologi yang dilakukan pertama kali  adalah menerapkan derau pada</w:t>
      </w:r>
      <w:r w:rsidR="007D2AA0" w:rsidRPr="007D2AA0">
        <w:rPr>
          <w:rStyle w:val="hps"/>
          <w:sz w:val="18"/>
          <w:szCs w:val="18"/>
          <w:lang w:val="en-US"/>
        </w:rPr>
        <w:t xml:space="preserve"> sinyal EKG sebagai input </w:t>
      </w:r>
      <w:r w:rsidR="00CB0FBB">
        <w:rPr>
          <w:rStyle w:val="hps"/>
          <w:sz w:val="18"/>
          <w:szCs w:val="18"/>
          <w:lang w:val="en-US"/>
        </w:rPr>
        <w:t xml:space="preserve">system </w:t>
      </w:r>
      <w:r w:rsidR="007D2AA0" w:rsidRPr="007D2AA0">
        <w:rPr>
          <w:rStyle w:val="hps"/>
          <w:sz w:val="18"/>
          <w:szCs w:val="18"/>
          <w:lang w:val="en-US"/>
        </w:rPr>
        <w:t xml:space="preserve">dengan </w:t>
      </w:r>
      <w:r w:rsidR="00CB0FBB">
        <w:rPr>
          <w:rStyle w:val="hps"/>
          <w:sz w:val="18"/>
          <w:szCs w:val="18"/>
          <w:lang w:val="en-US"/>
        </w:rPr>
        <w:t xml:space="preserve">cara </w:t>
      </w:r>
      <w:r w:rsidR="007D2AA0" w:rsidRPr="007D2AA0">
        <w:rPr>
          <w:rStyle w:val="hps"/>
          <w:sz w:val="18"/>
          <w:szCs w:val="18"/>
          <w:lang w:val="en-US"/>
        </w:rPr>
        <w:t xml:space="preserve">menambahkan </w:t>
      </w:r>
      <w:r w:rsidR="0060171D">
        <w:rPr>
          <w:rStyle w:val="hps"/>
          <w:sz w:val="18"/>
          <w:szCs w:val="18"/>
          <w:lang w:val="en-US"/>
        </w:rPr>
        <w:t xml:space="preserve">sinyal </w:t>
      </w:r>
      <w:r w:rsidR="00CB0FBB">
        <w:rPr>
          <w:rStyle w:val="hps"/>
          <w:sz w:val="18"/>
          <w:szCs w:val="18"/>
          <w:lang w:val="en-US"/>
        </w:rPr>
        <w:t xml:space="preserve">derau </w:t>
      </w:r>
      <w:r w:rsidR="007D2AA0" w:rsidRPr="007D2AA0">
        <w:rPr>
          <w:rStyle w:val="hps"/>
          <w:sz w:val="18"/>
          <w:szCs w:val="18"/>
          <w:lang w:val="en-US"/>
        </w:rPr>
        <w:t xml:space="preserve">WGN </w:t>
      </w:r>
      <w:r w:rsidR="0060171D">
        <w:rPr>
          <w:rStyle w:val="hps"/>
          <w:sz w:val="18"/>
          <w:szCs w:val="18"/>
          <w:lang w:val="en-US"/>
        </w:rPr>
        <w:t xml:space="preserve">dengan power 1W </w:t>
      </w:r>
      <w:r w:rsidR="007D2AA0" w:rsidRPr="007D2AA0">
        <w:rPr>
          <w:rStyle w:val="hps"/>
          <w:sz w:val="18"/>
          <w:szCs w:val="18"/>
          <w:lang w:val="en-US"/>
        </w:rPr>
        <w:t xml:space="preserve">ke sinyal EKG asli. Kemudian DWT diterapkan untuk mengekstrak sinyal EKG yang </w:t>
      </w:r>
      <w:r w:rsidR="00CB0FBB">
        <w:rPr>
          <w:rStyle w:val="hps"/>
          <w:sz w:val="18"/>
          <w:szCs w:val="18"/>
          <w:lang w:val="en-US"/>
        </w:rPr>
        <w:t>telah dikenai derau</w:t>
      </w:r>
      <w:r w:rsidR="007D2AA0" w:rsidRPr="007D2AA0">
        <w:rPr>
          <w:rStyle w:val="hps"/>
          <w:sz w:val="18"/>
          <w:szCs w:val="18"/>
          <w:lang w:val="en-US"/>
        </w:rPr>
        <w:t xml:space="preserve">. </w:t>
      </w:r>
      <w:r w:rsidR="00CB0FBB">
        <w:rPr>
          <w:rStyle w:val="hps"/>
          <w:sz w:val="18"/>
          <w:szCs w:val="18"/>
          <w:lang w:val="en-US"/>
        </w:rPr>
        <w:t>Kemudian melakukan seting pada b</w:t>
      </w:r>
      <w:r w:rsidR="007D2AA0" w:rsidRPr="007D2AA0">
        <w:rPr>
          <w:rStyle w:val="hps"/>
          <w:sz w:val="18"/>
          <w:szCs w:val="18"/>
          <w:lang w:val="en-US"/>
        </w:rPr>
        <w:t xml:space="preserve">eberapa parameter DWT, </w:t>
      </w:r>
      <w:r w:rsidR="00CB0FBB">
        <w:rPr>
          <w:rStyle w:val="hps"/>
          <w:sz w:val="18"/>
          <w:szCs w:val="18"/>
          <w:lang w:val="en-US"/>
        </w:rPr>
        <w:t xml:space="preserve">seperti misalnya; </w:t>
      </w:r>
      <w:r w:rsidR="007D2AA0" w:rsidRPr="007D2AA0">
        <w:rPr>
          <w:rStyle w:val="hps"/>
          <w:sz w:val="18"/>
          <w:szCs w:val="18"/>
          <w:lang w:val="en-US"/>
        </w:rPr>
        <w:t xml:space="preserve">pemilihan </w:t>
      </w:r>
      <w:r w:rsidR="00690EF4" w:rsidRPr="00EB1CCB">
        <w:rPr>
          <w:rStyle w:val="hps"/>
          <w:i/>
          <w:sz w:val="18"/>
          <w:szCs w:val="18"/>
          <w:lang w:val="en-US"/>
        </w:rPr>
        <w:t>threshold</w:t>
      </w:r>
      <w:r w:rsidR="007D2AA0" w:rsidRPr="007D2AA0">
        <w:rPr>
          <w:rStyle w:val="hps"/>
          <w:sz w:val="18"/>
          <w:szCs w:val="18"/>
          <w:lang w:val="en-US"/>
        </w:rPr>
        <w:t xml:space="preserve"> (</w:t>
      </w:r>
      <w:r w:rsidR="00690EF4" w:rsidRPr="00EB1CCB">
        <w:rPr>
          <w:rStyle w:val="hps"/>
          <w:i/>
          <w:sz w:val="18"/>
          <w:szCs w:val="18"/>
          <w:lang w:val="en-US"/>
        </w:rPr>
        <w:t>rule</w:t>
      </w:r>
      <w:r w:rsidR="007D2AA0" w:rsidRPr="007D2AA0">
        <w:rPr>
          <w:rStyle w:val="hps"/>
          <w:sz w:val="18"/>
          <w:szCs w:val="18"/>
          <w:lang w:val="en-US"/>
        </w:rPr>
        <w:t xml:space="preserve">, </w:t>
      </w:r>
      <w:r w:rsidR="00690EF4" w:rsidRPr="00EB1CCB">
        <w:rPr>
          <w:rStyle w:val="hps"/>
          <w:i/>
          <w:sz w:val="18"/>
          <w:szCs w:val="18"/>
          <w:lang w:val="en-US"/>
        </w:rPr>
        <w:t>type</w:t>
      </w:r>
      <w:r w:rsidR="007D2AA0" w:rsidRPr="007D2AA0">
        <w:rPr>
          <w:rStyle w:val="hps"/>
          <w:sz w:val="18"/>
          <w:szCs w:val="18"/>
          <w:lang w:val="en-US"/>
        </w:rPr>
        <w:t xml:space="preserve">, </w:t>
      </w:r>
      <w:r w:rsidR="00690EF4" w:rsidRPr="00EB1CCB">
        <w:rPr>
          <w:rStyle w:val="hps"/>
          <w:i/>
          <w:sz w:val="18"/>
          <w:szCs w:val="18"/>
          <w:lang w:val="en-US"/>
        </w:rPr>
        <w:t>rescaling</w:t>
      </w:r>
      <w:r w:rsidR="007D2AA0" w:rsidRPr="007D2AA0">
        <w:rPr>
          <w:rStyle w:val="hps"/>
          <w:sz w:val="18"/>
          <w:szCs w:val="18"/>
          <w:lang w:val="en-US"/>
        </w:rPr>
        <w:t xml:space="preserve">), tingkat dekomposisi, dan </w:t>
      </w:r>
      <w:r w:rsidR="00CB0FBB">
        <w:rPr>
          <w:rStyle w:val="hps"/>
          <w:sz w:val="18"/>
          <w:szCs w:val="18"/>
          <w:lang w:val="en-US"/>
        </w:rPr>
        <w:t xml:space="preserve">jenis </w:t>
      </w:r>
      <w:r w:rsidR="00690EF4" w:rsidRPr="00EB1CCB">
        <w:rPr>
          <w:rStyle w:val="hps"/>
          <w:i/>
          <w:sz w:val="18"/>
          <w:szCs w:val="18"/>
          <w:lang w:val="en-US"/>
        </w:rPr>
        <w:t>wavelet</w:t>
      </w:r>
      <w:r w:rsidR="00CB0FBB">
        <w:rPr>
          <w:rStyle w:val="hps"/>
          <w:sz w:val="18"/>
          <w:szCs w:val="18"/>
          <w:lang w:val="en-US"/>
        </w:rPr>
        <w:t xml:space="preserve">, </w:t>
      </w:r>
      <w:r w:rsidR="007D2AA0" w:rsidRPr="007D2AA0">
        <w:rPr>
          <w:rStyle w:val="hps"/>
          <w:sz w:val="18"/>
          <w:szCs w:val="18"/>
          <w:lang w:val="en-US"/>
        </w:rPr>
        <w:t xml:space="preserve">untuk mendapatkan sinyal keluaran </w:t>
      </w:r>
      <w:r w:rsidR="00CB0FBB">
        <w:rPr>
          <w:rStyle w:val="hps"/>
          <w:sz w:val="18"/>
          <w:szCs w:val="18"/>
          <w:lang w:val="en-US"/>
        </w:rPr>
        <w:t xml:space="preserve">berupa sinyal </w:t>
      </w:r>
      <w:r w:rsidR="00690EF4" w:rsidRPr="00EB1CCB">
        <w:rPr>
          <w:rStyle w:val="hps"/>
          <w:i/>
          <w:sz w:val="18"/>
          <w:szCs w:val="18"/>
          <w:lang w:val="en-US"/>
        </w:rPr>
        <w:t>denoised</w:t>
      </w:r>
      <w:r w:rsidR="00CB0FBB" w:rsidRPr="007D2AA0">
        <w:rPr>
          <w:rStyle w:val="hps"/>
          <w:sz w:val="18"/>
          <w:szCs w:val="18"/>
          <w:lang w:val="en-US"/>
        </w:rPr>
        <w:t xml:space="preserve"> </w:t>
      </w:r>
      <w:r w:rsidR="00CB0FBB">
        <w:rPr>
          <w:rStyle w:val="hps"/>
          <w:sz w:val="18"/>
          <w:szCs w:val="18"/>
          <w:lang w:val="en-US"/>
        </w:rPr>
        <w:t>dari EKG yang paling akurat</w:t>
      </w:r>
      <w:r w:rsidR="007D2AA0" w:rsidRPr="007D2AA0">
        <w:rPr>
          <w:rStyle w:val="hps"/>
          <w:sz w:val="18"/>
          <w:szCs w:val="18"/>
          <w:lang w:val="en-US"/>
        </w:rPr>
        <w:t xml:space="preserve">. </w:t>
      </w:r>
      <w:r w:rsidR="00243E6C">
        <w:rPr>
          <w:rStyle w:val="hps"/>
          <w:sz w:val="18"/>
          <w:szCs w:val="18"/>
          <w:lang w:val="en-US"/>
        </w:rPr>
        <w:t xml:space="preserve">Langkah terakhir </w:t>
      </w:r>
      <w:r w:rsidR="006026B7">
        <w:rPr>
          <w:rStyle w:val="hps"/>
          <w:sz w:val="18"/>
          <w:szCs w:val="18"/>
          <w:lang w:val="en-US"/>
        </w:rPr>
        <w:t xml:space="preserve">adalah </w:t>
      </w:r>
      <w:r w:rsidR="00C73403">
        <w:rPr>
          <w:rStyle w:val="hps"/>
          <w:sz w:val="18"/>
          <w:szCs w:val="18"/>
          <w:lang w:val="en-US"/>
        </w:rPr>
        <w:t>membandingkan</w:t>
      </w:r>
      <w:r w:rsidR="006026B7">
        <w:rPr>
          <w:rStyle w:val="hps"/>
          <w:sz w:val="18"/>
          <w:szCs w:val="18"/>
          <w:lang w:val="en-US"/>
        </w:rPr>
        <w:t xml:space="preserve"> semua hasil berdasarkan perubahan parameter-parameter DWT terhadap seluruh data input</w:t>
      </w:r>
      <w:r w:rsidR="007D2AA0" w:rsidRPr="007D2AA0">
        <w:rPr>
          <w:rStyle w:val="hps"/>
          <w:sz w:val="18"/>
          <w:szCs w:val="18"/>
          <w:lang w:val="en-US"/>
        </w:rPr>
        <w:t>.</w:t>
      </w:r>
      <w:r w:rsidR="00A67383">
        <w:rPr>
          <w:rStyle w:val="hps"/>
          <w:sz w:val="18"/>
          <w:szCs w:val="18"/>
          <w:lang w:val="en-US"/>
        </w:rPr>
        <w:t xml:space="preserve"> </w:t>
      </w:r>
      <w:r w:rsidR="00C73403">
        <w:rPr>
          <w:rStyle w:val="hps"/>
          <w:sz w:val="18"/>
          <w:szCs w:val="18"/>
          <w:lang w:val="en-US"/>
        </w:rPr>
        <w:t>H</w:t>
      </w:r>
      <w:r w:rsidR="00A67383">
        <w:rPr>
          <w:rStyle w:val="hps"/>
          <w:sz w:val="18"/>
          <w:szCs w:val="18"/>
          <w:lang w:val="en-US"/>
        </w:rPr>
        <w:t xml:space="preserve">asil terbaik dari proses </w:t>
      </w:r>
      <w:r w:rsidR="00690EF4" w:rsidRPr="00EB1CCB">
        <w:rPr>
          <w:rStyle w:val="hps"/>
          <w:i/>
          <w:sz w:val="18"/>
          <w:szCs w:val="18"/>
          <w:lang w:val="en-US"/>
        </w:rPr>
        <w:t>denoising</w:t>
      </w:r>
      <w:r w:rsidR="00A67383">
        <w:rPr>
          <w:rStyle w:val="hps"/>
          <w:sz w:val="18"/>
          <w:szCs w:val="18"/>
          <w:lang w:val="en-US"/>
        </w:rPr>
        <w:t xml:space="preserve"> sinyal EKG menggunakan DWT diperoleh </w:t>
      </w:r>
      <w:r w:rsidR="00C73403">
        <w:rPr>
          <w:rStyle w:val="hps"/>
          <w:sz w:val="18"/>
          <w:szCs w:val="18"/>
          <w:lang w:val="en-US"/>
        </w:rPr>
        <w:t>dari</w:t>
      </w:r>
      <w:r w:rsidR="00A67383">
        <w:rPr>
          <w:rStyle w:val="hps"/>
          <w:sz w:val="18"/>
          <w:szCs w:val="18"/>
          <w:lang w:val="en-US"/>
        </w:rPr>
        <w:t xml:space="preserve"> penggunaan </w:t>
      </w:r>
      <w:r w:rsidR="00690EF4" w:rsidRPr="00EB1CCB">
        <w:rPr>
          <w:rStyle w:val="hps"/>
          <w:i/>
          <w:sz w:val="18"/>
          <w:szCs w:val="18"/>
          <w:lang w:val="en-US"/>
        </w:rPr>
        <w:t>wavelet</w:t>
      </w:r>
      <w:r w:rsidR="00A67383">
        <w:rPr>
          <w:rStyle w:val="hps"/>
          <w:sz w:val="18"/>
          <w:szCs w:val="18"/>
          <w:lang w:val="en-US"/>
        </w:rPr>
        <w:t xml:space="preserve"> Symlet, </w:t>
      </w:r>
      <w:r w:rsidR="00690EF4" w:rsidRPr="00EB1CCB">
        <w:rPr>
          <w:rStyle w:val="hps"/>
          <w:i/>
          <w:sz w:val="18"/>
          <w:szCs w:val="18"/>
          <w:lang w:val="en-US"/>
        </w:rPr>
        <w:t>decomposition</w:t>
      </w:r>
      <w:r w:rsidR="00A67383">
        <w:rPr>
          <w:rStyle w:val="hps"/>
          <w:sz w:val="18"/>
          <w:szCs w:val="18"/>
          <w:lang w:val="en-US"/>
        </w:rPr>
        <w:t xml:space="preserve"> level sebesar 3, </w:t>
      </w:r>
      <w:r w:rsidR="00690EF4" w:rsidRPr="00EB1CCB">
        <w:rPr>
          <w:rStyle w:val="hps"/>
          <w:i/>
          <w:sz w:val="18"/>
          <w:szCs w:val="18"/>
          <w:lang w:val="en-US"/>
        </w:rPr>
        <w:t>soft thresholding</w:t>
      </w:r>
      <w:r w:rsidR="00A67383">
        <w:rPr>
          <w:rStyle w:val="hps"/>
          <w:sz w:val="18"/>
          <w:szCs w:val="18"/>
          <w:lang w:val="en-US"/>
        </w:rPr>
        <w:t xml:space="preserve">, </w:t>
      </w:r>
      <w:r w:rsidR="00762B45">
        <w:rPr>
          <w:rStyle w:val="hps"/>
          <w:sz w:val="18"/>
          <w:szCs w:val="18"/>
          <w:lang w:val="en-US"/>
        </w:rPr>
        <w:t>pada</w:t>
      </w:r>
      <w:r w:rsidR="00A67383">
        <w:rPr>
          <w:rStyle w:val="hps"/>
          <w:sz w:val="18"/>
          <w:szCs w:val="18"/>
          <w:lang w:val="en-US"/>
        </w:rPr>
        <w:t xml:space="preserve"> </w:t>
      </w:r>
      <w:r w:rsidR="00690EF4" w:rsidRPr="00EB1CCB">
        <w:rPr>
          <w:rStyle w:val="hps"/>
          <w:i/>
          <w:sz w:val="18"/>
          <w:szCs w:val="18"/>
          <w:lang w:val="en-US"/>
        </w:rPr>
        <w:t>rule</w:t>
      </w:r>
      <w:r w:rsidR="00A67383">
        <w:rPr>
          <w:rStyle w:val="hps"/>
          <w:sz w:val="18"/>
          <w:szCs w:val="18"/>
          <w:lang w:val="en-US"/>
        </w:rPr>
        <w:t xml:space="preserve"> </w:t>
      </w:r>
      <w:r w:rsidR="00690EF4" w:rsidRPr="00EB1CCB">
        <w:rPr>
          <w:rStyle w:val="hps"/>
          <w:i/>
          <w:sz w:val="18"/>
          <w:szCs w:val="18"/>
          <w:lang w:val="en-US"/>
        </w:rPr>
        <w:t>thresholding rigrsure</w:t>
      </w:r>
      <w:r w:rsidR="00A67383">
        <w:rPr>
          <w:rStyle w:val="hps"/>
          <w:sz w:val="18"/>
          <w:szCs w:val="18"/>
          <w:lang w:val="en-US"/>
        </w:rPr>
        <w:t>.</w:t>
      </w:r>
    </w:p>
    <w:p w:rsidR="007D2AA0" w:rsidRDefault="007D2AA0" w:rsidP="00955AEE">
      <w:pPr>
        <w:pBdr>
          <w:bottom w:val="single" w:sz="6" w:space="1" w:color="auto"/>
        </w:pBdr>
        <w:ind w:firstLine="0"/>
        <w:rPr>
          <w:b/>
          <w:sz w:val="18"/>
          <w:szCs w:val="18"/>
          <w:lang w:val="en-US"/>
        </w:rPr>
      </w:pPr>
    </w:p>
    <w:p w:rsidR="00955AEE" w:rsidRPr="000D24E5" w:rsidRDefault="00955AEE" w:rsidP="00BD6206">
      <w:pPr>
        <w:pBdr>
          <w:bottom w:val="single" w:sz="6" w:space="1" w:color="auto"/>
        </w:pBdr>
        <w:ind w:firstLine="0"/>
        <w:rPr>
          <w:sz w:val="18"/>
          <w:szCs w:val="18"/>
          <w:lang w:val="en-US"/>
        </w:rPr>
      </w:pPr>
      <w:r w:rsidRPr="000D24E5">
        <w:rPr>
          <w:b/>
          <w:sz w:val="18"/>
          <w:szCs w:val="18"/>
        </w:rPr>
        <w:t>Kata kunci</w:t>
      </w:r>
      <w:r w:rsidR="009773B0">
        <w:rPr>
          <w:b/>
          <w:sz w:val="18"/>
          <w:szCs w:val="18"/>
          <w:lang w:val="en-US"/>
        </w:rPr>
        <w:t xml:space="preserve"> </w:t>
      </w:r>
      <w:r w:rsidRPr="000D24E5">
        <w:rPr>
          <w:b/>
          <w:sz w:val="18"/>
          <w:szCs w:val="18"/>
        </w:rPr>
        <w:t>:</w:t>
      </w:r>
      <w:r w:rsidRPr="000D24E5">
        <w:rPr>
          <w:sz w:val="18"/>
          <w:szCs w:val="18"/>
        </w:rPr>
        <w:t xml:space="preserve"> </w:t>
      </w:r>
      <w:r w:rsidR="00363EDC" w:rsidRPr="00EB1CCB">
        <w:rPr>
          <w:i/>
          <w:sz w:val="18"/>
          <w:szCs w:val="18"/>
          <w:lang w:val="en-US"/>
        </w:rPr>
        <w:t>denoising</w:t>
      </w:r>
      <w:r w:rsidR="00363EDC">
        <w:rPr>
          <w:i/>
          <w:sz w:val="18"/>
          <w:szCs w:val="18"/>
          <w:lang w:val="en-US"/>
        </w:rPr>
        <w:t xml:space="preserve">, </w:t>
      </w:r>
      <w:r w:rsidR="00F01368">
        <w:rPr>
          <w:sz w:val="18"/>
          <w:szCs w:val="18"/>
          <w:lang w:val="en-US"/>
        </w:rPr>
        <w:t>E</w:t>
      </w:r>
      <w:r w:rsidR="00332D50">
        <w:rPr>
          <w:sz w:val="18"/>
          <w:szCs w:val="18"/>
          <w:lang w:val="en-US"/>
        </w:rPr>
        <w:t>K</w:t>
      </w:r>
      <w:r w:rsidR="00F01368">
        <w:rPr>
          <w:sz w:val="18"/>
          <w:szCs w:val="18"/>
          <w:lang w:val="en-US"/>
        </w:rPr>
        <w:t>G, s</w:t>
      </w:r>
      <w:r w:rsidR="00680116">
        <w:rPr>
          <w:sz w:val="18"/>
          <w:szCs w:val="18"/>
          <w:lang w:val="en-US"/>
        </w:rPr>
        <w:t>inyal</w:t>
      </w:r>
      <w:r w:rsidR="00F01368">
        <w:rPr>
          <w:sz w:val="18"/>
          <w:szCs w:val="18"/>
          <w:lang w:val="en-US"/>
        </w:rPr>
        <w:t xml:space="preserve">, </w:t>
      </w:r>
      <w:r w:rsidR="00690EF4" w:rsidRPr="00EB1CCB">
        <w:rPr>
          <w:i/>
          <w:sz w:val="18"/>
          <w:szCs w:val="18"/>
          <w:lang w:val="en-US"/>
        </w:rPr>
        <w:t>wavele</w:t>
      </w:r>
      <w:r w:rsidR="00363EDC">
        <w:rPr>
          <w:i/>
          <w:sz w:val="18"/>
          <w:szCs w:val="18"/>
          <w:lang w:val="en-US"/>
        </w:rPr>
        <w:t>t</w:t>
      </w:r>
      <w:r w:rsidRPr="000D24E5">
        <w:rPr>
          <w:sz w:val="18"/>
          <w:szCs w:val="18"/>
        </w:rPr>
        <w:t>.</w:t>
      </w:r>
    </w:p>
    <w:p w:rsidR="00565664" w:rsidRDefault="00565664" w:rsidP="00565664">
      <w:pPr>
        <w:pBdr>
          <w:bottom w:val="single" w:sz="6" w:space="1" w:color="auto"/>
        </w:pBdr>
        <w:ind w:firstLine="0"/>
        <w:rPr>
          <w:rStyle w:val="IEEEAbtractChar"/>
          <w:i/>
          <w:szCs w:val="18"/>
        </w:rPr>
      </w:pPr>
    </w:p>
    <w:p w:rsidR="00565664" w:rsidRDefault="00565664" w:rsidP="00565664">
      <w:pPr>
        <w:rPr>
          <w:lang w:val="en-US"/>
        </w:rPr>
      </w:pPr>
    </w:p>
    <w:p w:rsidR="00565664" w:rsidRDefault="00565664" w:rsidP="00565664">
      <w:pPr>
        <w:rPr>
          <w:lang w:val="en-US"/>
        </w:rPr>
        <w:sectPr w:rsidR="00565664" w:rsidSect="00EB1CCB">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cols w:space="284"/>
          <w:titlePg/>
          <w:docGrid w:linePitch="272"/>
        </w:sectPr>
      </w:pPr>
    </w:p>
    <w:p w:rsidR="00D71F39" w:rsidRDefault="001413E9" w:rsidP="00EB1CCB">
      <w:pPr>
        <w:pStyle w:val="Heading1"/>
        <w:spacing w:before="60"/>
      </w:pPr>
      <w:r>
        <w:rPr>
          <w:lang w:val="en-AU"/>
        </w:rPr>
        <w:lastRenderedPageBreak/>
        <w:t>Introduction</w:t>
      </w:r>
    </w:p>
    <w:p w:rsidR="00FE47DF" w:rsidRDefault="009D4E8E" w:rsidP="00BF7833">
      <w:pPr>
        <w:rPr>
          <w:lang w:val="en-AU"/>
        </w:rPr>
      </w:pPr>
      <w:bookmarkStart w:id="0" w:name="_GoBack"/>
      <w:bookmarkEnd w:id="0"/>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85pt;margin-top:656.6pt;width:227.25pt;height:86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w:txbxContent>
                <w:p w:rsidR="00363EDC" w:rsidRPr="00062755" w:rsidRDefault="00363EDC" w:rsidP="00016687">
                  <w:pPr>
                    <w:widowControl w:val="0"/>
                    <w:pBdr>
                      <w:top w:val="single" w:sz="6" w:space="1" w:color="auto"/>
                    </w:pBdr>
                    <w:autoSpaceDE w:val="0"/>
                    <w:autoSpaceDN w:val="0"/>
                    <w:adjustRightInd w:val="0"/>
                    <w:ind w:right="-28" w:firstLine="0"/>
                    <w:jc w:val="left"/>
                    <w:rPr>
                      <w:i/>
                      <w:w w:val="104"/>
                      <w:sz w:val="16"/>
                      <w:szCs w:val="16"/>
                    </w:rPr>
                  </w:pPr>
                  <w:r w:rsidRPr="00062755">
                    <w:rPr>
                      <w:i/>
                      <w:w w:val="104"/>
                      <w:sz w:val="16"/>
                      <w:szCs w:val="16"/>
                    </w:rPr>
                    <w:t xml:space="preserve">* </w:t>
                  </w:r>
                  <w:r w:rsidRPr="00062755">
                    <w:rPr>
                      <w:w w:val="104"/>
                      <w:sz w:val="16"/>
                      <w:szCs w:val="16"/>
                    </w:rPr>
                    <w:t>Corresponding</w:t>
                  </w:r>
                  <w:r>
                    <w:rPr>
                      <w:w w:val="104"/>
                      <w:sz w:val="16"/>
                      <w:szCs w:val="16"/>
                    </w:rPr>
                    <w:t xml:space="preserve"> </w:t>
                  </w:r>
                  <w:r w:rsidRPr="00062755">
                    <w:rPr>
                      <w:w w:val="104"/>
                      <w:sz w:val="16"/>
                      <w:szCs w:val="16"/>
                    </w:rPr>
                    <w:t>Author</w:t>
                  </w:r>
                  <w:r w:rsidRPr="00062755">
                    <w:rPr>
                      <w:i/>
                      <w:w w:val="104"/>
                      <w:sz w:val="16"/>
                      <w:szCs w:val="16"/>
                    </w:rPr>
                    <w:t xml:space="preserve">. </w:t>
                  </w:r>
                </w:p>
                <w:p w:rsidR="00363EDC" w:rsidRPr="00A76D8C" w:rsidRDefault="00363EDC" w:rsidP="00016687">
                  <w:pPr>
                    <w:pStyle w:val="AuthorAfiliation"/>
                    <w:jc w:val="left"/>
                    <w:rPr>
                      <w:i w:val="0"/>
                      <w:szCs w:val="16"/>
                    </w:rPr>
                  </w:pPr>
                  <w:r w:rsidRPr="00FC2C5B">
                    <w:rPr>
                      <w:i w:val="0"/>
                      <w:w w:val="104"/>
                      <w:szCs w:val="16"/>
                    </w:rPr>
                    <w:t xml:space="preserve">Email: </w:t>
                  </w:r>
                  <w:r w:rsidRPr="00CB3AC9">
                    <w:rPr>
                      <w:i w:val="0"/>
                      <w:szCs w:val="16"/>
                      <w:lang w:val="en-US"/>
                    </w:rPr>
                    <w:t>octaheriana@gmail.com</w:t>
                  </w:r>
                </w:p>
                <w:p w:rsidR="00363EDC" w:rsidRPr="00630501" w:rsidRDefault="00363EDC" w:rsidP="00016687">
                  <w:pPr>
                    <w:widowControl w:val="0"/>
                    <w:autoSpaceDE w:val="0"/>
                    <w:autoSpaceDN w:val="0"/>
                    <w:adjustRightInd w:val="0"/>
                    <w:ind w:right="-28" w:firstLine="0"/>
                    <w:jc w:val="left"/>
                    <w:rPr>
                      <w:w w:val="104"/>
                      <w:sz w:val="16"/>
                      <w:szCs w:val="16"/>
                    </w:rPr>
                  </w:pPr>
                  <w:r>
                    <w:rPr>
                      <w:w w:val="104"/>
                      <w:sz w:val="16"/>
                      <w:szCs w:val="16"/>
                    </w:rPr>
                    <w:t>Received</w:t>
                  </w:r>
                  <w:r w:rsidRPr="00630501">
                    <w:rPr>
                      <w:w w:val="104"/>
                      <w:sz w:val="16"/>
                      <w:szCs w:val="16"/>
                    </w:rPr>
                    <w:t>: June 16, 2017</w:t>
                  </w:r>
                  <w:r>
                    <w:rPr>
                      <w:w w:val="104"/>
                      <w:sz w:val="16"/>
                      <w:szCs w:val="16"/>
                    </w:rPr>
                    <w:t xml:space="preserve">; Revised: </w:t>
                  </w:r>
                  <w:r w:rsidRPr="00630501">
                    <w:rPr>
                      <w:w w:val="104"/>
                      <w:sz w:val="16"/>
                      <w:szCs w:val="16"/>
                    </w:rPr>
                    <w:t>July 21, 2017</w:t>
                  </w:r>
                </w:p>
                <w:p w:rsidR="00363EDC" w:rsidRPr="00630501" w:rsidRDefault="00363EDC" w:rsidP="00016687">
                  <w:pPr>
                    <w:widowControl w:val="0"/>
                    <w:autoSpaceDE w:val="0"/>
                    <w:autoSpaceDN w:val="0"/>
                    <w:adjustRightInd w:val="0"/>
                    <w:ind w:right="-28" w:firstLine="0"/>
                    <w:jc w:val="left"/>
                    <w:rPr>
                      <w:w w:val="104"/>
                      <w:sz w:val="16"/>
                      <w:szCs w:val="16"/>
                      <w:lang w:val="en-US"/>
                    </w:rPr>
                  </w:pPr>
                  <w:r>
                    <w:rPr>
                      <w:w w:val="104"/>
                      <w:sz w:val="16"/>
                      <w:szCs w:val="16"/>
                    </w:rPr>
                    <w:t xml:space="preserve">Accepted: </w:t>
                  </w:r>
                  <w:r w:rsidRPr="00630501">
                    <w:rPr>
                      <w:w w:val="104"/>
                      <w:sz w:val="16"/>
                      <w:szCs w:val="16"/>
                    </w:rPr>
                    <w:t>July 24, 2017</w:t>
                  </w:r>
                  <w:r>
                    <w:rPr>
                      <w:w w:val="104"/>
                      <w:sz w:val="16"/>
                      <w:szCs w:val="16"/>
                      <w:lang w:val="en-US"/>
                    </w:rPr>
                    <w:t xml:space="preserve">; </w:t>
                  </w:r>
                  <w:r>
                    <w:rPr>
                      <w:w w:val="104"/>
                      <w:sz w:val="16"/>
                      <w:szCs w:val="16"/>
                    </w:rPr>
                    <w:t xml:space="preserve">Published: </w:t>
                  </w:r>
                  <w:r w:rsidRPr="00630501">
                    <w:rPr>
                      <w:w w:val="104"/>
                      <w:sz w:val="16"/>
                      <w:szCs w:val="16"/>
                    </w:rPr>
                    <w:t>August 31, 2017</w:t>
                  </w:r>
                </w:p>
                <w:p w:rsidR="00363EDC" w:rsidRPr="00630501" w:rsidRDefault="00363EDC" w:rsidP="00016687">
                  <w:pPr>
                    <w:widowControl w:val="0"/>
                    <w:autoSpaceDE w:val="0"/>
                    <w:autoSpaceDN w:val="0"/>
                    <w:adjustRightInd w:val="0"/>
                    <w:ind w:right="-28" w:firstLine="0"/>
                    <w:rPr>
                      <w:w w:val="104"/>
                      <w:sz w:val="16"/>
                      <w:szCs w:val="16"/>
                    </w:rPr>
                  </w:pPr>
                  <w:r>
                    <w:rPr>
                      <w:w w:val="104"/>
                      <w:sz w:val="16"/>
                      <w:szCs w:val="16"/>
                    </w:rPr>
                    <w:sym w:font="Symbol" w:char="F0D3"/>
                  </w:r>
                  <w:r>
                    <w:rPr>
                      <w:w w:val="104"/>
                      <w:sz w:val="16"/>
                      <w:szCs w:val="16"/>
                    </w:rPr>
                    <w:t xml:space="preserve"> 201</w:t>
                  </w:r>
                  <w:r>
                    <w:rPr>
                      <w:w w:val="104"/>
                      <w:sz w:val="16"/>
                      <w:szCs w:val="16"/>
                      <w:lang w:val="en-US"/>
                    </w:rPr>
                    <w:t xml:space="preserve">7 </w:t>
                  </w:r>
                  <w:r>
                    <w:rPr>
                      <w:rFonts w:eastAsia="Calibri"/>
                      <w:sz w:val="16"/>
                      <w:szCs w:val="16"/>
                    </w:rPr>
                    <w:t>PPET - LIPI All rights reserved</w:t>
                  </w:r>
                </w:p>
              </w:txbxContent>
            </v:textbox>
            <w10:wrap type="square" anchorx="margin" anchory="margin"/>
          </v:shape>
        </w:pict>
      </w:r>
      <w:r w:rsidR="00EE684F" w:rsidRPr="00EE684F">
        <w:rPr>
          <w:lang w:val="en-AU"/>
        </w:rPr>
        <w:t xml:space="preserve">The heart is considered the most important </w:t>
      </w:r>
      <w:r w:rsidR="002E7817">
        <w:rPr>
          <w:lang w:val="en-AU"/>
        </w:rPr>
        <w:t>organ</w:t>
      </w:r>
      <w:r w:rsidR="00EE684F" w:rsidRPr="00EE684F">
        <w:rPr>
          <w:lang w:val="en-AU"/>
        </w:rPr>
        <w:t xml:space="preserve"> of our body</w:t>
      </w:r>
      <w:r w:rsidR="002E7817">
        <w:rPr>
          <w:lang w:val="en-AU"/>
        </w:rPr>
        <w:t xml:space="preserve"> that controls the circulation of blood throughout the body. U</w:t>
      </w:r>
      <w:r w:rsidR="00EE684F" w:rsidRPr="00EE684F">
        <w:rPr>
          <w:lang w:val="en-AU"/>
        </w:rPr>
        <w:t xml:space="preserve">nderstanding how it works was a </w:t>
      </w:r>
      <w:r w:rsidR="002E7817">
        <w:rPr>
          <w:lang w:val="en-AU"/>
        </w:rPr>
        <w:lastRenderedPageBreak/>
        <w:t>meaningful</w:t>
      </w:r>
      <w:r w:rsidR="00EE684F" w:rsidRPr="00EE684F">
        <w:rPr>
          <w:lang w:val="en-AU"/>
        </w:rPr>
        <w:t xml:space="preserve"> </w:t>
      </w:r>
      <w:r w:rsidR="002E7817">
        <w:rPr>
          <w:lang w:val="en-AU"/>
        </w:rPr>
        <w:t>field</w:t>
      </w:r>
      <w:r w:rsidR="00EE684F" w:rsidRPr="00EE684F">
        <w:rPr>
          <w:lang w:val="en-AU"/>
        </w:rPr>
        <w:t xml:space="preserve"> of study since </w:t>
      </w:r>
      <w:r w:rsidR="002E7817">
        <w:rPr>
          <w:lang w:val="en-AU"/>
        </w:rPr>
        <w:t>many years ago</w:t>
      </w:r>
      <w:r w:rsidR="00EE684F" w:rsidRPr="00EE684F">
        <w:rPr>
          <w:lang w:val="en-AU"/>
        </w:rPr>
        <w:t xml:space="preserve">. </w:t>
      </w:r>
      <w:r w:rsidR="002E7817" w:rsidRPr="002E7817">
        <w:rPr>
          <w:lang w:val="en-AU"/>
        </w:rPr>
        <w:t xml:space="preserve">As technology develops, </w:t>
      </w:r>
      <w:r w:rsidR="00502FEB">
        <w:rPr>
          <w:lang w:val="en-AU"/>
        </w:rPr>
        <w:t xml:space="preserve">measured </w:t>
      </w:r>
      <w:r w:rsidR="002E7817" w:rsidRPr="002E7817">
        <w:rPr>
          <w:lang w:val="en-AU"/>
        </w:rPr>
        <w:t>heartbeat signals can be further analy</w:t>
      </w:r>
      <w:r w:rsidR="00FA0A8D">
        <w:rPr>
          <w:lang w:val="en-AU"/>
        </w:rPr>
        <w:t>z</w:t>
      </w:r>
      <w:r w:rsidR="002E7817" w:rsidRPr="002E7817">
        <w:rPr>
          <w:lang w:val="en-AU"/>
        </w:rPr>
        <w:t xml:space="preserve">ed in order to know the health </w:t>
      </w:r>
      <w:r w:rsidR="00FE47DF">
        <w:rPr>
          <w:lang w:val="en-AU"/>
        </w:rPr>
        <w:t>condition</w:t>
      </w:r>
      <w:r w:rsidR="002E7817" w:rsidRPr="002E7817">
        <w:rPr>
          <w:lang w:val="en-AU"/>
        </w:rPr>
        <w:t xml:space="preserve"> of a person.</w:t>
      </w:r>
      <w:r w:rsidR="00502FEB">
        <w:rPr>
          <w:lang w:val="en-AU"/>
        </w:rPr>
        <w:t xml:space="preserve"> </w:t>
      </w:r>
      <w:r w:rsidR="00EE684F" w:rsidRPr="00EE684F">
        <w:rPr>
          <w:lang w:val="en-AU"/>
        </w:rPr>
        <w:t xml:space="preserve">This measured signal is called </w:t>
      </w:r>
      <w:r w:rsidR="00502FEB">
        <w:rPr>
          <w:lang w:val="en-AU"/>
        </w:rPr>
        <w:t>Electrocardiog</w:t>
      </w:r>
      <w:r w:rsidR="00FE47DF">
        <w:rPr>
          <w:lang w:val="en-AU"/>
        </w:rPr>
        <w:t>ram</w:t>
      </w:r>
      <w:r w:rsidR="00363EDC">
        <w:rPr>
          <w:lang w:val="en-AU"/>
        </w:rPr>
        <w:t xml:space="preserve"> (</w:t>
      </w:r>
      <w:r w:rsidR="00363EDC" w:rsidRPr="00EE684F">
        <w:rPr>
          <w:lang w:val="en-AU"/>
        </w:rPr>
        <w:t>ECG</w:t>
      </w:r>
      <w:r w:rsidR="00FE47DF">
        <w:rPr>
          <w:lang w:val="en-AU"/>
        </w:rPr>
        <w:t xml:space="preserve">) that </w:t>
      </w:r>
      <w:r w:rsidR="00EE684F" w:rsidRPr="00EE684F">
        <w:rPr>
          <w:lang w:val="en-AU"/>
        </w:rPr>
        <w:t xml:space="preserve">is a </w:t>
      </w:r>
      <w:r w:rsidR="001C4CB9">
        <w:rPr>
          <w:lang w:val="en-AU"/>
        </w:rPr>
        <w:t>heart</w:t>
      </w:r>
      <w:r w:rsidR="00EE684F" w:rsidRPr="00EE684F">
        <w:rPr>
          <w:lang w:val="en-AU"/>
        </w:rPr>
        <w:t xml:space="preserve"> signal which represents the electrical activity</w:t>
      </w:r>
      <w:r w:rsidR="001C4CB9">
        <w:rPr>
          <w:lang w:val="en-AU"/>
        </w:rPr>
        <w:t xml:space="preserve"> [1]</w:t>
      </w:r>
      <w:r w:rsidR="00EE684F" w:rsidRPr="00EE684F">
        <w:rPr>
          <w:lang w:val="en-AU"/>
        </w:rPr>
        <w:t xml:space="preserve"> which in turn represents the physiology and statistical properties of the signal that change </w:t>
      </w:r>
      <w:r w:rsidR="00FE47DF">
        <w:rPr>
          <w:lang w:val="en-AU"/>
        </w:rPr>
        <w:t>over</w:t>
      </w:r>
      <w:r w:rsidR="00EE684F" w:rsidRPr="00EE684F">
        <w:rPr>
          <w:lang w:val="en-AU"/>
        </w:rPr>
        <w:t xml:space="preserve"> time. </w:t>
      </w:r>
    </w:p>
    <w:p w:rsidR="008565F6" w:rsidRDefault="002616FB" w:rsidP="008565F6">
      <w:pPr>
        <w:rPr>
          <w:lang w:val="en-AU"/>
        </w:rPr>
      </w:pPr>
      <w:r>
        <w:rPr>
          <w:lang w:val="en-AU"/>
        </w:rPr>
        <w:t>The</w:t>
      </w:r>
      <w:r w:rsidR="00EE684F" w:rsidRPr="00EE684F">
        <w:rPr>
          <w:lang w:val="en-AU"/>
        </w:rPr>
        <w:t xml:space="preserve"> challenge of ECG signal measurement and analysis is </w:t>
      </w:r>
      <w:r>
        <w:rPr>
          <w:lang w:val="en-AU"/>
        </w:rPr>
        <w:t xml:space="preserve">how </w:t>
      </w:r>
      <w:r w:rsidR="00EE684F" w:rsidRPr="00EE684F">
        <w:rPr>
          <w:lang w:val="en-AU"/>
        </w:rPr>
        <w:t>to remove the noise</w:t>
      </w:r>
      <w:r>
        <w:rPr>
          <w:lang w:val="en-AU"/>
        </w:rPr>
        <w:t>s</w:t>
      </w:r>
      <w:r w:rsidR="00EE684F" w:rsidRPr="00EE684F">
        <w:rPr>
          <w:lang w:val="en-AU"/>
        </w:rPr>
        <w:t xml:space="preserve"> imposed on the </w:t>
      </w:r>
      <w:r w:rsidR="00EE684F" w:rsidRPr="00EE684F">
        <w:rPr>
          <w:lang w:val="en-AU"/>
        </w:rPr>
        <w:lastRenderedPageBreak/>
        <w:t xml:space="preserve">signal that </w:t>
      </w:r>
      <w:r w:rsidR="00541F65">
        <w:rPr>
          <w:lang w:val="en-AU"/>
        </w:rPr>
        <w:t xml:space="preserve">is </w:t>
      </w:r>
      <w:r w:rsidR="00EE684F" w:rsidRPr="00EE684F">
        <w:rPr>
          <w:lang w:val="en-AU"/>
        </w:rPr>
        <w:t>interfere</w:t>
      </w:r>
      <w:r w:rsidR="00541F65">
        <w:rPr>
          <w:lang w:val="en-AU"/>
        </w:rPr>
        <w:t>d</w:t>
      </w:r>
      <w:r w:rsidR="00EE684F" w:rsidRPr="00EE684F">
        <w:rPr>
          <w:lang w:val="en-AU"/>
        </w:rPr>
        <w:t xml:space="preserve"> from</w:t>
      </w:r>
      <w:r w:rsidR="0027137C">
        <w:rPr>
          <w:lang w:val="en-AU"/>
        </w:rPr>
        <w:t xml:space="preserve"> many</w:t>
      </w:r>
      <w:r w:rsidR="00EE684F" w:rsidRPr="00EE684F">
        <w:rPr>
          <w:lang w:val="en-AU"/>
        </w:rPr>
        <w:t xml:space="preserve"> different sources. </w:t>
      </w:r>
      <w:r w:rsidR="0093088D">
        <w:rPr>
          <w:lang w:val="en-AU"/>
        </w:rPr>
        <w:t>T</w:t>
      </w:r>
      <w:r w:rsidR="00EE684F" w:rsidRPr="00EE684F">
        <w:rPr>
          <w:lang w:val="en-AU"/>
        </w:rPr>
        <w:t xml:space="preserve">he main noise sources </w:t>
      </w:r>
      <w:r w:rsidR="0093088D">
        <w:rPr>
          <w:lang w:val="en-AU"/>
        </w:rPr>
        <w:t>in</w:t>
      </w:r>
      <w:r w:rsidR="00EE684F" w:rsidRPr="00EE684F">
        <w:rPr>
          <w:lang w:val="en-AU"/>
        </w:rPr>
        <w:t xml:space="preserve"> ECG </w:t>
      </w:r>
      <w:r w:rsidR="0093088D">
        <w:rPr>
          <w:lang w:val="en-AU"/>
        </w:rPr>
        <w:t xml:space="preserve">signal measurement </w:t>
      </w:r>
      <w:r w:rsidR="00EE684F" w:rsidRPr="00EE684F">
        <w:rPr>
          <w:lang w:val="en-AU"/>
        </w:rPr>
        <w:t xml:space="preserve">are </w:t>
      </w:r>
      <w:r w:rsidR="003C39F2">
        <w:rPr>
          <w:lang w:val="en-AU"/>
        </w:rPr>
        <w:t>sensor</w:t>
      </w:r>
      <w:r w:rsidR="00EE684F" w:rsidRPr="00EE684F">
        <w:rPr>
          <w:lang w:val="en-AU"/>
        </w:rPr>
        <w:t xml:space="preserve"> devices, power line interference, </w:t>
      </w:r>
      <w:r w:rsidR="0093088D">
        <w:rPr>
          <w:lang w:val="en-AU"/>
        </w:rPr>
        <w:t>muscle activity</w:t>
      </w:r>
      <w:r w:rsidR="00EE684F" w:rsidRPr="00EE684F">
        <w:rPr>
          <w:lang w:val="en-AU"/>
        </w:rPr>
        <w:t xml:space="preserve">, and body movements. </w:t>
      </w:r>
      <w:r w:rsidR="008565F6">
        <w:rPr>
          <w:lang w:val="en-AU"/>
        </w:rPr>
        <w:t xml:space="preserve">The corruption of noises in the ECG signal may affect its amplitude </w:t>
      </w:r>
      <w:r w:rsidR="008565F6" w:rsidRPr="00447B7A">
        <w:rPr>
          <w:lang w:val="en-AU"/>
        </w:rPr>
        <w:t>and frequency</w:t>
      </w:r>
      <w:r w:rsidR="008565F6">
        <w:rPr>
          <w:lang w:val="en-AU"/>
        </w:rPr>
        <w:t xml:space="preserve"> and may</w:t>
      </w:r>
      <w:r w:rsidR="008565F6" w:rsidRPr="00447B7A">
        <w:rPr>
          <w:lang w:val="en-AU"/>
        </w:rPr>
        <w:t xml:space="preserve"> cause problems to detect the actual abnormality.</w:t>
      </w:r>
      <w:r w:rsidR="008565F6">
        <w:rPr>
          <w:lang w:val="en-AU"/>
        </w:rPr>
        <w:t xml:space="preserve"> </w:t>
      </w:r>
      <w:r w:rsidR="00EE684F" w:rsidRPr="00EE684F">
        <w:rPr>
          <w:lang w:val="en-AU"/>
        </w:rPr>
        <w:t>When the noise source is accurately described and unde</w:t>
      </w:r>
      <w:r w:rsidR="00093D2F">
        <w:rPr>
          <w:lang w:val="en-AU"/>
        </w:rPr>
        <w:t>rstood, the filtering technique</w:t>
      </w:r>
      <w:r w:rsidR="00EE684F" w:rsidRPr="00EE684F">
        <w:rPr>
          <w:lang w:val="en-AU"/>
        </w:rPr>
        <w:t xml:space="preserve"> will be better and efficient </w:t>
      </w:r>
      <w:r w:rsidR="00093D2F">
        <w:rPr>
          <w:lang w:val="en-AU"/>
        </w:rPr>
        <w:t xml:space="preserve">to be designed </w:t>
      </w:r>
      <w:r w:rsidR="00EE684F" w:rsidRPr="00EE684F">
        <w:rPr>
          <w:lang w:val="en-AU"/>
        </w:rPr>
        <w:t>in noise removal while maintaining the main information or original signal uncorrupted or affected</w:t>
      </w:r>
      <w:r w:rsidR="00093D2F">
        <w:rPr>
          <w:lang w:val="en-AU"/>
        </w:rPr>
        <w:t>, and</w:t>
      </w:r>
      <w:r w:rsidR="00EE684F" w:rsidRPr="00EE684F">
        <w:rPr>
          <w:lang w:val="en-AU"/>
        </w:rPr>
        <w:t xml:space="preserve"> the accuracy of </w:t>
      </w:r>
      <w:r w:rsidR="00093D2F">
        <w:rPr>
          <w:lang w:val="en-AU"/>
        </w:rPr>
        <w:t xml:space="preserve">the </w:t>
      </w:r>
      <w:r w:rsidR="00EE684F" w:rsidRPr="00EE684F">
        <w:rPr>
          <w:lang w:val="en-AU"/>
        </w:rPr>
        <w:t>signal</w:t>
      </w:r>
      <w:r w:rsidR="00093D2F">
        <w:rPr>
          <w:lang w:val="en-AU"/>
        </w:rPr>
        <w:t xml:space="preserve"> can be increased</w:t>
      </w:r>
      <w:r w:rsidR="00EE684F" w:rsidRPr="00EE684F">
        <w:rPr>
          <w:lang w:val="en-AU"/>
        </w:rPr>
        <w:t>.</w:t>
      </w:r>
      <w:r w:rsidR="008565F6">
        <w:rPr>
          <w:lang w:val="en-AU"/>
        </w:rPr>
        <w:t xml:space="preserve"> </w:t>
      </w:r>
    </w:p>
    <w:p w:rsidR="008001E9" w:rsidRDefault="0063182B" w:rsidP="000D5FE4">
      <w:pPr>
        <w:rPr>
          <w:lang w:val="en-AU"/>
        </w:rPr>
      </w:pPr>
      <w:r>
        <w:rPr>
          <w:lang w:val="en-AU"/>
        </w:rPr>
        <w:t>D</w:t>
      </w:r>
      <w:r w:rsidRPr="00447B7A">
        <w:rPr>
          <w:lang w:val="en-AU"/>
        </w:rPr>
        <w:t>iscrete Wavelet Transform</w:t>
      </w:r>
      <w:r w:rsidR="0042086F" w:rsidRPr="00447B7A">
        <w:rPr>
          <w:lang w:val="en-AU"/>
        </w:rPr>
        <w:t xml:space="preserve"> (DWT) </w:t>
      </w:r>
      <w:r w:rsidR="006F33B0">
        <w:rPr>
          <w:lang w:val="en-AU"/>
        </w:rPr>
        <w:t xml:space="preserve">has such developed forms, </w:t>
      </w:r>
      <w:r w:rsidRPr="00447B7A">
        <w:rPr>
          <w:lang w:val="en-AU"/>
        </w:rPr>
        <w:t>Double</w:t>
      </w:r>
      <w:r w:rsidR="006F33B0">
        <w:rPr>
          <w:lang w:val="en-AU"/>
        </w:rPr>
        <w:t xml:space="preserve"> </w:t>
      </w:r>
      <w:r w:rsidRPr="00447B7A">
        <w:rPr>
          <w:lang w:val="en-AU"/>
        </w:rPr>
        <w:t>Density Discrete Wavelet Transform</w:t>
      </w:r>
      <w:r w:rsidR="0042086F" w:rsidRPr="00447B7A">
        <w:rPr>
          <w:lang w:val="en-AU"/>
        </w:rPr>
        <w:t xml:space="preserve"> (DDDWT), </w:t>
      </w:r>
      <w:r w:rsidRPr="00447B7A">
        <w:rPr>
          <w:lang w:val="en-AU"/>
        </w:rPr>
        <w:t>Dual</w:t>
      </w:r>
      <w:r w:rsidR="00A8726D">
        <w:rPr>
          <w:lang w:val="en-AU"/>
        </w:rPr>
        <w:t xml:space="preserve"> T</w:t>
      </w:r>
      <w:r w:rsidRPr="00447B7A">
        <w:rPr>
          <w:lang w:val="en-AU"/>
        </w:rPr>
        <w:t>ree</w:t>
      </w:r>
      <w:r>
        <w:rPr>
          <w:lang w:val="en-AU"/>
        </w:rPr>
        <w:t xml:space="preserve"> </w:t>
      </w:r>
      <w:r w:rsidRPr="00447B7A">
        <w:rPr>
          <w:lang w:val="en-AU"/>
        </w:rPr>
        <w:t xml:space="preserve">Discrete Wavelet Transform </w:t>
      </w:r>
      <w:r w:rsidR="0042086F" w:rsidRPr="00447B7A">
        <w:rPr>
          <w:lang w:val="en-AU"/>
        </w:rPr>
        <w:t xml:space="preserve">(DTDWT) and </w:t>
      </w:r>
      <w:r w:rsidRPr="00447B7A">
        <w:rPr>
          <w:lang w:val="en-AU"/>
        </w:rPr>
        <w:t>Double</w:t>
      </w:r>
      <w:r w:rsidR="006F33B0">
        <w:rPr>
          <w:lang w:val="en-AU"/>
        </w:rPr>
        <w:t xml:space="preserve"> </w:t>
      </w:r>
      <w:r w:rsidRPr="00447B7A">
        <w:rPr>
          <w:lang w:val="en-AU"/>
        </w:rPr>
        <w:t>Density</w:t>
      </w:r>
      <w:r>
        <w:rPr>
          <w:lang w:val="en-AU"/>
        </w:rPr>
        <w:t xml:space="preserve"> </w:t>
      </w:r>
      <w:r w:rsidRPr="00447B7A">
        <w:rPr>
          <w:lang w:val="en-AU"/>
        </w:rPr>
        <w:t>Dual</w:t>
      </w:r>
      <w:r w:rsidR="006F33B0">
        <w:rPr>
          <w:lang w:val="en-AU"/>
        </w:rPr>
        <w:t xml:space="preserve"> </w:t>
      </w:r>
      <w:r w:rsidRPr="00447B7A">
        <w:rPr>
          <w:lang w:val="en-AU"/>
        </w:rPr>
        <w:t>Tree Discrete Wavelet Transform</w:t>
      </w:r>
      <w:r w:rsidR="0042086F" w:rsidRPr="00447B7A">
        <w:rPr>
          <w:lang w:val="en-AU"/>
        </w:rPr>
        <w:t xml:space="preserve"> (DDDTDWT) techniques</w:t>
      </w:r>
      <w:r w:rsidR="0042086F">
        <w:rPr>
          <w:lang w:val="en-AU"/>
        </w:rPr>
        <w:t xml:space="preserve"> [2] </w:t>
      </w:r>
      <w:r w:rsidR="00294AF5">
        <w:rPr>
          <w:lang w:val="en-AU"/>
        </w:rPr>
        <w:t xml:space="preserve">can be implemented </w:t>
      </w:r>
      <w:r w:rsidR="0042086F">
        <w:rPr>
          <w:lang w:val="en-AU"/>
        </w:rPr>
        <w:t>to reduce the noises in ECG signal.</w:t>
      </w:r>
      <w:r w:rsidR="00582EAE">
        <w:rPr>
          <w:lang w:val="en-AU"/>
        </w:rPr>
        <w:t xml:space="preserve"> Another method is by </w:t>
      </w:r>
      <w:r w:rsidR="00F521F1">
        <w:rPr>
          <w:lang w:val="en-AU"/>
        </w:rPr>
        <w:t>estimating</w:t>
      </w:r>
      <w:r w:rsidR="00582EAE" w:rsidRPr="00582EAE">
        <w:rPr>
          <w:lang w:val="en-AU"/>
        </w:rPr>
        <w:t xml:space="preserve"> ECG </w:t>
      </w:r>
      <w:r w:rsidR="00582EAE">
        <w:rPr>
          <w:lang w:val="en-AU"/>
        </w:rPr>
        <w:t xml:space="preserve">signal </w:t>
      </w:r>
      <w:r w:rsidR="00F521F1">
        <w:rPr>
          <w:lang w:val="en-AU"/>
        </w:rPr>
        <w:t>using a</w:t>
      </w:r>
      <w:r w:rsidR="00582EAE" w:rsidRPr="00582EAE">
        <w:rPr>
          <w:lang w:val="en-AU"/>
        </w:rPr>
        <w:t xml:space="preserve">daptive </w:t>
      </w:r>
      <w:r w:rsidR="00F521F1">
        <w:rPr>
          <w:lang w:val="en-AU"/>
        </w:rPr>
        <w:t xml:space="preserve">method for denoising using </w:t>
      </w:r>
      <w:r w:rsidR="00582EAE" w:rsidRPr="00582EAE">
        <w:rPr>
          <w:lang w:val="en-AU"/>
        </w:rPr>
        <w:t>widrow</w:t>
      </w:r>
      <w:r w:rsidR="00F521F1">
        <w:rPr>
          <w:lang w:val="en-AU"/>
        </w:rPr>
        <w:t xml:space="preserve"> </w:t>
      </w:r>
      <w:r w:rsidR="00582EAE" w:rsidRPr="00582EAE">
        <w:rPr>
          <w:lang w:val="en-AU"/>
        </w:rPr>
        <w:t>hoff LMS algorithm</w:t>
      </w:r>
      <w:r w:rsidR="00582EAE">
        <w:rPr>
          <w:lang w:val="en-AU"/>
        </w:rPr>
        <w:t xml:space="preserve"> [3]</w:t>
      </w:r>
      <w:r w:rsidR="00DB6A43">
        <w:rPr>
          <w:lang w:val="en-AU"/>
        </w:rPr>
        <w:t xml:space="preserve">, </w:t>
      </w:r>
      <w:r w:rsidR="00294AF5">
        <w:rPr>
          <w:lang w:val="en-AU"/>
        </w:rPr>
        <w:t xml:space="preserve">and </w:t>
      </w:r>
      <w:r w:rsidR="00DB6A43" w:rsidRPr="00DB6A43">
        <w:rPr>
          <w:lang w:val="en-AU"/>
        </w:rPr>
        <w:t>preconditioned versions NLMS and TDLMS algorithms</w:t>
      </w:r>
      <w:r w:rsidR="00DB6A43">
        <w:rPr>
          <w:lang w:val="en-AU"/>
        </w:rPr>
        <w:t xml:space="preserve"> [4]</w:t>
      </w:r>
      <w:r w:rsidR="00582EAE">
        <w:rPr>
          <w:lang w:val="en-AU"/>
        </w:rPr>
        <w:t>.</w:t>
      </w:r>
      <w:r>
        <w:rPr>
          <w:lang w:val="en-AU"/>
        </w:rPr>
        <w:t xml:space="preserve"> </w:t>
      </w:r>
      <w:r w:rsidR="000D5FE4" w:rsidRPr="000D5FE4">
        <w:rPr>
          <w:lang w:val="en-AU"/>
        </w:rPr>
        <w:t xml:space="preserve"> </w:t>
      </w:r>
      <w:r>
        <w:rPr>
          <w:lang w:val="en-AU"/>
        </w:rPr>
        <w:t xml:space="preserve">DWT </w:t>
      </w:r>
      <w:r w:rsidR="00363EDC">
        <w:rPr>
          <w:lang w:val="en-AU"/>
        </w:rPr>
        <w:t xml:space="preserve">can </w:t>
      </w:r>
      <w:r>
        <w:rPr>
          <w:lang w:val="en-AU"/>
        </w:rPr>
        <w:t>also be implemented by</w:t>
      </w:r>
      <w:r w:rsidR="000D5FE4">
        <w:rPr>
          <w:lang w:val="en-AU"/>
        </w:rPr>
        <w:t xml:space="preserve"> </w:t>
      </w:r>
      <w:r w:rsidR="000D5FE4" w:rsidRPr="000D5FE4">
        <w:rPr>
          <w:lang w:val="en-AU"/>
        </w:rPr>
        <w:t xml:space="preserve">Digital Signal Processing (DSP) </w:t>
      </w:r>
      <w:r w:rsidR="00F521F1">
        <w:rPr>
          <w:lang w:val="en-AU"/>
        </w:rPr>
        <w:t>module or</w:t>
      </w:r>
      <w:r w:rsidR="000D5FE4" w:rsidRPr="000D5FE4">
        <w:rPr>
          <w:lang w:val="en-AU"/>
        </w:rPr>
        <w:t xml:space="preserve"> </w:t>
      </w:r>
      <w:r>
        <w:rPr>
          <w:lang w:val="en-AU"/>
        </w:rPr>
        <w:t>using</w:t>
      </w:r>
      <w:r w:rsidR="000D5FE4">
        <w:rPr>
          <w:lang w:val="en-AU"/>
        </w:rPr>
        <w:t xml:space="preserve"> </w:t>
      </w:r>
      <w:r w:rsidR="000D5FE4" w:rsidRPr="000D5FE4">
        <w:rPr>
          <w:lang w:val="en-AU"/>
        </w:rPr>
        <w:t>Field Programmable Gate Array (FPGA)</w:t>
      </w:r>
      <w:r>
        <w:rPr>
          <w:lang w:val="en-AU"/>
        </w:rPr>
        <w:t xml:space="preserve"> </w:t>
      </w:r>
      <w:r w:rsidR="000D5FE4" w:rsidRPr="000D5FE4">
        <w:rPr>
          <w:lang w:val="en-AU"/>
        </w:rPr>
        <w:t xml:space="preserve">embedded system </w:t>
      </w:r>
      <w:r w:rsidR="00F521F1">
        <w:rPr>
          <w:lang w:val="en-AU"/>
        </w:rPr>
        <w:t>module for analy</w:t>
      </w:r>
      <w:r w:rsidR="00363EDC">
        <w:rPr>
          <w:lang w:val="en-AU"/>
        </w:rPr>
        <w:t>z</w:t>
      </w:r>
      <w:r w:rsidR="00F521F1">
        <w:rPr>
          <w:lang w:val="en-AU"/>
        </w:rPr>
        <w:t xml:space="preserve">ing, </w:t>
      </w:r>
      <w:r w:rsidR="000D5FE4" w:rsidRPr="000D5FE4">
        <w:rPr>
          <w:lang w:val="en-AU"/>
        </w:rPr>
        <w:t>design</w:t>
      </w:r>
      <w:r w:rsidR="00F521F1">
        <w:rPr>
          <w:lang w:val="en-AU"/>
        </w:rPr>
        <w:t>ing</w:t>
      </w:r>
      <w:r w:rsidR="000D5FE4" w:rsidRPr="000D5FE4">
        <w:rPr>
          <w:lang w:val="en-AU"/>
        </w:rPr>
        <w:t xml:space="preserve"> and evaluat</w:t>
      </w:r>
      <w:r w:rsidR="00F521F1">
        <w:rPr>
          <w:lang w:val="en-AU"/>
        </w:rPr>
        <w:t>ing</w:t>
      </w:r>
      <w:r w:rsidR="000D5FE4" w:rsidRPr="000D5FE4">
        <w:rPr>
          <w:lang w:val="en-AU"/>
        </w:rPr>
        <w:t xml:space="preserve"> </w:t>
      </w:r>
      <w:r w:rsidR="00F521F1">
        <w:rPr>
          <w:lang w:val="en-AU"/>
        </w:rPr>
        <w:t xml:space="preserve">a </w:t>
      </w:r>
      <w:r w:rsidR="00BD6206" w:rsidRPr="000D5FE4">
        <w:rPr>
          <w:lang w:val="en-AU"/>
        </w:rPr>
        <w:t>pr</w:t>
      </w:r>
      <w:r w:rsidR="00BD6206">
        <w:rPr>
          <w:lang w:val="en-AU"/>
        </w:rPr>
        <w:t>e</w:t>
      </w:r>
      <w:r w:rsidR="00BD6206" w:rsidRPr="000D5FE4">
        <w:rPr>
          <w:lang w:val="en-AU"/>
        </w:rPr>
        <w:t>-processing</w:t>
      </w:r>
      <w:r w:rsidR="000D5FE4" w:rsidRPr="000D5FE4">
        <w:rPr>
          <w:lang w:val="en-AU"/>
        </w:rPr>
        <w:t xml:space="preserve"> stage of ECG signal </w:t>
      </w:r>
      <w:r>
        <w:rPr>
          <w:lang w:val="en-AU"/>
        </w:rPr>
        <w:t>[</w:t>
      </w:r>
      <w:r w:rsidR="00DB6A43">
        <w:rPr>
          <w:lang w:val="en-AU"/>
        </w:rPr>
        <w:t>5</w:t>
      </w:r>
      <w:r>
        <w:rPr>
          <w:lang w:val="en-AU"/>
        </w:rPr>
        <w:t>].</w:t>
      </w:r>
      <w:r w:rsidR="008001E9">
        <w:rPr>
          <w:lang w:val="en-AU"/>
        </w:rPr>
        <w:t xml:space="preserve"> </w:t>
      </w:r>
      <w:r w:rsidR="008001E9" w:rsidRPr="008001E9">
        <w:rPr>
          <w:lang w:val="en-AU"/>
        </w:rPr>
        <w:t xml:space="preserve">The </w:t>
      </w:r>
      <w:r w:rsidR="008001E9">
        <w:rPr>
          <w:lang w:val="en-AU"/>
        </w:rPr>
        <w:t>DWT has more advantages in signal denoising process because it can analy</w:t>
      </w:r>
      <w:r w:rsidR="002A58A2">
        <w:rPr>
          <w:lang w:val="en-AU"/>
        </w:rPr>
        <w:t>z</w:t>
      </w:r>
      <w:r w:rsidR="008001E9">
        <w:rPr>
          <w:lang w:val="en-AU"/>
        </w:rPr>
        <w:t>e</w:t>
      </w:r>
      <w:r w:rsidR="008001E9" w:rsidRPr="008001E9">
        <w:rPr>
          <w:lang w:val="en-AU"/>
        </w:rPr>
        <w:t xml:space="preserve"> the signals in time </w:t>
      </w:r>
      <w:r w:rsidR="008001E9">
        <w:rPr>
          <w:lang w:val="en-AU"/>
        </w:rPr>
        <w:t xml:space="preserve">domain </w:t>
      </w:r>
      <w:r w:rsidR="008001E9" w:rsidRPr="008001E9">
        <w:rPr>
          <w:lang w:val="en-AU"/>
        </w:rPr>
        <w:t xml:space="preserve">and </w:t>
      </w:r>
      <w:r w:rsidR="008001E9">
        <w:rPr>
          <w:lang w:val="en-AU"/>
        </w:rPr>
        <w:t xml:space="preserve">in </w:t>
      </w:r>
      <w:r w:rsidR="008001E9" w:rsidRPr="008001E9">
        <w:rPr>
          <w:lang w:val="en-AU"/>
        </w:rPr>
        <w:t>frequency domain</w:t>
      </w:r>
      <w:r w:rsidR="008001E9">
        <w:rPr>
          <w:lang w:val="en-AU"/>
        </w:rPr>
        <w:t xml:space="preserve"> as well, </w:t>
      </w:r>
      <w:r w:rsidR="008001E9" w:rsidRPr="008001E9">
        <w:rPr>
          <w:lang w:val="en-AU"/>
        </w:rPr>
        <w:t>and can analy</w:t>
      </w:r>
      <w:r w:rsidR="002A58A2">
        <w:rPr>
          <w:lang w:val="en-AU"/>
        </w:rPr>
        <w:t>z</w:t>
      </w:r>
      <w:r w:rsidR="008001E9" w:rsidRPr="008001E9">
        <w:rPr>
          <w:lang w:val="en-AU"/>
        </w:rPr>
        <w:t xml:space="preserve">e signals </w:t>
      </w:r>
      <w:r w:rsidR="008001E9">
        <w:rPr>
          <w:lang w:val="en-AU"/>
        </w:rPr>
        <w:t>in</w:t>
      </w:r>
      <w:r w:rsidR="008001E9" w:rsidRPr="008001E9">
        <w:rPr>
          <w:lang w:val="en-AU"/>
        </w:rPr>
        <w:t xml:space="preserve"> different structures</w:t>
      </w:r>
      <w:r w:rsidR="008001E9">
        <w:rPr>
          <w:lang w:val="en-AU"/>
        </w:rPr>
        <w:t xml:space="preserve">, and </w:t>
      </w:r>
      <w:r w:rsidR="002B57B6">
        <w:rPr>
          <w:lang w:val="en-AU"/>
        </w:rPr>
        <w:t>also</w:t>
      </w:r>
      <w:r w:rsidR="008001E9" w:rsidRPr="008001E9">
        <w:rPr>
          <w:lang w:val="en-AU"/>
        </w:rPr>
        <w:t xml:space="preserve"> capable of </w:t>
      </w:r>
      <w:r w:rsidR="008001E9">
        <w:rPr>
          <w:lang w:val="en-AU"/>
        </w:rPr>
        <w:t>analyzing</w:t>
      </w:r>
      <w:r w:rsidR="008001E9" w:rsidRPr="008001E9">
        <w:rPr>
          <w:lang w:val="en-AU"/>
        </w:rPr>
        <w:t xml:space="preserve"> certain features of input data tha</w:t>
      </w:r>
      <w:r w:rsidR="008001E9">
        <w:rPr>
          <w:lang w:val="en-AU"/>
        </w:rPr>
        <w:t>n</w:t>
      </w:r>
      <w:r w:rsidR="008001E9" w:rsidRPr="008001E9">
        <w:rPr>
          <w:lang w:val="en-AU"/>
        </w:rPr>
        <w:t xml:space="preserve"> other analysis methods</w:t>
      </w:r>
      <w:r w:rsidR="008001E9">
        <w:rPr>
          <w:lang w:val="en-AU"/>
        </w:rPr>
        <w:t xml:space="preserve"> that</w:t>
      </w:r>
      <w:r w:rsidR="008001E9" w:rsidRPr="008001E9">
        <w:rPr>
          <w:lang w:val="en-AU"/>
        </w:rPr>
        <w:t xml:space="preserve"> might</w:t>
      </w:r>
      <w:r w:rsidR="002B57B6">
        <w:rPr>
          <w:lang w:val="en-AU"/>
        </w:rPr>
        <w:t xml:space="preserve"> be inaccurate</w:t>
      </w:r>
      <w:r w:rsidR="008001E9">
        <w:rPr>
          <w:lang w:val="en-AU"/>
        </w:rPr>
        <w:t>.</w:t>
      </w:r>
    </w:p>
    <w:p w:rsidR="00DF604F" w:rsidRDefault="00294AF5" w:rsidP="00DF604F">
      <w:pPr>
        <w:rPr>
          <w:lang w:val="en-AU"/>
        </w:rPr>
      </w:pPr>
      <w:r>
        <w:rPr>
          <w:lang w:val="en-AU"/>
        </w:rPr>
        <w:t>T</w:t>
      </w:r>
      <w:r w:rsidR="00546BCE" w:rsidRPr="00C41A6F">
        <w:rPr>
          <w:lang w:val="en-AU"/>
        </w:rPr>
        <w:t>his paper explore</w:t>
      </w:r>
      <w:r>
        <w:rPr>
          <w:lang w:val="en-AU"/>
        </w:rPr>
        <w:t>s</w:t>
      </w:r>
      <w:r w:rsidR="008354A9">
        <w:rPr>
          <w:lang w:val="en-AU"/>
        </w:rPr>
        <w:t xml:space="preserve"> wavelet transform </w:t>
      </w:r>
      <w:r w:rsidR="00546BCE" w:rsidRPr="00C41A6F">
        <w:rPr>
          <w:lang w:val="en-AU"/>
        </w:rPr>
        <w:t xml:space="preserve">to reduce the noise imposed on the ECG signal to </w:t>
      </w:r>
      <w:r>
        <w:rPr>
          <w:lang w:val="en-AU"/>
        </w:rPr>
        <w:t>get</w:t>
      </w:r>
      <w:r w:rsidR="00546BCE" w:rsidRPr="00C41A6F">
        <w:rPr>
          <w:lang w:val="en-AU"/>
        </w:rPr>
        <w:t xml:space="preserve"> </w:t>
      </w:r>
      <w:r w:rsidR="00DF604F">
        <w:rPr>
          <w:lang w:val="en-AU"/>
        </w:rPr>
        <w:t xml:space="preserve">a </w:t>
      </w:r>
      <w:r w:rsidR="00546BCE" w:rsidRPr="00C41A6F">
        <w:rPr>
          <w:lang w:val="en-AU"/>
        </w:rPr>
        <w:t xml:space="preserve">closely </w:t>
      </w:r>
      <w:r w:rsidR="00DF604F">
        <w:rPr>
          <w:lang w:val="en-AU"/>
        </w:rPr>
        <w:t xml:space="preserve">actual heart signal. </w:t>
      </w:r>
      <w:r w:rsidR="00DF604F" w:rsidRPr="00C41A6F">
        <w:rPr>
          <w:lang w:val="en-AU"/>
        </w:rPr>
        <w:t xml:space="preserve">ECG data used in this </w:t>
      </w:r>
      <w:r w:rsidR="00DF604F">
        <w:rPr>
          <w:lang w:val="en-AU"/>
        </w:rPr>
        <w:t>research</w:t>
      </w:r>
      <w:r w:rsidR="00DF604F" w:rsidRPr="00C41A6F">
        <w:rPr>
          <w:lang w:val="en-AU"/>
        </w:rPr>
        <w:t xml:space="preserve"> are </w:t>
      </w:r>
      <w:r w:rsidR="00DF604F">
        <w:rPr>
          <w:lang w:val="en-AU"/>
        </w:rPr>
        <w:t xml:space="preserve">digitized recorded ECG data </w:t>
      </w:r>
      <w:r w:rsidR="00DF604F" w:rsidRPr="00C41A6F">
        <w:rPr>
          <w:lang w:val="en-AU"/>
        </w:rPr>
        <w:t>obtained from MIT-BIH (MIT a</w:t>
      </w:r>
      <w:r w:rsidR="00A706A6">
        <w:rPr>
          <w:lang w:val="en-AU"/>
        </w:rPr>
        <w:t>nd Beth Israel Hospital Medical Cent</w:t>
      </w:r>
      <w:r w:rsidR="00DF604F" w:rsidRPr="00C41A6F">
        <w:rPr>
          <w:lang w:val="en-AU"/>
        </w:rPr>
        <w:t>r</w:t>
      </w:r>
      <w:r w:rsidR="00A706A6">
        <w:rPr>
          <w:lang w:val="en-AU"/>
        </w:rPr>
        <w:t>e</w:t>
      </w:r>
      <w:r w:rsidR="00DF604F" w:rsidRPr="00C41A6F">
        <w:rPr>
          <w:lang w:val="en-AU"/>
        </w:rPr>
        <w:t xml:space="preserve">) Arrhythmia </w:t>
      </w:r>
      <w:r w:rsidR="00690EF4" w:rsidRPr="00EB1CCB">
        <w:rPr>
          <w:i/>
          <w:lang w:val="en-AU"/>
        </w:rPr>
        <w:t>Database</w:t>
      </w:r>
      <w:r w:rsidR="00DF604F">
        <w:rPr>
          <w:lang w:val="en-AU"/>
        </w:rPr>
        <w:t xml:space="preserve">. </w:t>
      </w:r>
      <w:r w:rsidR="00DF604F" w:rsidRPr="00C41A6F">
        <w:rPr>
          <w:lang w:val="en-AU"/>
        </w:rPr>
        <w:t xml:space="preserve">Since most of ECG data recorded from MIT-BIH are in good condition, we need to disrupt the ECG data to become noisy ECG signal. A common way to generate noisy signal from </w:t>
      </w:r>
      <w:r w:rsidR="00DF604F">
        <w:rPr>
          <w:lang w:val="en-AU"/>
        </w:rPr>
        <w:t>its</w:t>
      </w:r>
      <w:r w:rsidR="00DF604F" w:rsidRPr="00C41A6F">
        <w:rPr>
          <w:lang w:val="en-AU"/>
        </w:rPr>
        <w:t xml:space="preserve"> original is by adding </w:t>
      </w:r>
      <w:r w:rsidR="00DF604F">
        <w:rPr>
          <w:lang w:val="en-AU"/>
        </w:rPr>
        <w:t>WGN</w:t>
      </w:r>
      <w:r w:rsidR="00DF604F" w:rsidRPr="00C41A6F">
        <w:rPr>
          <w:lang w:val="en-AU"/>
        </w:rPr>
        <w:t xml:space="preserve"> </w:t>
      </w:r>
      <w:r w:rsidR="00DF604F">
        <w:rPr>
          <w:lang w:val="en-AU"/>
        </w:rPr>
        <w:t>[</w:t>
      </w:r>
      <w:r w:rsidR="00D944BB">
        <w:rPr>
          <w:lang w:val="en-AU"/>
        </w:rPr>
        <w:t>6</w:t>
      </w:r>
      <w:r w:rsidR="00DF604F">
        <w:rPr>
          <w:lang w:val="en-AU"/>
        </w:rPr>
        <w:t xml:space="preserve">] </w:t>
      </w:r>
      <w:r w:rsidR="00DF604F" w:rsidRPr="00C41A6F">
        <w:rPr>
          <w:lang w:val="en-AU"/>
        </w:rPr>
        <w:t xml:space="preserve">into the original </w:t>
      </w:r>
      <w:r w:rsidR="0045499D">
        <w:rPr>
          <w:lang w:val="en-AU"/>
        </w:rPr>
        <w:t xml:space="preserve">EKG </w:t>
      </w:r>
      <w:r w:rsidR="00DF604F" w:rsidRPr="00C41A6F">
        <w:rPr>
          <w:lang w:val="en-AU"/>
        </w:rPr>
        <w:t>signal.</w:t>
      </w:r>
      <w:r w:rsidR="00D944BB" w:rsidRPr="00D944BB">
        <w:rPr>
          <w:lang w:val="en-AU"/>
        </w:rPr>
        <w:t xml:space="preserve"> </w:t>
      </w:r>
      <w:r w:rsidR="009F412D">
        <w:rPr>
          <w:lang w:val="en-AU"/>
        </w:rPr>
        <w:t xml:space="preserve">WGN does not represent the real noise appearing in ECG signal measurement, but </w:t>
      </w:r>
      <w:r w:rsidR="00E21528">
        <w:rPr>
          <w:lang w:val="en-AU"/>
        </w:rPr>
        <w:t>a</w:t>
      </w:r>
      <w:r w:rsidR="009F412D">
        <w:rPr>
          <w:lang w:val="en-AU"/>
        </w:rPr>
        <w:t xml:space="preserve">ny </w:t>
      </w:r>
      <w:r w:rsidR="00E21528">
        <w:rPr>
          <w:lang w:val="en-AU"/>
        </w:rPr>
        <w:t>noise signal</w:t>
      </w:r>
      <w:r w:rsidR="009F412D">
        <w:rPr>
          <w:lang w:val="en-AU"/>
        </w:rPr>
        <w:t xml:space="preserve"> can be used to </w:t>
      </w:r>
      <w:r w:rsidR="00E21528">
        <w:rPr>
          <w:lang w:val="en-AU"/>
        </w:rPr>
        <w:t>see performance of DWT in signal denoising process</w:t>
      </w:r>
      <w:r w:rsidR="009F412D">
        <w:rPr>
          <w:lang w:val="en-AU"/>
        </w:rPr>
        <w:t xml:space="preserve">. </w:t>
      </w:r>
      <w:r w:rsidR="00D944BB" w:rsidRPr="00C41A6F">
        <w:rPr>
          <w:lang w:val="en-AU"/>
        </w:rPr>
        <w:t xml:space="preserve">The next process is extracting the original signal from the noisy ECG signal using </w:t>
      </w:r>
      <w:r w:rsidR="00D944BB">
        <w:rPr>
          <w:lang w:val="en-AU"/>
        </w:rPr>
        <w:t>DWT</w:t>
      </w:r>
      <w:r w:rsidR="00D944BB" w:rsidRPr="00C41A6F">
        <w:rPr>
          <w:lang w:val="en-AU"/>
        </w:rPr>
        <w:t xml:space="preserve">. Some </w:t>
      </w:r>
      <w:r w:rsidR="00A80074">
        <w:rPr>
          <w:lang w:val="en-AU"/>
        </w:rPr>
        <w:t xml:space="preserve">DWT’s </w:t>
      </w:r>
      <w:r w:rsidR="00D944BB" w:rsidRPr="00C41A6F">
        <w:rPr>
          <w:lang w:val="en-AU"/>
        </w:rPr>
        <w:t>parameters</w:t>
      </w:r>
      <w:r w:rsidR="002F29D6">
        <w:rPr>
          <w:lang w:val="en-AU"/>
        </w:rPr>
        <w:t xml:space="preserve"> </w:t>
      </w:r>
      <w:r w:rsidR="00A80074">
        <w:rPr>
          <w:lang w:val="en-AU"/>
        </w:rPr>
        <w:t xml:space="preserve">[7] </w:t>
      </w:r>
      <w:r w:rsidR="002F29D6">
        <w:rPr>
          <w:lang w:val="en-AU"/>
        </w:rPr>
        <w:t xml:space="preserve">such as </w:t>
      </w:r>
      <w:r w:rsidR="002F29D6" w:rsidRPr="00C41A6F">
        <w:rPr>
          <w:lang w:val="en-AU"/>
        </w:rPr>
        <w:t>wavelet</w:t>
      </w:r>
      <w:r w:rsidR="00D944BB">
        <w:rPr>
          <w:lang w:val="en-AU"/>
        </w:rPr>
        <w:t xml:space="preserve"> </w:t>
      </w:r>
      <w:r w:rsidR="002F29D6">
        <w:rPr>
          <w:lang w:val="en-AU"/>
        </w:rPr>
        <w:t>family, threshold and types</w:t>
      </w:r>
      <w:r w:rsidR="00D944BB" w:rsidRPr="00C41A6F">
        <w:rPr>
          <w:lang w:val="en-AU"/>
        </w:rPr>
        <w:t xml:space="preserve"> are varied to get the best denoised output signal. </w:t>
      </w:r>
      <w:r w:rsidR="002F29D6">
        <w:rPr>
          <w:lang w:val="en-AU"/>
        </w:rPr>
        <w:t>Then t</w:t>
      </w:r>
      <w:r w:rsidR="00D944BB">
        <w:rPr>
          <w:lang w:val="en-AU"/>
        </w:rPr>
        <w:t>he result</w:t>
      </w:r>
      <w:r w:rsidR="002F29D6">
        <w:rPr>
          <w:lang w:val="en-AU"/>
        </w:rPr>
        <w:t>s</w:t>
      </w:r>
      <w:r w:rsidR="00D944BB">
        <w:rPr>
          <w:lang w:val="en-AU"/>
        </w:rPr>
        <w:t xml:space="preserve"> are</w:t>
      </w:r>
      <w:r w:rsidR="00D944BB" w:rsidRPr="00C41A6F">
        <w:rPr>
          <w:lang w:val="en-AU"/>
        </w:rPr>
        <w:t xml:space="preserve"> compare</w:t>
      </w:r>
      <w:r w:rsidR="00D944BB">
        <w:rPr>
          <w:lang w:val="en-AU"/>
        </w:rPr>
        <w:t>d</w:t>
      </w:r>
      <w:r w:rsidR="00D944BB" w:rsidRPr="00C41A6F">
        <w:rPr>
          <w:lang w:val="en-AU"/>
        </w:rPr>
        <w:t>.</w:t>
      </w:r>
    </w:p>
    <w:p w:rsidR="009431ED" w:rsidRPr="00F361FF" w:rsidRDefault="00BF3986" w:rsidP="009C1A47">
      <w:pPr>
        <w:pStyle w:val="Heading1"/>
      </w:pPr>
      <w:r>
        <w:rPr>
          <w:lang w:val="en-AU"/>
        </w:rPr>
        <w:t>System Design</w:t>
      </w:r>
    </w:p>
    <w:p w:rsidR="00F0396F" w:rsidRDefault="006D5FEA" w:rsidP="00F0396F">
      <w:pPr>
        <w:rPr>
          <w:lang w:val="en-AU"/>
        </w:rPr>
      </w:pPr>
      <w:r>
        <w:rPr>
          <w:lang w:val="en-AU"/>
        </w:rPr>
        <w:t xml:space="preserve">ECG signal denoising is developed using Matlab software which has provided </w:t>
      </w:r>
      <w:r w:rsidR="00605230">
        <w:rPr>
          <w:lang w:val="en-AU"/>
        </w:rPr>
        <w:t xml:space="preserve">some </w:t>
      </w:r>
      <w:r>
        <w:rPr>
          <w:lang w:val="en-AU"/>
        </w:rPr>
        <w:t xml:space="preserve">toolbox of wavelet transform function. </w:t>
      </w:r>
      <w:r w:rsidR="00995D55">
        <w:rPr>
          <w:lang w:val="en-AU"/>
        </w:rPr>
        <w:t xml:space="preserve">The following </w:t>
      </w:r>
      <w:r w:rsidR="009F7363">
        <w:rPr>
          <w:lang w:val="en-AU"/>
        </w:rPr>
        <w:t>Figure</w:t>
      </w:r>
      <w:r w:rsidR="00995D55">
        <w:rPr>
          <w:lang w:val="en-AU"/>
        </w:rPr>
        <w:t xml:space="preserve"> 1 shows t</w:t>
      </w:r>
      <w:r w:rsidR="00F0396F">
        <w:rPr>
          <w:lang w:val="en-AU"/>
        </w:rPr>
        <w:t>he</w:t>
      </w:r>
      <w:r w:rsidR="00995D55">
        <w:rPr>
          <w:lang w:val="en-AU"/>
        </w:rPr>
        <w:t xml:space="preserve"> block diagram of </w:t>
      </w:r>
      <w:r w:rsidR="00F0396F">
        <w:rPr>
          <w:lang w:val="en-AU"/>
        </w:rPr>
        <w:t>ECG signal denoising process</w:t>
      </w:r>
      <w:r w:rsidR="00995D55">
        <w:rPr>
          <w:lang w:val="en-AU"/>
        </w:rPr>
        <w:t>.</w:t>
      </w:r>
    </w:p>
    <w:p w:rsidR="00D71F39" w:rsidRDefault="00361637" w:rsidP="00EB1CCB">
      <w:pPr>
        <w:spacing w:before="80" w:after="80"/>
        <w:ind w:firstLine="0"/>
        <w:jc w:val="center"/>
        <w:rPr>
          <w:noProof/>
          <w:lang w:val="en-US"/>
        </w:rPr>
      </w:pPr>
      <w:r>
        <w:rPr>
          <w:noProof/>
          <w:lang w:val="en-US"/>
        </w:rPr>
        <w:lastRenderedPageBreak/>
        <w:drawing>
          <wp:inline distT="0" distB="0" distL="0" distR="0">
            <wp:extent cx="2562225" cy="1057910"/>
            <wp:effectExtent l="19050" t="0" r="9525" b="0"/>
            <wp:docPr id="1" name="Picture 1" descr="blok diagr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k diagram 2"/>
                    <pic:cNvPicPr>
                      <a:picLocks noChangeAspect="1" noChangeArrowheads="1"/>
                    </pic:cNvPicPr>
                  </pic:nvPicPr>
                  <pic:blipFill>
                    <a:blip r:embed="rId14" cstate="print"/>
                    <a:srcRect b="-4780"/>
                    <a:stretch>
                      <a:fillRect/>
                    </a:stretch>
                  </pic:blipFill>
                  <pic:spPr bwMode="auto">
                    <a:xfrm>
                      <a:off x="0" y="0"/>
                      <a:ext cx="2562225" cy="1057910"/>
                    </a:xfrm>
                    <a:prstGeom prst="rect">
                      <a:avLst/>
                    </a:prstGeom>
                    <a:noFill/>
                    <a:ln w="9525">
                      <a:noFill/>
                      <a:miter lim="800000"/>
                      <a:headEnd/>
                      <a:tailEnd/>
                    </a:ln>
                  </pic:spPr>
                </pic:pic>
              </a:graphicData>
            </a:graphic>
          </wp:inline>
        </w:drawing>
      </w:r>
    </w:p>
    <w:p w:rsidR="009D4E8E" w:rsidRDefault="00F0396F" w:rsidP="009D4E8E">
      <w:pPr>
        <w:pStyle w:val="FigureHeading"/>
        <w:spacing w:before="80" w:after="80" w:line="240" w:lineRule="auto"/>
        <w:rPr>
          <w:lang w:val="en-US"/>
        </w:rPr>
      </w:pPr>
      <w:r>
        <w:t xml:space="preserve">Figure 1. </w:t>
      </w:r>
      <w:r w:rsidR="00D76BC4">
        <w:t xml:space="preserve">Block Diagram </w:t>
      </w:r>
      <w:r w:rsidR="00D76BC4">
        <w:rPr>
          <w:lang w:val="en-US"/>
        </w:rPr>
        <w:t>o</w:t>
      </w:r>
      <w:r w:rsidR="00D76BC4">
        <w:t xml:space="preserve">f </w:t>
      </w:r>
      <w:r w:rsidR="00ED27CE">
        <w:rPr>
          <w:lang w:val="en-US"/>
        </w:rPr>
        <w:t xml:space="preserve">ECG </w:t>
      </w:r>
      <w:r w:rsidR="00E13D3A">
        <w:rPr>
          <w:lang w:val="en-US"/>
        </w:rPr>
        <w:t>Signal Denoising</w:t>
      </w:r>
      <w:r w:rsidR="00E13D3A">
        <w:t xml:space="preserve"> </w:t>
      </w:r>
      <w:r w:rsidR="00D76BC4">
        <w:t>System</w:t>
      </w:r>
      <w:r>
        <w:t>.</w:t>
      </w:r>
    </w:p>
    <w:p w:rsidR="00B95C04" w:rsidRDefault="00BE711E" w:rsidP="00F0396F">
      <w:pPr>
        <w:rPr>
          <w:lang w:val="en-AU"/>
        </w:rPr>
      </w:pPr>
      <w:r>
        <w:rPr>
          <w:lang w:val="en-AU"/>
        </w:rPr>
        <w:t xml:space="preserve">The methodology of ECG signal denoising </w:t>
      </w:r>
      <w:r w:rsidR="00B95C04">
        <w:rPr>
          <w:lang w:val="en-AU"/>
        </w:rPr>
        <w:t>consist</w:t>
      </w:r>
      <w:r w:rsidR="00E40FF2">
        <w:rPr>
          <w:lang w:val="en-AU"/>
        </w:rPr>
        <w:t>s</w:t>
      </w:r>
      <w:r w:rsidR="00B95C04">
        <w:rPr>
          <w:lang w:val="en-AU"/>
        </w:rPr>
        <w:t xml:space="preserve"> of th</w:t>
      </w:r>
      <w:r w:rsidR="00E40FF2">
        <w:rPr>
          <w:lang w:val="en-AU"/>
        </w:rPr>
        <w:t>e</w:t>
      </w:r>
      <w:r w:rsidR="00B95C04">
        <w:rPr>
          <w:lang w:val="en-AU"/>
        </w:rPr>
        <w:t>s</w:t>
      </w:r>
      <w:r w:rsidR="00E40FF2">
        <w:rPr>
          <w:lang w:val="en-AU"/>
        </w:rPr>
        <w:t>e</w:t>
      </w:r>
      <w:r w:rsidR="00B95C04">
        <w:rPr>
          <w:lang w:val="en-AU"/>
        </w:rPr>
        <w:t xml:space="preserve"> following </w:t>
      </w:r>
      <w:r w:rsidR="00C9004C">
        <w:rPr>
          <w:lang w:val="en-AU"/>
        </w:rPr>
        <w:t>sections</w:t>
      </w:r>
      <w:r w:rsidR="00B95C04">
        <w:rPr>
          <w:lang w:val="en-AU"/>
        </w:rPr>
        <w:t>:</w:t>
      </w:r>
    </w:p>
    <w:p w:rsidR="00B27D58" w:rsidRDefault="00DB4EE4" w:rsidP="00C94AF3">
      <w:pPr>
        <w:pStyle w:val="Heading2"/>
        <w:rPr>
          <w:lang w:val="en-US"/>
        </w:rPr>
      </w:pPr>
      <w:r>
        <w:rPr>
          <w:lang w:val="en-US"/>
        </w:rPr>
        <w:t xml:space="preserve">Data </w:t>
      </w:r>
      <w:r w:rsidR="00B66C11">
        <w:rPr>
          <w:lang w:val="en-US"/>
        </w:rPr>
        <w:t>I</w:t>
      </w:r>
      <w:r w:rsidR="00B27D58">
        <w:rPr>
          <w:lang w:val="en-US"/>
        </w:rPr>
        <w:t>nput</w:t>
      </w:r>
    </w:p>
    <w:p w:rsidR="00F948E0" w:rsidRPr="00F948E0" w:rsidRDefault="00B5186D" w:rsidP="00F948E0">
      <w:pPr>
        <w:rPr>
          <w:lang w:val="en-US"/>
        </w:rPr>
      </w:pPr>
      <w:r w:rsidRPr="00B5186D">
        <w:rPr>
          <w:lang w:val="en-US"/>
        </w:rPr>
        <w:t xml:space="preserve">ECG data used in this </w:t>
      </w:r>
      <w:r w:rsidR="00F74209">
        <w:rPr>
          <w:lang w:val="en-US"/>
        </w:rPr>
        <w:t>research</w:t>
      </w:r>
      <w:r w:rsidRPr="00B5186D">
        <w:rPr>
          <w:lang w:val="en-US"/>
        </w:rPr>
        <w:t xml:space="preserve"> are </w:t>
      </w:r>
      <w:r w:rsidR="002A1E1C">
        <w:rPr>
          <w:lang w:val="en-US"/>
        </w:rPr>
        <w:t>t</w:t>
      </w:r>
      <w:r w:rsidR="004D748E" w:rsidRPr="004D748E">
        <w:rPr>
          <w:lang w:val="en-US"/>
        </w:rPr>
        <w:t>he record</w:t>
      </w:r>
      <w:r w:rsidR="002A1E1C">
        <w:rPr>
          <w:lang w:val="en-US"/>
        </w:rPr>
        <w:t>ing</w:t>
      </w:r>
      <w:r w:rsidR="004D748E" w:rsidRPr="004D748E">
        <w:rPr>
          <w:lang w:val="en-US"/>
        </w:rPr>
        <w:t xml:space="preserve"> data </w:t>
      </w:r>
      <w:r w:rsidR="002A1E1C">
        <w:rPr>
          <w:lang w:val="en-US"/>
        </w:rPr>
        <w:t>that we</w:t>
      </w:r>
      <w:r w:rsidR="004D748E" w:rsidRPr="004D748E">
        <w:rPr>
          <w:lang w:val="en-US"/>
        </w:rPr>
        <w:t xml:space="preserve">re digitized and had amplitude over 10 mV range. Most of ECG data were recorded in data format “.dat”, therefore they should be converted into the format which is appropriated with the system requirements. The system is developed using Matlab software, and it will process the input data </w:t>
      </w:r>
      <w:r w:rsidR="00120FF9">
        <w:rPr>
          <w:lang w:val="en-US"/>
        </w:rPr>
        <w:t>in</w:t>
      </w:r>
      <w:r w:rsidR="004D748E" w:rsidRPr="004D748E">
        <w:rPr>
          <w:lang w:val="en-US"/>
        </w:rPr>
        <w:t xml:space="preserve"> “double” data formatted.</w:t>
      </w:r>
      <w:r w:rsidR="00653674" w:rsidRPr="00653674">
        <w:rPr>
          <w:lang w:val="en-AU"/>
        </w:rPr>
        <w:t xml:space="preserve"> </w:t>
      </w:r>
      <w:r w:rsidR="00653674" w:rsidRPr="005F19A1">
        <w:rPr>
          <w:lang w:val="en-AU"/>
        </w:rPr>
        <w:t xml:space="preserve">In this </w:t>
      </w:r>
      <w:r w:rsidR="00653674">
        <w:rPr>
          <w:lang w:val="en-AU"/>
        </w:rPr>
        <w:t>paper</w:t>
      </w:r>
      <w:r w:rsidR="00653674" w:rsidRPr="005F19A1">
        <w:rPr>
          <w:lang w:val="en-AU"/>
        </w:rPr>
        <w:t>, we use three different original</w:t>
      </w:r>
      <w:r w:rsidR="00653674">
        <w:rPr>
          <w:lang w:val="en-AU"/>
        </w:rPr>
        <w:t xml:space="preserve"> and digitized</w:t>
      </w:r>
      <w:r w:rsidR="00653674" w:rsidRPr="005F19A1">
        <w:rPr>
          <w:lang w:val="en-AU"/>
        </w:rPr>
        <w:t xml:space="preserve"> ECG recorded signals from MIT-BIH, </w:t>
      </w:r>
      <w:r w:rsidR="00653674">
        <w:rPr>
          <w:lang w:val="en-AU"/>
        </w:rPr>
        <w:t xml:space="preserve">there are: </w:t>
      </w:r>
      <w:r w:rsidR="00653674" w:rsidRPr="005F19A1">
        <w:rPr>
          <w:lang w:val="en-AU"/>
        </w:rPr>
        <w:t>aami3a.</w:t>
      </w:r>
      <w:r w:rsidR="00653674">
        <w:rPr>
          <w:lang w:val="en-AU"/>
        </w:rPr>
        <w:t>dat, aami4a.dat, and aami4b.dat</w:t>
      </w:r>
      <w:r w:rsidR="00653674" w:rsidRPr="005F19A1">
        <w:rPr>
          <w:lang w:val="en-AU"/>
        </w:rPr>
        <w:t>.</w:t>
      </w:r>
      <w:r w:rsidR="00537028">
        <w:rPr>
          <w:lang w:val="en-AU"/>
        </w:rPr>
        <w:t xml:space="preserve"> </w:t>
      </w:r>
      <w:r w:rsidR="00537028" w:rsidRPr="00537028">
        <w:rPr>
          <w:lang w:val="en-AU"/>
        </w:rPr>
        <w:t>The difference</w:t>
      </w:r>
      <w:r w:rsidR="00537028">
        <w:rPr>
          <w:lang w:val="en-AU"/>
        </w:rPr>
        <w:t>s</w:t>
      </w:r>
      <w:r w:rsidR="00537028" w:rsidRPr="00537028">
        <w:rPr>
          <w:lang w:val="en-AU"/>
        </w:rPr>
        <w:t xml:space="preserve"> </w:t>
      </w:r>
      <w:r w:rsidR="00537028">
        <w:rPr>
          <w:lang w:val="en-AU"/>
        </w:rPr>
        <w:t xml:space="preserve">between </w:t>
      </w:r>
      <w:r w:rsidR="00537028" w:rsidRPr="00537028">
        <w:rPr>
          <w:lang w:val="en-AU"/>
        </w:rPr>
        <w:t xml:space="preserve">aami3a.dat, aami4a.dat and aami4b.dat </w:t>
      </w:r>
      <w:r w:rsidR="00537028">
        <w:rPr>
          <w:lang w:val="en-AU"/>
        </w:rPr>
        <w:t>lie</w:t>
      </w:r>
      <w:r w:rsidR="00537028" w:rsidRPr="00537028">
        <w:rPr>
          <w:lang w:val="en-AU"/>
        </w:rPr>
        <w:t xml:space="preserve"> in the </w:t>
      </w:r>
      <w:r w:rsidR="00537028">
        <w:rPr>
          <w:lang w:val="en-AU"/>
        </w:rPr>
        <w:t>waveform</w:t>
      </w:r>
      <w:r w:rsidR="00537028" w:rsidRPr="00537028">
        <w:rPr>
          <w:lang w:val="en-AU"/>
        </w:rPr>
        <w:t>, since it is taken from three different subject sources and time.</w:t>
      </w:r>
    </w:p>
    <w:p w:rsidR="00B27D58" w:rsidRDefault="00DB4EE4" w:rsidP="00C94AF3">
      <w:pPr>
        <w:pStyle w:val="Heading2"/>
        <w:rPr>
          <w:lang w:val="en-US"/>
        </w:rPr>
      </w:pPr>
      <w:r>
        <w:rPr>
          <w:lang w:val="en-US"/>
        </w:rPr>
        <w:t xml:space="preserve">Signal </w:t>
      </w:r>
      <w:r w:rsidR="00B66C11">
        <w:rPr>
          <w:lang w:val="en-US"/>
        </w:rPr>
        <w:t>Preprocessing</w:t>
      </w:r>
    </w:p>
    <w:p w:rsidR="00890B97" w:rsidRDefault="00935065" w:rsidP="00F948E0">
      <w:pPr>
        <w:rPr>
          <w:lang w:val="en-US"/>
        </w:rPr>
      </w:pPr>
      <w:r>
        <w:rPr>
          <w:lang w:val="en-AU"/>
        </w:rPr>
        <w:t>M</w:t>
      </w:r>
      <w:r w:rsidRPr="00C41A6F">
        <w:rPr>
          <w:lang w:val="en-AU"/>
        </w:rPr>
        <w:t>ost of ECG data recorded from MIT-BIH are in good condition</w:t>
      </w:r>
      <w:r>
        <w:rPr>
          <w:lang w:val="en-AU"/>
        </w:rPr>
        <w:t>. Therefore, they</w:t>
      </w:r>
      <w:r w:rsidR="00AC047F" w:rsidRPr="00AC047F">
        <w:rPr>
          <w:lang w:val="en-US"/>
        </w:rPr>
        <w:t xml:space="preserve"> </w:t>
      </w:r>
      <w:r w:rsidR="008A211E">
        <w:rPr>
          <w:lang w:val="en-US"/>
        </w:rPr>
        <w:t>need to be disrupted by noise to perform signal denoising process. WGN is imposed to the original ECG signal</w:t>
      </w:r>
      <w:r w:rsidR="0002093F">
        <w:rPr>
          <w:lang w:val="en-US"/>
        </w:rPr>
        <w:t>s</w:t>
      </w:r>
      <w:r w:rsidR="008A211E">
        <w:rPr>
          <w:lang w:val="en-US"/>
        </w:rPr>
        <w:t xml:space="preserve"> to become noisy ECG signal</w:t>
      </w:r>
      <w:r w:rsidR="0002093F">
        <w:rPr>
          <w:lang w:val="en-US"/>
        </w:rPr>
        <w:t>s</w:t>
      </w:r>
      <w:r w:rsidR="008A211E">
        <w:rPr>
          <w:lang w:val="en-US"/>
        </w:rPr>
        <w:t xml:space="preserve">. </w:t>
      </w:r>
    </w:p>
    <w:p w:rsidR="00B27D58" w:rsidRDefault="00DB4EE4" w:rsidP="00C94AF3">
      <w:pPr>
        <w:pStyle w:val="Heading2"/>
        <w:rPr>
          <w:lang w:val="en-US"/>
        </w:rPr>
      </w:pPr>
      <w:r>
        <w:rPr>
          <w:lang w:val="en-US"/>
        </w:rPr>
        <w:t>Discrete Wavelet Transform</w:t>
      </w:r>
    </w:p>
    <w:p w:rsidR="00F948E0" w:rsidRDefault="0002093F" w:rsidP="00F948E0">
      <w:pPr>
        <w:rPr>
          <w:lang w:val="en-US"/>
        </w:rPr>
      </w:pPr>
      <w:r>
        <w:rPr>
          <w:lang w:val="en-US"/>
        </w:rPr>
        <w:t xml:space="preserve">The noisy ECG signals </w:t>
      </w:r>
      <w:r w:rsidR="00E84BFE">
        <w:rPr>
          <w:lang w:val="en-US"/>
        </w:rPr>
        <w:t>are extracted using DWT algorithm.</w:t>
      </w:r>
      <w:r w:rsidR="00AC047F" w:rsidRPr="00AC047F">
        <w:rPr>
          <w:lang w:val="en-US"/>
        </w:rPr>
        <w:t xml:space="preserve"> Some wavelet parameters are varied to get the best denoised output signal</w:t>
      </w:r>
      <w:r w:rsidR="00E84BFE">
        <w:rPr>
          <w:lang w:val="en-US"/>
        </w:rPr>
        <w:t>s</w:t>
      </w:r>
      <w:r w:rsidR="00AC047F" w:rsidRPr="00AC047F">
        <w:rPr>
          <w:lang w:val="en-US"/>
        </w:rPr>
        <w:t xml:space="preserve">. </w:t>
      </w:r>
      <w:r w:rsidR="00E84BFE">
        <w:rPr>
          <w:lang w:val="en-US"/>
        </w:rPr>
        <w:t>The performance of DWT</w:t>
      </w:r>
      <w:r w:rsidR="00516EBA">
        <w:rPr>
          <w:lang w:val="en-US"/>
        </w:rPr>
        <w:t>s</w:t>
      </w:r>
      <w:r w:rsidR="00E84BFE">
        <w:rPr>
          <w:lang w:val="en-US"/>
        </w:rPr>
        <w:t xml:space="preserve"> are</w:t>
      </w:r>
      <w:r w:rsidR="00AC047F" w:rsidRPr="00AC047F">
        <w:rPr>
          <w:lang w:val="en-US"/>
        </w:rPr>
        <w:t xml:space="preserve"> compare</w:t>
      </w:r>
      <w:r w:rsidR="00E84BFE">
        <w:rPr>
          <w:lang w:val="en-US"/>
        </w:rPr>
        <w:t>d</w:t>
      </w:r>
      <w:r w:rsidR="00AC047F" w:rsidRPr="00AC047F">
        <w:rPr>
          <w:lang w:val="en-US"/>
        </w:rPr>
        <w:t xml:space="preserve"> by </w:t>
      </w:r>
      <w:r w:rsidR="00E84BFE">
        <w:rPr>
          <w:lang w:val="en-US"/>
        </w:rPr>
        <w:t>applying</w:t>
      </w:r>
      <w:r w:rsidR="00AC047F" w:rsidRPr="00AC047F">
        <w:rPr>
          <w:lang w:val="en-US"/>
        </w:rPr>
        <w:t xml:space="preserve"> different wavelet</w:t>
      </w:r>
      <w:r w:rsidR="00E84BFE">
        <w:rPr>
          <w:lang w:val="en-US"/>
        </w:rPr>
        <w:t xml:space="preserve"> parameters, such as type of wavelet famil</w:t>
      </w:r>
      <w:r w:rsidR="00E6516F">
        <w:rPr>
          <w:lang w:val="en-US"/>
        </w:rPr>
        <w:t>i</w:t>
      </w:r>
      <w:r w:rsidR="00E84BFE">
        <w:rPr>
          <w:lang w:val="en-US"/>
        </w:rPr>
        <w:t>es,</w:t>
      </w:r>
      <w:r w:rsidR="00AC047F" w:rsidRPr="00AC047F">
        <w:rPr>
          <w:lang w:val="en-US"/>
        </w:rPr>
        <w:t xml:space="preserve"> wavelet threshold method</w:t>
      </w:r>
      <w:r w:rsidR="00B92174">
        <w:rPr>
          <w:lang w:val="en-US"/>
        </w:rPr>
        <w:t>s</w:t>
      </w:r>
      <w:r w:rsidR="00E84BFE">
        <w:rPr>
          <w:lang w:val="en-US"/>
        </w:rPr>
        <w:t>, and type of threshold</w:t>
      </w:r>
      <w:r w:rsidR="00B92174">
        <w:rPr>
          <w:lang w:val="en-US"/>
        </w:rPr>
        <w:t>s</w:t>
      </w:r>
      <w:r w:rsidR="0072584A">
        <w:rPr>
          <w:lang w:val="en-US"/>
        </w:rPr>
        <w:t xml:space="preserve"> [8]</w:t>
      </w:r>
      <w:r w:rsidR="00E84BFE">
        <w:rPr>
          <w:lang w:val="en-US"/>
        </w:rPr>
        <w:t>.</w:t>
      </w:r>
    </w:p>
    <w:p w:rsidR="002205D0" w:rsidRDefault="00C94AF3" w:rsidP="00C94AF3">
      <w:pPr>
        <w:rPr>
          <w:lang w:val="en-AU"/>
        </w:rPr>
      </w:pPr>
      <w:r>
        <w:rPr>
          <w:lang w:val="en-AU"/>
        </w:rPr>
        <w:t xml:space="preserve">Figure </w:t>
      </w:r>
      <w:r w:rsidR="004466B6">
        <w:rPr>
          <w:lang w:val="en-AU"/>
        </w:rPr>
        <w:t>2</w:t>
      </w:r>
      <w:r>
        <w:rPr>
          <w:lang w:val="en-AU"/>
        </w:rPr>
        <w:t xml:space="preserve"> shows the waveform component of ECG signal which t</w:t>
      </w:r>
      <w:r w:rsidRPr="00360466">
        <w:rPr>
          <w:lang w:val="en-AU"/>
        </w:rPr>
        <w:t>he</w:t>
      </w:r>
      <w:r>
        <w:rPr>
          <w:lang w:val="en-AU"/>
        </w:rPr>
        <w:t xml:space="preserve"> </w:t>
      </w:r>
      <w:r w:rsidRPr="00360466">
        <w:rPr>
          <w:lang w:val="en-AU"/>
        </w:rPr>
        <w:t>most striking waveform is QRS complex</w:t>
      </w:r>
      <w:r>
        <w:rPr>
          <w:lang w:val="en-AU"/>
        </w:rPr>
        <w:t xml:space="preserve"> </w:t>
      </w:r>
      <w:r w:rsidR="00DC7382">
        <w:rPr>
          <w:lang w:val="en-AU"/>
        </w:rPr>
        <w:t>with</w:t>
      </w:r>
      <w:r>
        <w:rPr>
          <w:lang w:val="en-AU"/>
        </w:rPr>
        <w:t xml:space="preserve"> the wave peak is </w:t>
      </w:r>
      <w:r w:rsidR="00DC7382">
        <w:rPr>
          <w:lang w:val="en-AU"/>
        </w:rPr>
        <w:t>shown by R wave</w:t>
      </w:r>
      <w:r w:rsidRPr="00360466">
        <w:rPr>
          <w:lang w:val="en-AU"/>
        </w:rPr>
        <w:t>.</w:t>
      </w:r>
      <w:r>
        <w:rPr>
          <w:lang w:val="en-AU"/>
        </w:rPr>
        <w:t xml:space="preserve"> This waveform </w:t>
      </w:r>
      <w:r w:rsidRPr="000B34BD">
        <w:rPr>
          <w:lang w:val="en-AU"/>
        </w:rPr>
        <w:t xml:space="preserve">may </w:t>
      </w:r>
      <w:r w:rsidR="000B34BD" w:rsidRPr="000B34BD">
        <w:rPr>
          <w:lang w:val="en-AU"/>
        </w:rPr>
        <w:t xml:space="preserve">be disrupted by such noises that </w:t>
      </w:r>
      <w:r w:rsidR="000B34BD">
        <w:rPr>
          <w:lang w:val="en-AU"/>
        </w:rPr>
        <w:t xml:space="preserve">cause the strongest ECG waveform </w:t>
      </w:r>
      <w:r w:rsidR="001334E8">
        <w:rPr>
          <w:lang w:val="en-AU"/>
        </w:rPr>
        <w:t xml:space="preserve">remains </w:t>
      </w:r>
      <w:r w:rsidR="000B34BD" w:rsidRPr="000B34BD">
        <w:rPr>
          <w:lang w:val="en-AU"/>
        </w:rPr>
        <w:t>unclear</w:t>
      </w:r>
      <w:r>
        <w:rPr>
          <w:lang w:val="en-AU"/>
        </w:rPr>
        <w:t xml:space="preserve"> [9]</w:t>
      </w:r>
      <w:r w:rsidRPr="00360466">
        <w:rPr>
          <w:lang w:val="en-AU"/>
        </w:rPr>
        <w:t>.</w:t>
      </w:r>
    </w:p>
    <w:p w:rsidR="00D71F39" w:rsidRDefault="00361637" w:rsidP="00EB1CCB">
      <w:pPr>
        <w:spacing w:before="80" w:after="80"/>
        <w:ind w:firstLine="0"/>
        <w:jc w:val="center"/>
        <w:rPr>
          <w:noProof/>
          <w:lang w:val="en-US"/>
        </w:rPr>
      </w:pPr>
      <w:r>
        <w:rPr>
          <w:noProof/>
          <w:lang w:val="en-US"/>
        </w:rPr>
        <w:drawing>
          <wp:inline distT="0" distB="0" distL="0" distR="0">
            <wp:extent cx="2642708" cy="2196000"/>
            <wp:effectExtent l="19050" t="0" r="5242" b="0"/>
            <wp:docPr id="2" name="Picture 2" descr="siny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yal"/>
                    <pic:cNvPicPr>
                      <a:picLocks noChangeAspect="1" noChangeArrowheads="1"/>
                    </pic:cNvPicPr>
                  </pic:nvPicPr>
                  <pic:blipFill>
                    <a:blip r:embed="rId15" cstate="print"/>
                    <a:srcRect/>
                    <a:stretch>
                      <a:fillRect/>
                    </a:stretch>
                  </pic:blipFill>
                  <pic:spPr bwMode="auto">
                    <a:xfrm>
                      <a:off x="0" y="0"/>
                      <a:ext cx="2642708" cy="2196000"/>
                    </a:xfrm>
                    <a:prstGeom prst="rect">
                      <a:avLst/>
                    </a:prstGeom>
                    <a:noFill/>
                    <a:ln w="9525">
                      <a:noFill/>
                      <a:miter lim="800000"/>
                      <a:headEnd/>
                      <a:tailEnd/>
                    </a:ln>
                  </pic:spPr>
                </pic:pic>
              </a:graphicData>
            </a:graphic>
          </wp:inline>
        </w:drawing>
      </w:r>
    </w:p>
    <w:p w:rsidR="00D71F39" w:rsidRDefault="00C94AF3" w:rsidP="00EB1CCB">
      <w:pPr>
        <w:pStyle w:val="FigureHeading"/>
        <w:spacing w:before="80" w:after="80"/>
        <w:rPr>
          <w:lang w:val="en-AU"/>
        </w:rPr>
      </w:pPr>
      <w:r>
        <w:t xml:space="preserve">Figure </w:t>
      </w:r>
      <w:r w:rsidR="004466B6">
        <w:rPr>
          <w:lang w:val="en-US"/>
        </w:rPr>
        <w:t>2</w:t>
      </w:r>
      <w:r>
        <w:t xml:space="preserve">. </w:t>
      </w:r>
      <w:r>
        <w:rPr>
          <w:lang w:val="en-US"/>
        </w:rPr>
        <w:t xml:space="preserve">ECG </w:t>
      </w:r>
      <w:r w:rsidR="00D76BC4">
        <w:rPr>
          <w:lang w:val="en-US"/>
        </w:rPr>
        <w:t>Waveform</w:t>
      </w:r>
      <w:r>
        <w:t>.</w:t>
      </w:r>
    </w:p>
    <w:p w:rsidR="00C94AF3" w:rsidRPr="00AC047F" w:rsidRDefault="00C94AF3" w:rsidP="00C94AF3">
      <w:pPr>
        <w:rPr>
          <w:lang w:val="en-US"/>
        </w:rPr>
      </w:pPr>
      <w:r>
        <w:rPr>
          <w:lang w:val="en-AU"/>
        </w:rPr>
        <w:lastRenderedPageBreak/>
        <w:t>W</w:t>
      </w:r>
      <w:r w:rsidRPr="00360466">
        <w:rPr>
          <w:lang w:val="en-AU"/>
        </w:rPr>
        <w:t>avelet transform is very useful</w:t>
      </w:r>
      <w:r w:rsidRPr="000E117A">
        <w:rPr>
          <w:lang w:val="en-AU"/>
        </w:rPr>
        <w:t xml:space="preserve"> </w:t>
      </w:r>
      <w:r>
        <w:rPr>
          <w:lang w:val="en-AU"/>
        </w:rPr>
        <w:t>i</w:t>
      </w:r>
      <w:r w:rsidRPr="00360466">
        <w:rPr>
          <w:lang w:val="en-AU"/>
        </w:rPr>
        <w:t xml:space="preserve">n studying such types of signals. </w:t>
      </w:r>
      <w:r>
        <w:rPr>
          <w:lang w:val="en-AU"/>
        </w:rPr>
        <w:t>It can analy</w:t>
      </w:r>
      <w:r w:rsidR="00FA0A8D">
        <w:rPr>
          <w:lang w:val="en-AU"/>
        </w:rPr>
        <w:t>z</w:t>
      </w:r>
      <w:r w:rsidRPr="00016CAC">
        <w:rPr>
          <w:lang w:val="en-AU"/>
        </w:rPr>
        <w:t>e the signal in time</w:t>
      </w:r>
      <w:r w:rsidR="008001E9">
        <w:rPr>
          <w:lang w:val="en-AU"/>
        </w:rPr>
        <w:t xml:space="preserve"> domain</w:t>
      </w:r>
      <w:r w:rsidRPr="00016CAC">
        <w:rPr>
          <w:lang w:val="en-AU"/>
        </w:rPr>
        <w:t xml:space="preserve"> and </w:t>
      </w:r>
      <w:r w:rsidR="008001E9">
        <w:rPr>
          <w:lang w:val="en-AU"/>
        </w:rPr>
        <w:t xml:space="preserve">in </w:t>
      </w:r>
      <w:r w:rsidRPr="00016CAC">
        <w:rPr>
          <w:lang w:val="en-AU"/>
        </w:rPr>
        <w:t>frequency domain and it can extract information of the signal</w:t>
      </w:r>
      <w:r>
        <w:rPr>
          <w:lang w:val="en-AU"/>
        </w:rPr>
        <w:t xml:space="preserve"> in</w:t>
      </w:r>
      <w:r w:rsidRPr="00016CAC">
        <w:rPr>
          <w:lang w:val="en-AU"/>
        </w:rPr>
        <w:t xml:space="preserve"> high frequency and low frequency components</w:t>
      </w:r>
      <w:r>
        <w:rPr>
          <w:lang w:val="en-AU"/>
        </w:rPr>
        <w:t>. This paper</w:t>
      </w:r>
      <w:r w:rsidRPr="00AC047F">
        <w:rPr>
          <w:lang w:val="en-US"/>
        </w:rPr>
        <w:t xml:space="preserve"> implement</w:t>
      </w:r>
      <w:r>
        <w:rPr>
          <w:lang w:val="en-US"/>
        </w:rPr>
        <w:t>s</w:t>
      </w:r>
      <w:r w:rsidRPr="00AC047F">
        <w:rPr>
          <w:lang w:val="en-US"/>
        </w:rPr>
        <w:t xml:space="preserve"> </w:t>
      </w:r>
      <w:r>
        <w:rPr>
          <w:lang w:val="en-US"/>
        </w:rPr>
        <w:t>some wavelet families such as</w:t>
      </w:r>
      <w:r w:rsidRPr="00AC047F">
        <w:rPr>
          <w:lang w:val="en-US"/>
        </w:rPr>
        <w:t xml:space="preserve"> </w:t>
      </w:r>
      <w:r>
        <w:rPr>
          <w:lang w:val="en-US"/>
        </w:rPr>
        <w:t>d</w:t>
      </w:r>
      <w:r w:rsidRPr="00AC047F">
        <w:rPr>
          <w:lang w:val="en-US"/>
        </w:rPr>
        <w:t xml:space="preserve">aubechies, </w:t>
      </w:r>
      <w:r>
        <w:rPr>
          <w:lang w:val="en-US"/>
        </w:rPr>
        <w:t>s</w:t>
      </w:r>
      <w:r w:rsidRPr="00AC047F">
        <w:rPr>
          <w:lang w:val="en-US"/>
        </w:rPr>
        <w:t xml:space="preserve">ymlets, and </w:t>
      </w:r>
      <w:r>
        <w:rPr>
          <w:lang w:val="en-US"/>
        </w:rPr>
        <w:t>m</w:t>
      </w:r>
      <w:r w:rsidRPr="00AC047F">
        <w:rPr>
          <w:lang w:val="en-US"/>
        </w:rPr>
        <w:t xml:space="preserve">eyer to analyze which type of wavelet </w:t>
      </w:r>
      <w:r>
        <w:rPr>
          <w:lang w:val="en-US"/>
        </w:rPr>
        <w:t>will</w:t>
      </w:r>
      <w:r w:rsidRPr="00AC047F">
        <w:rPr>
          <w:lang w:val="en-US"/>
        </w:rPr>
        <w:t xml:space="preserve"> obtain the best signal den</w:t>
      </w:r>
      <w:r>
        <w:rPr>
          <w:lang w:val="en-US"/>
        </w:rPr>
        <w:t>oising result. S</w:t>
      </w:r>
      <w:r w:rsidRPr="00AC047F">
        <w:rPr>
          <w:lang w:val="en-US"/>
        </w:rPr>
        <w:t xml:space="preserve">election of wavelet families </w:t>
      </w:r>
      <w:r>
        <w:rPr>
          <w:lang w:val="en-US"/>
        </w:rPr>
        <w:t xml:space="preserve">are </w:t>
      </w:r>
      <w:r w:rsidRPr="00AC047F">
        <w:rPr>
          <w:lang w:val="en-US"/>
        </w:rPr>
        <w:t>based on their wavelet basis shape</w:t>
      </w:r>
      <w:r>
        <w:rPr>
          <w:lang w:val="en-US"/>
        </w:rPr>
        <w:t>s</w:t>
      </w:r>
      <w:r w:rsidRPr="00AC047F">
        <w:rPr>
          <w:lang w:val="en-US"/>
        </w:rPr>
        <w:t xml:space="preserve"> and functions applied for denoising of the ECG signal</w:t>
      </w:r>
      <w:r>
        <w:rPr>
          <w:lang w:val="en-US"/>
        </w:rPr>
        <w:t>s</w:t>
      </w:r>
      <w:r w:rsidRPr="00AC047F">
        <w:rPr>
          <w:lang w:val="en-US"/>
        </w:rPr>
        <w:t xml:space="preserve"> that retaining the </w:t>
      </w:r>
      <w:r>
        <w:rPr>
          <w:lang w:val="en-US"/>
        </w:rPr>
        <w:t>waveforms which are</w:t>
      </w:r>
      <w:r w:rsidRPr="00AC047F">
        <w:rPr>
          <w:lang w:val="en-US"/>
        </w:rPr>
        <w:t xml:space="preserve"> close</w:t>
      </w:r>
      <w:r>
        <w:rPr>
          <w:lang w:val="en-US"/>
        </w:rPr>
        <w:t>d</w:t>
      </w:r>
      <w:r w:rsidRPr="00AC047F">
        <w:rPr>
          <w:lang w:val="en-US"/>
        </w:rPr>
        <w:t xml:space="preserve"> to their full amplitude.</w:t>
      </w:r>
    </w:p>
    <w:p w:rsidR="009D4E8E" w:rsidRDefault="00C94AF3" w:rsidP="009D4E8E">
      <w:pPr>
        <w:rPr>
          <w:lang w:val="en-US"/>
        </w:rPr>
      </w:pPr>
      <w:r>
        <w:rPr>
          <w:lang w:val="en-US"/>
        </w:rPr>
        <w:t xml:space="preserve">Block diagram of ECG signal denoising using DWT is given in </w:t>
      </w:r>
      <w:r w:rsidR="009F7363">
        <w:rPr>
          <w:lang w:val="en-US"/>
        </w:rPr>
        <w:t>Figure</w:t>
      </w:r>
      <w:r>
        <w:rPr>
          <w:lang w:val="en-US"/>
        </w:rPr>
        <w:t xml:space="preserve"> </w:t>
      </w:r>
      <w:r w:rsidR="004466B6">
        <w:rPr>
          <w:lang w:val="en-US"/>
        </w:rPr>
        <w:t>3</w:t>
      </w:r>
      <w:r>
        <w:rPr>
          <w:lang w:val="en-US"/>
        </w:rPr>
        <w:t>. The</w:t>
      </w:r>
      <w:r w:rsidRPr="00AC047F">
        <w:rPr>
          <w:lang w:val="en-US"/>
        </w:rPr>
        <w:t xml:space="preserve"> DWT </w:t>
      </w:r>
      <w:r>
        <w:rPr>
          <w:lang w:val="en-US"/>
        </w:rPr>
        <w:t>s</w:t>
      </w:r>
      <w:r w:rsidRPr="00AC047F">
        <w:rPr>
          <w:lang w:val="en-US"/>
        </w:rPr>
        <w:t xml:space="preserve">ignal denoising consists of three </w:t>
      </w:r>
      <w:r w:rsidR="00350000">
        <w:rPr>
          <w:lang w:val="en-US"/>
        </w:rPr>
        <w:t>important</w:t>
      </w:r>
      <w:r w:rsidRPr="00AC047F">
        <w:rPr>
          <w:lang w:val="en-US"/>
        </w:rPr>
        <w:t xml:space="preserve"> procedures, namely</w:t>
      </w:r>
      <w:r w:rsidR="00E13D3A">
        <w:rPr>
          <w:lang w:val="en-US"/>
        </w:rPr>
        <w:t xml:space="preserve"> :</w:t>
      </w:r>
      <w:r w:rsidRPr="00AC047F">
        <w:rPr>
          <w:lang w:val="en-US"/>
        </w:rPr>
        <w:t xml:space="preserve"> signal decomposition, DWT coefficients</w:t>
      </w:r>
      <w:r w:rsidRPr="00C7669D">
        <w:rPr>
          <w:lang w:val="en-US"/>
        </w:rPr>
        <w:t xml:space="preserve"> </w:t>
      </w:r>
      <w:r w:rsidRPr="00AC047F">
        <w:rPr>
          <w:lang w:val="en-US"/>
        </w:rPr>
        <w:t xml:space="preserve">thresholding, and </w:t>
      </w:r>
      <w:r w:rsidR="00350000">
        <w:rPr>
          <w:lang w:val="en-US"/>
        </w:rPr>
        <w:t>reconstruction of</w:t>
      </w:r>
      <w:r w:rsidR="00E42A3A">
        <w:rPr>
          <w:lang w:val="en-US"/>
        </w:rPr>
        <w:t xml:space="preserve"> denoised</w:t>
      </w:r>
      <w:r w:rsidR="00350000">
        <w:rPr>
          <w:lang w:val="en-US"/>
        </w:rPr>
        <w:t xml:space="preserve"> </w:t>
      </w:r>
      <w:r w:rsidRPr="00AC047F">
        <w:rPr>
          <w:lang w:val="en-US"/>
        </w:rPr>
        <w:t>signal.</w:t>
      </w:r>
    </w:p>
    <w:p w:rsidR="00402A98" w:rsidRDefault="00361637">
      <w:pPr>
        <w:spacing w:before="80" w:after="80"/>
        <w:ind w:firstLine="0"/>
        <w:jc w:val="center"/>
        <w:rPr>
          <w:lang w:val="en-AU"/>
        </w:rPr>
      </w:pPr>
      <w:r>
        <w:rPr>
          <w:noProof/>
          <w:lang w:val="en-US"/>
        </w:rPr>
        <w:drawing>
          <wp:inline distT="0" distB="0" distL="0" distR="0">
            <wp:extent cx="2876550" cy="1343025"/>
            <wp:effectExtent l="19050" t="0" r="0" b="0"/>
            <wp:docPr id="3" name="Picture 3" descr="wavele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et diagram"/>
                    <pic:cNvPicPr>
                      <a:picLocks noChangeAspect="1" noChangeArrowheads="1"/>
                    </pic:cNvPicPr>
                  </pic:nvPicPr>
                  <pic:blipFill>
                    <a:blip r:embed="rId16" cstate="print"/>
                    <a:srcRect t="-1444" b="-395"/>
                    <a:stretch>
                      <a:fillRect/>
                    </a:stretch>
                  </pic:blipFill>
                  <pic:spPr bwMode="auto">
                    <a:xfrm>
                      <a:off x="0" y="0"/>
                      <a:ext cx="2876550" cy="1343025"/>
                    </a:xfrm>
                    <a:prstGeom prst="rect">
                      <a:avLst/>
                    </a:prstGeom>
                    <a:noFill/>
                    <a:ln w="9525">
                      <a:noFill/>
                      <a:miter lim="800000"/>
                      <a:headEnd/>
                      <a:tailEnd/>
                    </a:ln>
                  </pic:spPr>
                </pic:pic>
              </a:graphicData>
            </a:graphic>
          </wp:inline>
        </w:drawing>
      </w:r>
    </w:p>
    <w:p w:rsidR="00D71F39" w:rsidRDefault="002205D0" w:rsidP="00EB1CCB">
      <w:pPr>
        <w:pStyle w:val="FigureHeading"/>
        <w:spacing w:before="80" w:after="80"/>
        <w:rPr>
          <w:lang w:val="en-US"/>
        </w:rPr>
      </w:pPr>
      <w:r w:rsidRPr="00B21839">
        <w:t xml:space="preserve">Figure </w:t>
      </w:r>
      <w:r>
        <w:rPr>
          <w:lang w:val="en-US"/>
        </w:rPr>
        <w:t>3</w:t>
      </w:r>
      <w:r w:rsidRPr="00B21839">
        <w:t xml:space="preserve">. </w:t>
      </w:r>
      <w:r w:rsidR="00BE4B85" w:rsidRPr="00BE4B85">
        <w:t xml:space="preserve">Block </w:t>
      </w:r>
      <w:r w:rsidR="00BE4B85">
        <w:rPr>
          <w:lang w:val="en-US"/>
        </w:rPr>
        <w:t>D</w:t>
      </w:r>
      <w:r w:rsidR="00BE4B85" w:rsidRPr="00BE4B85">
        <w:t>iagram of ECG Signal Denoising using DWT.</w:t>
      </w:r>
    </w:p>
    <w:p w:rsidR="00C94AF3" w:rsidRDefault="00C94AF3" w:rsidP="00C94AF3">
      <w:pPr>
        <w:rPr>
          <w:lang w:val="en-US"/>
        </w:rPr>
      </w:pPr>
      <w:r>
        <w:rPr>
          <w:lang w:val="en-US"/>
        </w:rPr>
        <w:t>T</w:t>
      </w:r>
      <w:r w:rsidRPr="00F2231B">
        <w:rPr>
          <w:lang w:val="en-US"/>
        </w:rPr>
        <w:t>he steps of ECG signal denoising can be describe</w:t>
      </w:r>
      <w:r>
        <w:rPr>
          <w:lang w:val="en-US"/>
        </w:rPr>
        <w:t>d</w:t>
      </w:r>
      <w:r w:rsidRPr="00F2231B">
        <w:rPr>
          <w:lang w:val="en-US"/>
        </w:rPr>
        <w:t xml:space="preserve"> as follow [10]:</w:t>
      </w:r>
    </w:p>
    <w:p w:rsidR="00C94AF3" w:rsidRPr="00DA1A7E" w:rsidRDefault="00C94AF3" w:rsidP="00C94AF3">
      <w:pPr>
        <w:pStyle w:val="Heading3"/>
        <w:numPr>
          <w:ilvl w:val="0"/>
          <w:numId w:val="46"/>
        </w:numPr>
        <w:rPr>
          <w:i w:val="0"/>
          <w:iCs/>
        </w:rPr>
      </w:pPr>
      <w:r w:rsidRPr="00DA1A7E">
        <w:rPr>
          <w:i w:val="0"/>
          <w:iCs/>
        </w:rPr>
        <w:t xml:space="preserve">Transform the noisy ECG signal to wavelet domain to find DWT coefficients </w:t>
      </w:r>
      <w:r w:rsidRPr="00DA1A7E">
        <w:rPr>
          <w:i w:val="0"/>
          <w:iCs/>
          <w:lang w:val="en-US"/>
        </w:rPr>
        <w:t xml:space="preserve">up to </w:t>
      </w:r>
      <w:r w:rsidR="00B67274" w:rsidRPr="00DA1A7E">
        <w:rPr>
          <w:i w:val="0"/>
          <w:iCs/>
          <w:lang w:val="en-US"/>
        </w:rPr>
        <w:t>N, a level that is determined by user</w:t>
      </w:r>
      <w:r w:rsidRPr="00DA1A7E">
        <w:rPr>
          <w:i w:val="0"/>
          <w:iCs/>
        </w:rPr>
        <w:t>.</w:t>
      </w:r>
    </w:p>
    <w:p w:rsidR="00C94AF3" w:rsidRPr="00DA1A7E" w:rsidRDefault="00C94AF3" w:rsidP="00C94AF3">
      <w:pPr>
        <w:pStyle w:val="Heading3"/>
        <w:rPr>
          <w:i w:val="0"/>
          <w:iCs/>
        </w:rPr>
      </w:pPr>
      <w:r w:rsidRPr="00DA1A7E">
        <w:rPr>
          <w:i w:val="0"/>
          <w:iCs/>
        </w:rPr>
        <w:t xml:space="preserve">Apply thresholding that is varied based on types and rules to obtain the estimated wavelet coefficients </w:t>
      </w:r>
      <w:r w:rsidR="006E4568" w:rsidRPr="00DA1A7E">
        <w:rPr>
          <w:i w:val="0"/>
          <w:iCs/>
          <w:lang w:val="en-US"/>
        </w:rPr>
        <w:t>that are calculate</w:t>
      </w:r>
      <w:r w:rsidR="00ED27CE">
        <w:rPr>
          <w:i w:val="0"/>
          <w:iCs/>
          <w:lang w:val="en-US"/>
        </w:rPr>
        <w:t>d</w:t>
      </w:r>
      <w:r w:rsidR="006E4568" w:rsidRPr="00DA1A7E">
        <w:rPr>
          <w:i w:val="0"/>
          <w:iCs/>
          <w:lang w:val="en-US"/>
        </w:rPr>
        <w:t xml:space="preserve"> </w:t>
      </w:r>
      <w:r w:rsidRPr="00DA1A7E">
        <w:rPr>
          <w:i w:val="0"/>
          <w:iCs/>
          <w:lang w:val="en-US"/>
        </w:rPr>
        <w:t>from 1 to N</w:t>
      </w:r>
      <w:r w:rsidRPr="00DA1A7E">
        <w:rPr>
          <w:i w:val="0"/>
          <w:iCs/>
        </w:rPr>
        <w:t>.</w:t>
      </w:r>
    </w:p>
    <w:p w:rsidR="00C94AF3" w:rsidRPr="00DA1A7E" w:rsidRDefault="00C94AF3" w:rsidP="00C94AF3">
      <w:pPr>
        <w:pStyle w:val="Heading3"/>
        <w:rPr>
          <w:i w:val="0"/>
          <w:iCs/>
          <w:lang w:val="en-US"/>
        </w:rPr>
      </w:pPr>
      <w:r w:rsidRPr="00DA1A7E">
        <w:rPr>
          <w:i w:val="0"/>
          <w:iCs/>
          <w:lang w:val="en-US"/>
        </w:rPr>
        <w:t xml:space="preserve">Synthesize the </w:t>
      </w:r>
      <w:r w:rsidR="008A4BB6" w:rsidRPr="00DA1A7E">
        <w:rPr>
          <w:i w:val="0"/>
          <w:iCs/>
          <w:lang w:val="en-US"/>
        </w:rPr>
        <w:t xml:space="preserve">ECG </w:t>
      </w:r>
      <w:r w:rsidRPr="00DA1A7E">
        <w:rPr>
          <w:i w:val="0"/>
          <w:iCs/>
          <w:lang w:val="en-US"/>
        </w:rPr>
        <w:t xml:space="preserve">signal using the coefficient </w:t>
      </w:r>
      <w:r w:rsidR="008A4BB6" w:rsidRPr="00DA1A7E">
        <w:rPr>
          <w:i w:val="0"/>
          <w:iCs/>
          <w:lang w:val="en-US"/>
        </w:rPr>
        <w:t xml:space="preserve">values </w:t>
      </w:r>
      <w:r w:rsidRPr="00DA1A7E">
        <w:rPr>
          <w:i w:val="0"/>
          <w:iCs/>
          <w:lang w:val="en-US"/>
        </w:rPr>
        <w:t xml:space="preserve">from 1 to N and </w:t>
      </w:r>
      <w:r w:rsidR="00B73FCC" w:rsidRPr="00DA1A7E">
        <w:rPr>
          <w:i w:val="0"/>
          <w:iCs/>
          <w:lang w:val="en-US"/>
        </w:rPr>
        <w:t xml:space="preserve">do </w:t>
      </w:r>
      <w:r w:rsidR="0000384A" w:rsidRPr="00DA1A7E">
        <w:rPr>
          <w:i w:val="0"/>
          <w:iCs/>
          <w:lang w:val="en-US"/>
        </w:rPr>
        <w:t>signal</w:t>
      </w:r>
      <w:r w:rsidR="00071A38" w:rsidRPr="00DA1A7E">
        <w:rPr>
          <w:i w:val="0"/>
          <w:iCs/>
          <w:lang w:val="en-US"/>
        </w:rPr>
        <w:t xml:space="preserve"> reconstruction</w:t>
      </w:r>
      <w:r w:rsidRPr="00DA1A7E">
        <w:rPr>
          <w:i w:val="0"/>
          <w:iCs/>
        </w:rPr>
        <w:t>.</w:t>
      </w:r>
    </w:p>
    <w:p w:rsidR="005A3B50" w:rsidRDefault="00AD1318" w:rsidP="00C94AF3">
      <w:pPr>
        <w:rPr>
          <w:lang w:val="en-US"/>
        </w:rPr>
      </w:pPr>
      <w:r>
        <w:rPr>
          <w:lang w:val="en-US"/>
        </w:rPr>
        <w:t xml:space="preserve">In </w:t>
      </w:r>
      <w:r w:rsidR="005A3B50" w:rsidRPr="005A3B50">
        <w:rPr>
          <w:lang w:val="en-US"/>
        </w:rPr>
        <w:t xml:space="preserve">DWT </w:t>
      </w:r>
      <w:r>
        <w:rPr>
          <w:lang w:val="en-US"/>
        </w:rPr>
        <w:t xml:space="preserve">process, the ECG signal is passed through </w:t>
      </w:r>
      <w:r w:rsidR="00781329">
        <w:rPr>
          <w:lang w:val="en-US"/>
        </w:rPr>
        <w:t xml:space="preserve">a high </w:t>
      </w:r>
      <w:r w:rsidR="005A3B50" w:rsidRPr="005A3B50">
        <w:rPr>
          <w:lang w:val="en-US"/>
        </w:rPr>
        <w:t xml:space="preserve">pass and a low pass filter. </w:t>
      </w:r>
      <w:r w:rsidR="00494A90">
        <w:rPr>
          <w:lang w:val="en-US"/>
        </w:rPr>
        <w:t xml:space="preserve">This process is </w:t>
      </w:r>
      <w:r w:rsidR="00781329">
        <w:rPr>
          <w:lang w:val="en-US"/>
        </w:rPr>
        <w:t>sequenced as much as N decomposition level which is determined b</w:t>
      </w:r>
      <w:r>
        <w:rPr>
          <w:lang w:val="en-US"/>
        </w:rPr>
        <w:t>y</w:t>
      </w:r>
      <w:r w:rsidR="00781329">
        <w:rPr>
          <w:lang w:val="en-US"/>
        </w:rPr>
        <w:t xml:space="preserve"> user. </w:t>
      </w:r>
      <w:r w:rsidR="005A3B50" w:rsidRPr="005A3B50">
        <w:rPr>
          <w:lang w:val="en-US"/>
        </w:rPr>
        <w:t>For each decomposition level, the high</w:t>
      </w:r>
      <w:r>
        <w:rPr>
          <w:lang w:val="en-US"/>
        </w:rPr>
        <w:t xml:space="preserve"> </w:t>
      </w:r>
      <w:r w:rsidR="005A3B50" w:rsidRPr="005A3B50">
        <w:rPr>
          <w:lang w:val="en-US"/>
        </w:rPr>
        <w:t>pass filter produces the approximations coefficient</w:t>
      </w:r>
      <w:r w:rsidR="00153B4B">
        <w:rPr>
          <w:lang w:val="en-US"/>
        </w:rPr>
        <w:t xml:space="preserve"> in </w:t>
      </w:r>
      <w:r w:rsidR="00153B4B" w:rsidRPr="005A3B50">
        <w:rPr>
          <w:lang w:val="en-US"/>
        </w:rPr>
        <w:t>the wavelet function</w:t>
      </w:r>
      <w:r w:rsidR="00153B4B">
        <w:rPr>
          <w:lang w:val="en-US"/>
        </w:rPr>
        <w:t>, while the</w:t>
      </w:r>
      <w:r w:rsidRPr="00AD1318">
        <w:rPr>
          <w:lang w:val="en-US"/>
        </w:rPr>
        <w:t xml:space="preserve"> low</w:t>
      </w:r>
      <w:r>
        <w:rPr>
          <w:lang w:val="en-US"/>
        </w:rPr>
        <w:t xml:space="preserve"> </w:t>
      </w:r>
      <w:r w:rsidRPr="00AD1318">
        <w:rPr>
          <w:lang w:val="en-US"/>
        </w:rPr>
        <w:t>pass filter represent</w:t>
      </w:r>
      <w:r>
        <w:rPr>
          <w:lang w:val="en-US"/>
        </w:rPr>
        <w:t>s</w:t>
      </w:r>
      <w:r w:rsidRPr="00AD1318">
        <w:rPr>
          <w:lang w:val="en-US"/>
        </w:rPr>
        <w:t xml:space="preserve"> the scaling function</w:t>
      </w:r>
      <w:r w:rsidR="00153B4B">
        <w:rPr>
          <w:lang w:val="en-US"/>
        </w:rPr>
        <w:t>.</w:t>
      </w:r>
      <w:r w:rsidRPr="00AD1318">
        <w:rPr>
          <w:lang w:val="en-US"/>
        </w:rPr>
        <w:t xml:space="preserve"> </w:t>
      </w:r>
      <w:r w:rsidR="00153B4B">
        <w:rPr>
          <w:lang w:val="en-US"/>
        </w:rPr>
        <w:t>T</w:t>
      </w:r>
      <w:r w:rsidRPr="00AD1318">
        <w:rPr>
          <w:lang w:val="en-US"/>
        </w:rPr>
        <w:t>he details coefficient and the scale is changed by either up</w:t>
      </w:r>
      <w:r>
        <w:rPr>
          <w:lang w:val="en-US"/>
        </w:rPr>
        <w:t xml:space="preserve"> </w:t>
      </w:r>
      <w:r w:rsidRPr="00AD1318">
        <w:rPr>
          <w:lang w:val="en-US"/>
        </w:rPr>
        <w:t>sampling or down</w:t>
      </w:r>
      <w:r>
        <w:rPr>
          <w:lang w:val="en-US"/>
        </w:rPr>
        <w:t xml:space="preserve"> </w:t>
      </w:r>
      <w:r w:rsidRPr="00AD1318">
        <w:rPr>
          <w:lang w:val="en-US"/>
        </w:rPr>
        <w:t>sampling by 2</w:t>
      </w:r>
      <w:r>
        <w:rPr>
          <w:lang w:val="en-US"/>
        </w:rPr>
        <w:t>.</w:t>
      </w:r>
    </w:p>
    <w:p w:rsidR="00C94AF3" w:rsidRDefault="00C94AF3" w:rsidP="00BD6206">
      <w:pPr>
        <w:rPr>
          <w:lang w:val="en-US"/>
        </w:rPr>
      </w:pPr>
      <w:r w:rsidRPr="00AC047F">
        <w:rPr>
          <w:lang w:val="en-US"/>
        </w:rPr>
        <w:t>Each wavelet family used in this system are Daubechies family db4, db5, db6, and db7, Symlets family sym5, sym6, sym7, sym8, and Meyer wavelet.</w:t>
      </w:r>
      <w:r w:rsidR="00AD1318">
        <w:rPr>
          <w:lang w:val="en-US"/>
        </w:rPr>
        <w:t xml:space="preserve"> </w:t>
      </w:r>
      <w:r>
        <w:rPr>
          <w:lang w:val="en-US"/>
        </w:rPr>
        <w:t xml:space="preserve">The </w:t>
      </w:r>
      <w:r w:rsidRPr="00AC047F">
        <w:rPr>
          <w:lang w:val="en-US"/>
        </w:rPr>
        <w:t xml:space="preserve">thresholding </w:t>
      </w:r>
      <w:r>
        <w:rPr>
          <w:lang w:val="en-US"/>
        </w:rPr>
        <w:t xml:space="preserve">method used in this paper can be either soft or hard </w:t>
      </w:r>
      <w:r w:rsidR="00E13D3A">
        <w:rPr>
          <w:lang w:val="en-US"/>
        </w:rPr>
        <w:t xml:space="preserve">depending </w:t>
      </w:r>
      <w:r>
        <w:rPr>
          <w:lang w:val="en-US"/>
        </w:rPr>
        <w:t xml:space="preserve">on the performance of </w:t>
      </w:r>
      <w:r w:rsidR="00E13D3A">
        <w:rPr>
          <w:lang w:val="en-US"/>
        </w:rPr>
        <w:t xml:space="preserve">the </w:t>
      </w:r>
      <w:r>
        <w:rPr>
          <w:lang w:val="en-US"/>
        </w:rPr>
        <w:t>denoising result</w:t>
      </w:r>
      <w:r w:rsidR="00ED27CE">
        <w:rPr>
          <w:lang w:val="en-US"/>
        </w:rPr>
        <w:t>s</w:t>
      </w:r>
      <w:r>
        <w:rPr>
          <w:lang w:val="en-US"/>
        </w:rPr>
        <w:t xml:space="preserve">. </w:t>
      </w:r>
      <w:r w:rsidR="00AF2515">
        <w:rPr>
          <w:lang w:val="en-US"/>
        </w:rPr>
        <w:t>In h</w:t>
      </w:r>
      <w:r w:rsidRPr="00AC047F">
        <w:rPr>
          <w:lang w:val="en-US"/>
        </w:rPr>
        <w:t>ard thresholding</w:t>
      </w:r>
      <w:r w:rsidR="00AF2515">
        <w:rPr>
          <w:lang w:val="en-US"/>
        </w:rPr>
        <w:t xml:space="preserve">, the </w:t>
      </w:r>
      <w:r w:rsidR="00AF2515" w:rsidRPr="00AC047F">
        <w:rPr>
          <w:lang w:val="en-US"/>
        </w:rPr>
        <w:t>signal</w:t>
      </w:r>
      <w:r w:rsidR="00AF2515">
        <w:rPr>
          <w:lang w:val="en-US"/>
        </w:rPr>
        <w:t>s</w:t>
      </w:r>
      <w:r w:rsidR="00E13D3A">
        <w:rPr>
          <w:lang w:val="en-US"/>
        </w:rPr>
        <w:t xml:space="preserve"> that </w:t>
      </w:r>
      <w:r w:rsidR="00AF2515">
        <w:rPr>
          <w:lang w:val="en-US"/>
        </w:rPr>
        <w:t xml:space="preserve">have </w:t>
      </w:r>
      <w:r w:rsidR="00AF2515" w:rsidRPr="00AC047F">
        <w:rPr>
          <w:lang w:val="en-US"/>
        </w:rPr>
        <w:t>values smaller than δ</w:t>
      </w:r>
      <w:r w:rsidR="00AF2515">
        <w:rPr>
          <w:lang w:val="en-US"/>
        </w:rPr>
        <w:t xml:space="preserve"> will be dropped to</w:t>
      </w:r>
      <w:r w:rsidRPr="00AC047F">
        <w:rPr>
          <w:lang w:val="en-US"/>
        </w:rPr>
        <w:t xml:space="preserve"> zero</w:t>
      </w:r>
      <w:r w:rsidR="00AF2515">
        <w:rPr>
          <w:lang w:val="en-US"/>
        </w:rPr>
        <w:t xml:space="preserve">. Soft thresholding change the signals to zero when they are smaller than </w:t>
      </w:r>
      <w:r w:rsidR="00AF2515" w:rsidRPr="00AC047F">
        <w:rPr>
          <w:lang w:val="en-US"/>
        </w:rPr>
        <w:t>δ</w:t>
      </w:r>
      <w:r w:rsidR="00AF2515">
        <w:rPr>
          <w:lang w:val="en-US"/>
        </w:rPr>
        <w:t xml:space="preserve">, </w:t>
      </w:r>
      <w:r w:rsidRPr="00AC047F">
        <w:rPr>
          <w:lang w:val="en-US"/>
        </w:rPr>
        <w:t xml:space="preserve">and </w:t>
      </w:r>
      <w:r w:rsidR="00AF2515">
        <w:rPr>
          <w:lang w:val="en-US"/>
        </w:rPr>
        <w:t>also</w:t>
      </w:r>
      <w:r w:rsidRPr="00AC047F">
        <w:rPr>
          <w:lang w:val="en-US"/>
        </w:rPr>
        <w:t xml:space="preserve"> subtracts δ from the values</w:t>
      </w:r>
      <w:r w:rsidR="00AF2515">
        <w:rPr>
          <w:lang w:val="en-US"/>
        </w:rPr>
        <w:t xml:space="preserve"> that are</w:t>
      </w:r>
      <w:r w:rsidRPr="00AC047F">
        <w:rPr>
          <w:lang w:val="en-US"/>
        </w:rPr>
        <w:t xml:space="preserve"> larger than δ. </w:t>
      </w:r>
      <w:r>
        <w:rPr>
          <w:lang w:val="en-US"/>
        </w:rPr>
        <w:t>Rules determined in the threshold are [7]:</w:t>
      </w:r>
    </w:p>
    <w:p w:rsidR="00C94AF3" w:rsidRPr="001E5777" w:rsidRDefault="00C94AF3" w:rsidP="00C94AF3">
      <w:pPr>
        <w:pStyle w:val="ListParagraph"/>
        <w:numPr>
          <w:ilvl w:val="1"/>
          <w:numId w:val="43"/>
        </w:numPr>
        <w:ind w:left="360"/>
        <w:rPr>
          <w:lang w:val="en-US"/>
        </w:rPr>
      </w:pPr>
      <w:r w:rsidRPr="001E5777">
        <w:rPr>
          <w:lang w:val="en-US"/>
        </w:rPr>
        <w:t xml:space="preserve">Rigrsure, a soft threshold evaluator based on </w:t>
      </w:r>
      <w:r>
        <w:rPr>
          <w:lang w:val="en-US"/>
        </w:rPr>
        <w:t xml:space="preserve">(SURF) </w:t>
      </w:r>
      <w:r w:rsidRPr="001E5777">
        <w:rPr>
          <w:lang w:val="en-US"/>
        </w:rPr>
        <w:t>Stein’</w:t>
      </w:r>
      <w:r>
        <w:rPr>
          <w:lang w:val="en-US"/>
        </w:rPr>
        <w:t>s Unbiased Risk Estimate</w:t>
      </w:r>
      <w:r w:rsidRPr="001E5777">
        <w:rPr>
          <w:lang w:val="en-US"/>
        </w:rPr>
        <w:t>.</w:t>
      </w:r>
    </w:p>
    <w:p w:rsidR="00C94AF3" w:rsidRPr="001E5777" w:rsidRDefault="00C94AF3" w:rsidP="00C94AF3">
      <w:pPr>
        <w:pStyle w:val="ListParagraph"/>
        <w:numPr>
          <w:ilvl w:val="1"/>
          <w:numId w:val="43"/>
        </w:numPr>
        <w:ind w:left="360"/>
        <w:rPr>
          <w:lang w:val="en-US"/>
        </w:rPr>
      </w:pPr>
      <w:r w:rsidRPr="001E5777">
        <w:rPr>
          <w:lang w:val="en-US"/>
        </w:rPr>
        <w:lastRenderedPageBreak/>
        <w:t>Heursure, a combination of rigrsure and sqtwolog rules.</w:t>
      </w:r>
    </w:p>
    <w:p w:rsidR="00C94AF3" w:rsidRPr="001E5777" w:rsidRDefault="00C94AF3" w:rsidP="00C94AF3">
      <w:pPr>
        <w:pStyle w:val="ListParagraph"/>
        <w:numPr>
          <w:ilvl w:val="1"/>
          <w:numId w:val="43"/>
        </w:numPr>
        <w:ind w:left="360"/>
        <w:rPr>
          <w:lang w:val="en-US"/>
        </w:rPr>
      </w:pPr>
      <w:r w:rsidRPr="001E5777">
        <w:rPr>
          <w:lang w:val="en-US"/>
        </w:rPr>
        <w:t xml:space="preserve">Sqtwolog, a fixed threshold </w:t>
      </w:r>
      <w:r w:rsidR="0076263D" w:rsidRPr="001E5777">
        <w:rPr>
          <w:lang w:val="en-US"/>
        </w:rPr>
        <w:t xml:space="preserve">form </w:t>
      </w:r>
      <w:r w:rsidRPr="001E5777">
        <w:rPr>
          <w:lang w:val="en-US"/>
        </w:rPr>
        <w:t>which is calculated by universal threshod.</w:t>
      </w:r>
    </w:p>
    <w:p w:rsidR="00C94AF3" w:rsidRDefault="00C94AF3" w:rsidP="00C94AF3">
      <w:pPr>
        <w:pStyle w:val="ListParagraph"/>
        <w:numPr>
          <w:ilvl w:val="1"/>
          <w:numId w:val="43"/>
        </w:numPr>
        <w:ind w:left="360"/>
        <w:rPr>
          <w:lang w:val="en-US"/>
        </w:rPr>
      </w:pPr>
      <w:r w:rsidRPr="001E5777">
        <w:rPr>
          <w:lang w:val="en-US"/>
        </w:rPr>
        <w:t xml:space="preserve">Minimax, a fixed threshold </w:t>
      </w:r>
      <w:r w:rsidR="00860F54">
        <w:rPr>
          <w:lang w:val="en-US"/>
        </w:rPr>
        <w:t xml:space="preserve">form that </w:t>
      </w:r>
      <w:r w:rsidRPr="001E5777">
        <w:rPr>
          <w:lang w:val="en-US"/>
        </w:rPr>
        <w:t xml:space="preserve">obtain the minimax performance for </w:t>
      </w:r>
      <w:r w:rsidR="006C3A19">
        <w:rPr>
          <w:lang w:val="en-US"/>
        </w:rPr>
        <w:t>other para</w:t>
      </w:r>
      <w:r w:rsidR="00E8201C">
        <w:rPr>
          <w:lang w:val="en-US"/>
        </w:rPr>
        <w:t>m</w:t>
      </w:r>
      <w:r w:rsidR="006C3A19">
        <w:rPr>
          <w:lang w:val="en-US"/>
        </w:rPr>
        <w:t>eters</w:t>
      </w:r>
      <w:r w:rsidRPr="001E5777">
        <w:rPr>
          <w:lang w:val="en-US"/>
        </w:rPr>
        <w:t>.</w:t>
      </w:r>
    </w:p>
    <w:p w:rsidR="00B27D58" w:rsidRDefault="0071627C" w:rsidP="00C94AF3">
      <w:pPr>
        <w:pStyle w:val="Heading2"/>
        <w:rPr>
          <w:lang w:val="en-US"/>
        </w:rPr>
      </w:pPr>
      <w:r>
        <w:rPr>
          <w:lang w:val="en-US"/>
        </w:rPr>
        <w:t xml:space="preserve">Performance </w:t>
      </w:r>
      <w:r w:rsidR="00B66C11">
        <w:rPr>
          <w:lang w:val="en-US"/>
        </w:rPr>
        <w:t>M</w:t>
      </w:r>
      <w:r>
        <w:rPr>
          <w:lang w:val="en-US"/>
        </w:rPr>
        <w:t>easurements</w:t>
      </w:r>
    </w:p>
    <w:p w:rsidR="007019F2" w:rsidRPr="00C94AF3" w:rsidRDefault="006E53B7" w:rsidP="00BD6206">
      <w:pPr>
        <w:rPr>
          <w:lang w:val="en-US"/>
        </w:rPr>
      </w:pPr>
      <w:r>
        <w:rPr>
          <w:lang w:val="en-US"/>
        </w:rPr>
        <w:t>The performance of DWT denoising process</w:t>
      </w:r>
      <w:r w:rsidR="00B076B1">
        <w:rPr>
          <w:lang w:val="en-US"/>
        </w:rPr>
        <w:t>es</w:t>
      </w:r>
      <w:r>
        <w:rPr>
          <w:lang w:val="en-US"/>
        </w:rPr>
        <w:t xml:space="preserve"> are measured by analyzing the </w:t>
      </w:r>
      <w:r w:rsidR="00E13D3A">
        <w:rPr>
          <w:lang w:val="en-US"/>
        </w:rPr>
        <w:t xml:space="preserve">Signal to Noise Ratio </w:t>
      </w:r>
      <w:r w:rsidR="00BA1EDD">
        <w:rPr>
          <w:lang w:val="en-US"/>
        </w:rPr>
        <w:t>(</w:t>
      </w:r>
      <w:r w:rsidR="00E13D3A">
        <w:rPr>
          <w:lang w:val="en-US"/>
        </w:rPr>
        <w:t>SNR</w:t>
      </w:r>
      <w:r w:rsidR="00BA1EDD">
        <w:rPr>
          <w:lang w:val="en-US"/>
        </w:rPr>
        <w:t>)</w:t>
      </w:r>
      <w:r>
        <w:rPr>
          <w:lang w:val="en-US"/>
        </w:rPr>
        <w:t xml:space="preserve"> of </w:t>
      </w:r>
      <w:r w:rsidR="00E13D3A">
        <w:rPr>
          <w:lang w:val="en-US"/>
        </w:rPr>
        <w:t xml:space="preserve">the </w:t>
      </w:r>
      <w:r>
        <w:rPr>
          <w:lang w:val="en-US"/>
        </w:rPr>
        <w:t xml:space="preserve">output signals.  </w:t>
      </w:r>
      <w:r w:rsidR="00C94AF3">
        <w:rPr>
          <w:lang w:val="en-AU"/>
        </w:rPr>
        <w:t>B</w:t>
      </w:r>
      <w:r w:rsidR="00C94AF3" w:rsidRPr="007019F2">
        <w:rPr>
          <w:lang w:val="en-AU"/>
        </w:rPr>
        <w:t xml:space="preserve">asically SNR is an engineering term for the power ratio between a signal and noise. </w:t>
      </w:r>
      <w:r>
        <w:rPr>
          <w:lang w:val="en-US"/>
        </w:rPr>
        <w:t>Wavelet type, t</w:t>
      </w:r>
      <w:r w:rsidR="00F471A4">
        <w:rPr>
          <w:lang w:val="en-US"/>
        </w:rPr>
        <w:t xml:space="preserve">hreshold method </w:t>
      </w:r>
      <w:r>
        <w:rPr>
          <w:lang w:val="en-US"/>
        </w:rPr>
        <w:t xml:space="preserve">and type </w:t>
      </w:r>
      <w:r w:rsidR="00F471A4">
        <w:rPr>
          <w:lang w:val="en-US"/>
        </w:rPr>
        <w:t>selection</w:t>
      </w:r>
      <w:r>
        <w:rPr>
          <w:lang w:val="en-US"/>
        </w:rPr>
        <w:t xml:space="preserve"> will vary the value of signal’s SNR. </w:t>
      </w:r>
      <w:r w:rsidR="000F5599">
        <w:rPr>
          <w:lang w:val="en-US"/>
        </w:rPr>
        <w:t xml:space="preserve">The bigger SNR is measured, the better DWT’s parameter is selected. </w:t>
      </w:r>
      <w:r w:rsidR="00C94AF3">
        <w:rPr>
          <w:lang w:val="en-AU"/>
        </w:rPr>
        <w:t>The SNR calculation</w:t>
      </w:r>
      <w:r w:rsidR="007019F2" w:rsidRPr="007019F2">
        <w:rPr>
          <w:lang w:val="en-AU"/>
        </w:rPr>
        <w:t xml:space="preserve"> is expressed in terms o</w:t>
      </w:r>
      <w:r w:rsidR="00C31F40">
        <w:rPr>
          <w:lang w:val="en-AU"/>
        </w:rPr>
        <w:t xml:space="preserve">f the logarithmic decibel scale [10] as shown in </w:t>
      </w:r>
      <w:r w:rsidR="00D76BC4">
        <w:rPr>
          <w:lang w:val="en-AU"/>
        </w:rPr>
        <w:t xml:space="preserve">Equation </w:t>
      </w:r>
      <w:r w:rsidR="00C31F40">
        <w:rPr>
          <w:lang w:val="en-AU"/>
        </w:rPr>
        <w:t>(1).</w:t>
      </w:r>
    </w:p>
    <w:p w:rsidR="00D71F39" w:rsidRDefault="00361637" w:rsidP="00EB1CCB">
      <w:pPr>
        <w:tabs>
          <w:tab w:val="right" w:pos="4536"/>
        </w:tabs>
        <w:spacing w:before="40" w:after="40"/>
        <w:ind w:firstLine="0"/>
      </w:pPr>
      <w:r>
        <w:rPr>
          <w:noProof/>
          <w:lang w:val="en-US"/>
        </w:rPr>
        <w:drawing>
          <wp:inline distT="0" distB="0" distL="0" distR="0">
            <wp:extent cx="2046420" cy="432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l="3133" t="45164" r="60150" b="40930"/>
                    <a:stretch>
                      <a:fillRect/>
                    </a:stretch>
                  </pic:blipFill>
                  <pic:spPr bwMode="auto">
                    <a:xfrm>
                      <a:off x="0" y="0"/>
                      <a:ext cx="2046420" cy="432000"/>
                    </a:xfrm>
                    <a:prstGeom prst="rect">
                      <a:avLst/>
                    </a:prstGeom>
                    <a:noFill/>
                    <a:ln w="9525">
                      <a:noFill/>
                      <a:miter lim="800000"/>
                      <a:headEnd/>
                      <a:tailEnd/>
                    </a:ln>
                  </pic:spPr>
                </pic:pic>
              </a:graphicData>
            </a:graphic>
          </wp:inline>
        </w:drawing>
      </w:r>
      <w:r w:rsidR="00CC583D">
        <w:tab/>
        <w:t>(1)</w:t>
      </w:r>
    </w:p>
    <w:p w:rsidR="007019F2" w:rsidRPr="00CB3AF8" w:rsidRDefault="00A06AED" w:rsidP="00457CA5">
      <w:pPr>
        <w:tabs>
          <w:tab w:val="right" w:pos="1134"/>
        </w:tabs>
        <w:rPr>
          <w:lang w:val="en-AU"/>
        </w:rPr>
      </w:pPr>
      <w:r w:rsidRPr="00A06AED">
        <w:t>Here, SNR is signal to noise ratio</w:t>
      </w:r>
      <w:r w:rsidRPr="00A06AED">
        <w:rPr>
          <w:lang w:val="en-US"/>
        </w:rPr>
        <w:t>, where</w:t>
      </w:r>
      <w:r w:rsidRPr="00A06AED">
        <w:t xml:space="preserve"> r(x) is original signal; t(x) is denoised signal; and x is number of samples</w:t>
      </w:r>
      <w:r w:rsidRPr="00A06AED">
        <w:rPr>
          <w:lang w:val="en-US"/>
        </w:rPr>
        <w:t xml:space="preserve"> in the signals</w:t>
      </w:r>
      <w:r>
        <w:rPr>
          <w:lang w:val="en-US"/>
        </w:rPr>
        <w:t>.</w:t>
      </w:r>
    </w:p>
    <w:p w:rsidR="005B03A7" w:rsidRPr="00A20B1D" w:rsidRDefault="00B96734" w:rsidP="005B03A7">
      <w:pPr>
        <w:pStyle w:val="Heading1"/>
      </w:pPr>
      <w:r>
        <w:rPr>
          <w:lang w:val="en-US"/>
        </w:rPr>
        <w:t>Design Implementation</w:t>
      </w:r>
      <w:r w:rsidR="009F3EFD">
        <w:rPr>
          <w:lang w:val="en-US"/>
        </w:rPr>
        <w:t xml:space="preserve"> And Analysis</w:t>
      </w:r>
    </w:p>
    <w:p w:rsidR="00D71F39" w:rsidRDefault="003A229B" w:rsidP="00EB1CCB">
      <w:pPr>
        <w:rPr>
          <w:lang w:val="en-AU"/>
        </w:rPr>
      </w:pPr>
      <w:r w:rsidRPr="005F19A1">
        <w:rPr>
          <w:lang w:val="en-AU"/>
        </w:rPr>
        <w:t xml:space="preserve">The following </w:t>
      </w:r>
      <w:r w:rsidR="009F7363">
        <w:rPr>
          <w:lang w:val="en-AU"/>
        </w:rPr>
        <w:t>Figure</w:t>
      </w:r>
      <w:r w:rsidRPr="005F19A1">
        <w:rPr>
          <w:lang w:val="en-AU"/>
        </w:rPr>
        <w:t xml:space="preserve"> </w:t>
      </w:r>
      <w:r w:rsidR="004466B6">
        <w:rPr>
          <w:lang w:val="en-AU"/>
        </w:rPr>
        <w:t>4</w:t>
      </w:r>
      <w:r w:rsidRPr="005F19A1">
        <w:rPr>
          <w:lang w:val="en-AU"/>
        </w:rPr>
        <w:t xml:space="preserve">, </w:t>
      </w:r>
      <w:r w:rsidR="009F7363">
        <w:rPr>
          <w:lang w:val="en-AU"/>
        </w:rPr>
        <w:t>Figure</w:t>
      </w:r>
      <w:r w:rsidRPr="005F19A1">
        <w:rPr>
          <w:lang w:val="en-AU"/>
        </w:rPr>
        <w:t xml:space="preserve"> </w:t>
      </w:r>
      <w:r w:rsidR="004466B6">
        <w:rPr>
          <w:lang w:val="en-AU"/>
        </w:rPr>
        <w:t>5</w:t>
      </w:r>
      <w:r w:rsidRPr="005F19A1">
        <w:rPr>
          <w:lang w:val="en-AU"/>
        </w:rPr>
        <w:t xml:space="preserve"> and </w:t>
      </w:r>
      <w:r w:rsidR="009F7363">
        <w:rPr>
          <w:lang w:val="en-AU"/>
        </w:rPr>
        <w:t>Figure</w:t>
      </w:r>
      <w:r w:rsidRPr="005F19A1">
        <w:rPr>
          <w:lang w:val="en-AU"/>
        </w:rPr>
        <w:t xml:space="preserve"> </w:t>
      </w:r>
      <w:r w:rsidR="004466B6">
        <w:rPr>
          <w:lang w:val="en-AU"/>
        </w:rPr>
        <w:t>6</w:t>
      </w:r>
      <w:r w:rsidRPr="005F19A1">
        <w:rPr>
          <w:lang w:val="en-AU"/>
        </w:rPr>
        <w:t xml:space="preserve"> show </w:t>
      </w:r>
      <w:r w:rsidR="00E13D3A">
        <w:rPr>
          <w:lang w:val="en-AU"/>
        </w:rPr>
        <w:t xml:space="preserve">the </w:t>
      </w:r>
      <w:r>
        <w:rPr>
          <w:lang w:val="en-AU"/>
        </w:rPr>
        <w:t>ECG</w:t>
      </w:r>
      <w:r w:rsidRPr="005F19A1">
        <w:rPr>
          <w:lang w:val="en-AU"/>
        </w:rPr>
        <w:t xml:space="preserve"> signals </w:t>
      </w:r>
      <w:r w:rsidR="00640FF1">
        <w:rPr>
          <w:lang w:val="en-AU"/>
        </w:rPr>
        <w:t xml:space="preserve">of </w:t>
      </w:r>
      <w:r w:rsidR="00640FF1" w:rsidRPr="005F19A1">
        <w:rPr>
          <w:lang w:val="en-AU"/>
        </w:rPr>
        <w:t>aami3a.</w:t>
      </w:r>
      <w:r w:rsidR="00640FF1">
        <w:rPr>
          <w:lang w:val="en-AU"/>
        </w:rPr>
        <w:t>dat, aami4a.dat, and aami4b.dat</w:t>
      </w:r>
      <w:r w:rsidR="00E13D3A">
        <w:rPr>
          <w:lang w:val="en-AU"/>
        </w:rPr>
        <w:t>,</w:t>
      </w:r>
      <w:r w:rsidR="00640FF1" w:rsidRPr="005F19A1">
        <w:rPr>
          <w:lang w:val="en-AU"/>
        </w:rPr>
        <w:t xml:space="preserve"> </w:t>
      </w:r>
      <w:r w:rsidR="00E13D3A">
        <w:rPr>
          <w:lang w:val="en-AU"/>
        </w:rPr>
        <w:t>respectively,</w:t>
      </w:r>
      <w:r w:rsidR="00E13D3A" w:rsidRPr="005F19A1">
        <w:rPr>
          <w:lang w:val="en-AU"/>
        </w:rPr>
        <w:t xml:space="preserve"> </w:t>
      </w:r>
      <w:r w:rsidRPr="005F19A1">
        <w:rPr>
          <w:lang w:val="en-AU"/>
        </w:rPr>
        <w:t>with</w:t>
      </w:r>
      <w:r>
        <w:rPr>
          <w:lang w:val="en-AU"/>
        </w:rPr>
        <w:t xml:space="preserve"> </w:t>
      </w:r>
      <w:r w:rsidRPr="005F19A1">
        <w:rPr>
          <w:lang w:val="en-AU"/>
        </w:rPr>
        <w:t>10000 sample</w:t>
      </w:r>
      <w:r>
        <w:rPr>
          <w:lang w:val="en-AU"/>
        </w:rPr>
        <w:t>d</w:t>
      </w:r>
      <w:r w:rsidRPr="005F19A1">
        <w:rPr>
          <w:lang w:val="en-AU"/>
        </w:rPr>
        <w:t xml:space="preserve"> </w:t>
      </w:r>
      <w:r>
        <w:rPr>
          <w:lang w:val="en-AU"/>
        </w:rPr>
        <w:t>of signals length</w:t>
      </w:r>
      <w:r w:rsidR="009348C2">
        <w:rPr>
          <w:lang w:val="en-AU"/>
        </w:rPr>
        <w:t xml:space="preserve"> which are used as the input of system. </w:t>
      </w:r>
      <w:r w:rsidR="00F92BBF">
        <w:rPr>
          <w:lang w:val="en-AU"/>
        </w:rPr>
        <w:t xml:space="preserve"> </w:t>
      </w:r>
    </w:p>
    <w:p w:rsidR="00D71F39" w:rsidRDefault="00361637" w:rsidP="00EB1CCB">
      <w:pPr>
        <w:spacing w:before="80" w:after="80"/>
        <w:ind w:firstLine="0"/>
        <w:jc w:val="center"/>
        <w:rPr>
          <w:noProof/>
          <w:lang w:val="en-US"/>
        </w:rPr>
      </w:pPr>
      <w:r>
        <w:rPr>
          <w:noProof/>
          <w:lang w:val="en-US"/>
        </w:rPr>
        <w:drawing>
          <wp:inline distT="0" distB="0" distL="0" distR="0">
            <wp:extent cx="2786380" cy="1345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l="2139" r="4741"/>
                    <a:stretch>
                      <a:fillRect/>
                    </a:stretch>
                  </pic:blipFill>
                  <pic:spPr bwMode="auto">
                    <a:xfrm>
                      <a:off x="0" y="0"/>
                      <a:ext cx="2786380" cy="1345565"/>
                    </a:xfrm>
                    <a:prstGeom prst="rect">
                      <a:avLst/>
                    </a:prstGeom>
                    <a:noFill/>
                    <a:ln w="9525">
                      <a:noFill/>
                      <a:miter lim="800000"/>
                      <a:headEnd/>
                      <a:tailEnd/>
                    </a:ln>
                  </pic:spPr>
                </pic:pic>
              </a:graphicData>
            </a:graphic>
          </wp:inline>
        </w:drawing>
      </w:r>
    </w:p>
    <w:p w:rsidR="00D71F39" w:rsidRDefault="003A229B" w:rsidP="00EB1CCB">
      <w:pPr>
        <w:pStyle w:val="FigureHeading"/>
        <w:spacing w:before="80" w:after="80"/>
        <w:rPr>
          <w:lang w:val="en-AU"/>
        </w:rPr>
      </w:pPr>
      <w:r>
        <w:t xml:space="preserve">Figure </w:t>
      </w:r>
      <w:r w:rsidR="004466B6">
        <w:rPr>
          <w:lang w:val="en-US"/>
        </w:rPr>
        <w:t>4</w:t>
      </w:r>
      <w:r>
        <w:t xml:space="preserve">. </w:t>
      </w:r>
      <w:r w:rsidR="00D20DBB">
        <w:rPr>
          <w:lang w:val="en-US"/>
        </w:rPr>
        <w:t>Aami3a</w:t>
      </w:r>
      <w:r>
        <w:rPr>
          <w:lang w:val="en-US"/>
        </w:rPr>
        <w:t xml:space="preserve">.dat ECG </w:t>
      </w:r>
      <w:r w:rsidR="00D20DBB">
        <w:rPr>
          <w:lang w:val="en-US"/>
        </w:rPr>
        <w:t>S</w:t>
      </w:r>
      <w:r>
        <w:rPr>
          <w:lang w:val="en-US"/>
        </w:rPr>
        <w:t>ignal</w:t>
      </w:r>
      <w:r>
        <w:t>.</w:t>
      </w:r>
    </w:p>
    <w:p w:rsidR="00D71F39" w:rsidRDefault="00361637" w:rsidP="00EB1CCB">
      <w:pPr>
        <w:spacing w:before="80" w:after="80"/>
        <w:ind w:firstLine="0"/>
        <w:jc w:val="center"/>
        <w:rPr>
          <w:noProof/>
          <w:lang w:val="en-US"/>
        </w:rPr>
      </w:pPr>
      <w:r>
        <w:rPr>
          <w:noProof/>
          <w:lang w:val="en-US"/>
        </w:rPr>
        <w:drawing>
          <wp:inline distT="0" distB="0" distL="0" distR="0">
            <wp:extent cx="2734310" cy="143192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l="4498" r="4984"/>
                    <a:stretch>
                      <a:fillRect/>
                    </a:stretch>
                  </pic:blipFill>
                  <pic:spPr bwMode="auto">
                    <a:xfrm>
                      <a:off x="0" y="0"/>
                      <a:ext cx="2734310" cy="1431925"/>
                    </a:xfrm>
                    <a:prstGeom prst="rect">
                      <a:avLst/>
                    </a:prstGeom>
                    <a:noFill/>
                    <a:ln w="9525">
                      <a:noFill/>
                      <a:miter lim="800000"/>
                      <a:headEnd/>
                      <a:tailEnd/>
                    </a:ln>
                  </pic:spPr>
                </pic:pic>
              </a:graphicData>
            </a:graphic>
          </wp:inline>
        </w:drawing>
      </w:r>
    </w:p>
    <w:p w:rsidR="00D71F39" w:rsidRDefault="003A229B" w:rsidP="00EB1CCB">
      <w:pPr>
        <w:pStyle w:val="FigureHeading"/>
        <w:spacing w:before="80" w:after="80"/>
        <w:rPr>
          <w:lang w:val="en-AU"/>
        </w:rPr>
      </w:pPr>
      <w:r>
        <w:t xml:space="preserve">Figure </w:t>
      </w:r>
      <w:r w:rsidR="004466B6">
        <w:rPr>
          <w:lang w:val="en-US"/>
        </w:rPr>
        <w:t>5</w:t>
      </w:r>
      <w:r>
        <w:t xml:space="preserve">. </w:t>
      </w:r>
      <w:r w:rsidR="00D20DBB">
        <w:rPr>
          <w:lang w:val="en-US"/>
        </w:rPr>
        <w:t>Aami4a</w:t>
      </w:r>
      <w:r>
        <w:rPr>
          <w:lang w:val="en-US"/>
        </w:rPr>
        <w:t xml:space="preserve">.dat ECG </w:t>
      </w:r>
      <w:r w:rsidR="00D20DBB">
        <w:rPr>
          <w:lang w:val="en-US"/>
        </w:rPr>
        <w:t>Signal</w:t>
      </w:r>
      <w:r>
        <w:t>.</w:t>
      </w:r>
    </w:p>
    <w:p w:rsidR="00D71F39" w:rsidRDefault="00361637" w:rsidP="00EB1CCB">
      <w:pPr>
        <w:ind w:firstLine="0"/>
        <w:jc w:val="center"/>
        <w:rPr>
          <w:lang w:val="en-US"/>
        </w:rPr>
      </w:pPr>
      <w:r>
        <w:rPr>
          <w:noProof/>
          <w:lang w:val="en-US"/>
        </w:rPr>
        <w:drawing>
          <wp:inline distT="0" distB="0" distL="0" distR="0">
            <wp:extent cx="2743200" cy="1483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l="4498" r="4741"/>
                    <a:stretch>
                      <a:fillRect/>
                    </a:stretch>
                  </pic:blipFill>
                  <pic:spPr bwMode="auto">
                    <a:xfrm>
                      <a:off x="0" y="0"/>
                      <a:ext cx="2743200" cy="1483995"/>
                    </a:xfrm>
                    <a:prstGeom prst="rect">
                      <a:avLst/>
                    </a:prstGeom>
                    <a:noFill/>
                    <a:ln w="9525">
                      <a:noFill/>
                      <a:miter lim="800000"/>
                      <a:headEnd/>
                      <a:tailEnd/>
                    </a:ln>
                  </pic:spPr>
                </pic:pic>
              </a:graphicData>
            </a:graphic>
          </wp:inline>
        </w:drawing>
      </w:r>
    </w:p>
    <w:p w:rsidR="00000000" w:rsidRDefault="00690EF4">
      <w:pPr>
        <w:ind w:firstLine="0"/>
        <w:jc w:val="center"/>
        <w:rPr>
          <w:lang w:val="en-AU"/>
        </w:rPr>
      </w:pPr>
      <w:r w:rsidRPr="00EB1CCB">
        <w:rPr>
          <w:sz w:val="16"/>
          <w:szCs w:val="16"/>
        </w:rPr>
        <w:t xml:space="preserve">Figure </w:t>
      </w:r>
      <w:r w:rsidRPr="00EB1CCB">
        <w:rPr>
          <w:sz w:val="16"/>
          <w:szCs w:val="16"/>
          <w:lang w:val="en-US"/>
        </w:rPr>
        <w:t>6</w:t>
      </w:r>
      <w:r w:rsidRPr="00EB1CCB">
        <w:rPr>
          <w:sz w:val="16"/>
          <w:szCs w:val="16"/>
        </w:rPr>
        <w:t xml:space="preserve">. </w:t>
      </w:r>
      <w:r w:rsidRPr="00EB1CCB">
        <w:rPr>
          <w:sz w:val="16"/>
          <w:szCs w:val="16"/>
          <w:lang w:val="en-US"/>
        </w:rPr>
        <w:t>Aami4b.dat ECG Signal</w:t>
      </w:r>
      <w:r w:rsidRPr="00EB1CCB">
        <w:rPr>
          <w:sz w:val="16"/>
          <w:szCs w:val="16"/>
        </w:rPr>
        <w:t>.</w:t>
      </w:r>
    </w:p>
    <w:p w:rsidR="003A229B" w:rsidRDefault="00540586" w:rsidP="003A229B">
      <w:pPr>
        <w:rPr>
          <w:lang w:val="en-AU"/>
        </w:rPr>
      </w:pPr>
      <w:r>
        <w:rPr>
          <w:lang w:val="en-AU"/>
        </w:rPr>
        <w:lastRenderedPageBreak/>
        <w:t xml:space="preserve">The next step is disrupting the original ECG signals by noises. In this case, the WGN is applied to disrupt the original signal. </w:t>
      </w:r>
      <w:r w:rsidR="00757D6F">
        <w:rPr>
          <w:lang w:val="en-AU"/>
        </w:rPr>
        <w:t xml:space="preserve">One of ECG signals </w:t>
      </w:r>
      <w:r w:rsidR="00CD5935">
        <w:rPr>
          <w:lang w:val="en-AU"/>
        </w:rPr>
        <w:t xml:space="preserve">is zoomed in </w:t>
      </w:r>
      <w:r w:rsidR="00757D6F">
        <w:rPr>
          <w:lang w:val="en-AU"/>
        </w:rPr>
        <w:t xml:space="preserve">to see the effect of WGN signal after applied to the original ECG signal. </w:t>
      </w:r>
      <w:r w:rsidR="003A229B">
        <w:rPr>
          <w:lang w:val="en-AU"/>
        </w:rPr>
        <w:t xml:space="preserve">See </w:t>
      </w:r>
      <w:r w:rsidR="009F7363">
        <w:rPr>
          <w:lang w:val="en-AU"/>
        </w:rPr>
        <w:t>Figure</w:t>
      </w:r>
      <w:r w:rsidR="003A229B">
        <w:rPr>
          <w:lang w:val="en-AU"/>
        </w:rPr>
        <w:t xml:space="preserve"> </w:t>
      </w:r>
      <w:r w:rsidR="000C7871">
        <w:rPr>
          <w:lang w:val="en-AU"/>
        </w:rPr>
        <w:t>7</w:t>
      </w:r>
      <w:r w:rsidR="003A229B">
        <w:rPr>
          <w:lang w:val="en-AU"/>
        </w:rPr>
        <w:t>, the</w:t>
      </w:r>
      <w:r w:rsidR="003A229B" w:rsidRPr="00C41A6F">
        <w:rPr>
          <w:lang w:val="en-AU"/>
        </w:rPr>
        <w:t xml:space="preserve"> </w:t>
      </w:r>
      <w:r w:rsidR="00CD5935">
        <w:rPr>
          <w:lang w:val="en-AU"/>
        </w:rPr>
        <w:t xml:space="preserve">aami3a.dat </w:t>
      </w:r>
      <w:r w:rsidR="003A229B" w:rsidRPr="00C41A6F">
        <w:rPr>
          <w:lang w:val="en-AU"/>
        </w:rPr>
        <w:t xml:space="preserve">data </w:t>
      </w:r>
      <w:r w:rsidR="003A229B">
        <w:rPr>
          <w:lang w:val="en-AU"/>
        </w:rPr>
        <w:t xml:space="preserve">are then </w:t>
      </w:r>
      <w:r w:rsidR="003A229B" w:rsidRPr="00C41A6F">
        <w:rPr>
          <w:lang w:val="en-AU"/>
        </w:rPr>
        <w:t>disrupt</w:t>
      </w:r>
      <w:r w:rsidR="003A229B">
        <w:rPr>
          <w:lang w:val="en-AU"/>
        </w:rPr>
        <w:t>ed</w:t>
      </w:r>
      <w:r w:rsidR="003A229B" w:rsidRPr="00C41A6F">
        <w:rPr>
          <w:lang w:val="en-AU"/>
        </w:rPr>
        <w:t xml:space="preserve"> </w:t>
      </w:r>
      <w:r w:rsidR="003A229B">
        <w:rPr>
          <w:lang w:val="en-AU"/>
        </w:rPr>
        <w:t xml:space="preserve">by </w:t>
      </w:r>
      <w:r w:rsidR="00765D4F">
        <w:rPr>
          <w:lang w:val="en-AU"/>
        </w:rPr>
        <w:t xml:space="preserve">1W </w:t>
      </w:r>
      <w:r w:rsidR="003A229B">
        <w:rPr>
          <w:lang w:val="en-AU"/>
        </w:rPr>
        <w:t xml:space="preserve">WGN signal to generate noisy signal as input of the system. </w:t>
      </w:r>
    </w:p>
    <w:p w:rsidR="00D71F39" w:rsidRDefault="00361637" w:rsidP="00EB1CCB">
      <w:pPr>
        <w:spacing w:before="80" w:after="80"/>
        <w:ind w:firstLine="0"/>
        <w:jc w:val="center"/>
        <w:rPr>
          <w:noProof/>
          <w:lang w:val="en-US"/>
        </w:rPr>
      </w:pPr>
      <w:r>
        <w:rPr>
          <w:noProof/>
          <w:lang w:val="en-US"/>
        </w:rPr>
        <w:drawing>
          <wp:inline distT="0" distB="0" distL="0" distR="0">
            <wp:extent cx="2846705" cy="1785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2846705" cy="1785620"/>
                    </a:xfrm>
                    <a:prstGeom prst="rect">
                      <a:avLst/>
                    </a:prstGeom>
                    <a:noFill/>
                    <a:ln w="9525">
                      <a:noFill/>
                      <a:miter lim="800000"/>
                      <a:headEnd/>
                      <a:tailEnd/>
                    </a:ln>
                  </pic:spPr>
                </pic:pic>
              </a:graphicData>
            </a:graphic>
          </wp:inline>
        </w:drawing>
      </w:r>
    </w:p>
    <w:p w:rsidR="00D71F39" w:rsidRDefault="004E5AF3" w:rsidP="00EB1CCB">
      <w:pPr>
        <w:pStyle w:val="FigureHeading"/>
        <w:spacing w:before="80" w:after="80"/>
        <w:rPr>
          <w:lang w:val="en-US"/>
        </w:rPr>
      </w:pPr>
      <w:r>
        <w:rPr>
          <w:lang w:val="en-US"/>
        </w:rPr>
        <w:t>(a)</w:t>
      </w:r>
    </w:p>
    <w:p w:rsidR="00D71F39" w:rsidRDefault="00361637" w:rsidP="00EB1CCB">
      <w:pPr>
        <w:spacing w:before="80" w:after="80"/>
        <w:ind w:firstLine="0"/>
        <w:jc w:val="center"/>
        <w:rPr>
          <w:lang w:val="en-AU"/>
        </w:rPr>
      </w:pPr>
      <w:r>
        <w:rPr>
          <w:noProof/>
          <w:lang w:val="en-US"/>
        </w:rPr>
        <w:drawing>
          <wp:inline distT="0" distB="0" distL="0" distR="0">
            <wp:extent cx="2855595" cy="17945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2855595" cy="1794510"/>
                    </a:xfrm>
                    <a:prstGeom prst="rect">
                      <a:avLst/>
                    </a:prstGeom>
                    <a:noFill/>
                    <a:ln w="9525">
                      <a:noFill/>
                      <a:miter lim="800000"/>
                      <a:headEnd/>
                      <a:tailEnd/>
                    </a:ln>
                  </pic:spPr>
                </pic:pic>
              </a:graphicData>
            </a:graphic>
          </wp:inline>
        </w:drawing>
      </w:r>
    </w:p>
    <w:p w:rsidR="00D71F39" w:rsidRDefault="004E5AF3" w:rsidP="00EB1CCB">
      <w:pPr>
        <w:pStyle w:val="FigureHeading"/>
        <w:spacing w:before="80" w:after="80"/>
        <w:rPr>
          <w:lang w:val="en-AU"/>
        </w:rPr>
      </w:pPr>
      <w:r>
        <w:rPr>
          <w:lang w:val="en-AU"/>
        </w:rPr>
        <w:t>(b)</w:t>
      </w:r>
    </w:p>
    <w:p w:rsidR="00D71F39" w:rsidRDefault="004E5AF3" w:rsidP="00EB1CCB">
      <w:pPr>
        <w:pStyle w:val="FigureHeading"/>
        <w:spacing w:before="80" w:after="80"/>
      </w:pPr>
      <w:r>
        <w:t>Figure</w:t>
      </w:r>
      <w:r>
        <w:rPr>
          <w:lang w:val="en-US"/>
        </w:rPr>
        <w:t xml:space="preserve"> 7</w:t>
      </w:r>
      <w:r>
        <w:t>.</w:t>
      </w:r>
      <w:r>
        <w:rPr>
          <w:lang w:val="en-US"/>
        </w:rPr>
        <w:t xml:space="preserve"> ECG </w:t>
      </w:r>
      <w:r w:rsidR="00D20DBB">
        <w:rPr>
          <w:lang w:val="en-US"/>
        </w:rPr>
        <w:t xml:space="preserve">signal </w:t>
      </w:r>
      <w:r>
        <w:rPr>
          <w:lang w:val="en-US"/>
        </w:rPr>
        <w:t xml:space="preserve">(a) </w:t>
      </w:r>
      <w:r w:rsidR="00D20DBB">
        <w:rPr>
          <w:lang w:val="en-US"/>
        </w:rPr>
        <w:t xml:space="preserve">Original </w:t>
      </w:r>
      <w:r>
        <w:rPr>
          <w:lang w:val="en-US"/>
        </w:rPr>
        <w:t xml:space="preserve">and (b) </w:t>
      </w:r>
      <w:r w:rsidR="00D20DBB">
        <w:rPr>
          <w:lang w:val="en-US"/>
        </w:rPr>
        <w:t>Noisy</w:t>
      </w:r>
      <w:r>
        <w:t>.</w:t>
      </w:r>
    </w:p>
    <w:p w:rsidR="004E5AF3" w:rsidRDefault="004E5AF3" w:rsidP="004E5AF3">
      <w:pPr>
        <w:rPr>
          <w:lang w:val="en-US"/>
        </w:rPr>
      </w:pPr>
      <w:r w:rsidRPr="006F13E1">
        <w:rPr>
          <w:lang w:val="en-US"/>
        </w:rPr>
        <w:t>After</w:t>
      </w:r>
      <w:r>
        <w:rPr>
          <w:lang w:val="en-US"/>
        </w:rPr>
        <w:t xml:space="preserve"> noisy ECG signals are generated, the DWT is applied to all ECG signals for denoising process. There are 5 parameters should be set to get the best DWT performance for ECG signal denoising, such as</w:t>
      </w:r>
      <w:r w:rsidR="00E13D3A">
        <w:rPr>
          <w:lang w:val="en-US"/>
        </w:rPr>
        <w:t xml:space="preserve"> : </w:t>
      </w:r>
      <w:r w:rsidRPr="00722C0B">
        <w:rPr>
          <w:lang w:val="en-US"/>
        </w:rPr>
        <w:t>threshold selection rule</w:t>
      </w:r>
      <w:r>
        <w:rPr>
          <w:lang w:val="en-US"/>
        </w:rPr>
        <w:t xml:space="preserve"> (</w:t>
      </w:r>
      <w:r w:rsidRPr="003A76BD">
        <w:rPr>
          <w:lang w:val="en-US"/>
        </w:rPr>
        <w:t>rigrsure</w:t>
      </w:r>
      <w:r>
        <w:rPr>
          <w:lang w:val="en-US"/>
        </w:rPr>
        <w:t xml:space="preserve">, </w:t>
      </w:r>
      <w:r w:rsidRPr="003A76BD">
        <w:rPr>
          <w:lang w:val="en-US"/>
        </w:rPr>
        <w:t>heursure</w:t>
      </w:r>
      <w:r>
        <w:rPr>
          <w:lang w:val="en-US"/>
        </w:rPr>
        <w:t xml:space="preserve">, </w:t>
      </w:r>
      <w:r w:rsidRPr="003A76BD">
        <w:rPr>
          <w:lang w:val="en-US"/>
        </w:rPr>
        <w:t>sqtwolog</w:t>
      </w:r>
      <w:r>
        <w:rPr>
          <w:lang w:val="en-US"/>
        </w:rPr>
        <w:t xml:space="preserve">, </w:t>
      </w:r>
      <w:r w:rsidRPr="003A76BD">
        <w:rPr>
          <w:lang w:val="en-US"/>
        </w:rPr>
        <w:t>minimaxi</w:t>
      </w:r>
      <w:r>
        <w:rPr>
          <w:lang w:val="en-US"/>
        </w:rPr>
        <w:t xml:space="preserve">), </w:t>
      </w:r>
      <w:r w:rsidRPr="00722C0B">
        <w:rPr>
          <w:lang w:val="en-US"/>
        </w:rPr>
        <w:t>soft or hard thresholding</w:t>
      </w:r>
      <w:r>
        <w:rPr>
          <w:lang w:val="en-US"/>
        </w:rPr>
        <w:t xml:space="preserve">, </w:t>
      </w:r>
      <w:r w:rsidRPr="00722C0B">
        <w:rPr>
          <w:lang w:val="en-US"/>
        </w:rPr>
        <w:t xml:space="preserve">multiplicative thresholding </w:t>
      </w:r>
      <w:r w:rsidRPr="00A008E7">
        <w:rPr>
          <w:lang w:val="en-US"/>
        </w:rPr>
        <w:t xml:space="preserve">rescaling </w:t>
      </w:r>
      <w:r>
        <w:rPr>
          <w:lang w:val="en-US"/>
        </w:rPr>
        <w:t xml:space="preserve">(rescaling </w:t>
      </w:r>
      <w:r w:rsidRPr="00A008E7">
        <w:rPr>
          <w:lang w:val="en-US"/>
        </w:rPr>
        <w:t xml:space="preserve">process </w:t>
      </w:r>
      <w:r>
        <w:rPr>
          <w:lang w:val="en-US"/>
        </w:rPr>
        <w:t>depend</w:t>
      </w:r>
      <w:r w:rsidRPr="00A008E7">
        <w:rPr>
          <w:lang w:val="en-US"/>
        </w:rPr>
        <w:t xml:space="preserve"> on the estimation level of the noise</w:t>
      </w:r>
      <w:r>
        <w:rPr>
          <w:lang w:val="en-US"/>
        </w:rPr>
        <w:t xml:space="preserve">), </w:t>
      </w:r>
      <w:r w:rsidRPr="00722C0B">
        <w:rPr>
          <w:lang w:val="en-US"/>
        </w:rPr>
        <w:t>decomposition level</w:t>
      </w:r>
      <w:r>
        <w:rPr>
          <w:lang w:val="en-US"/>
        </w:rPr>
        <w:t xml:space="preserve">, and </w:t>
      </w:r>
      <w:r w:rsidRPr="00722C0B">
        <w:rPr>
          <w:lang w:val="en-US"/>
        </w:rPr>
        <w:t>desired orthogonal wavelet</w:t>
      </w:r>
      <w:r>
        <w:rPr>
          <w:lang w:val="en-US"/>
        </w:rPr>
        <w:t xml:space="preserve"> family. </w:t>
      </w:r>
      <w:r w:rsidRPr="003A76BD">
        <w:rPr>
          <w:lang w:val="en-US"/>
        </w:rPr>
        <w:t xml:space="preserve">Wavelet family used in this </w:t>
      </w:r>
      <w:r>
        <w:rPr>
          <w:lang w:val="en-US"/>
        </w:rPr>
        <w:t>DWT</w:t>
      </w:r>
      <w:r w:rsidRPr="003A76BD">
        <w:rPr>
          <w:lang w:val="en-US"/>
        </w:rPr>
        <w:t xml:space="preserve"> are Daubechies </w:t>
      </w:r>
      <w:r>
        <w:rPr>
          <w:lang w:val="en-US"/>
        </w:rPr>
        <w:t>(</w:t>
      </w:r>
      <w:r w:rsidRPr="003A76BD">
        <w:rPr>
          <w:lang w:val="en-US"/>
        </w:rPr>
        <w:t>db4, db5, db6, db7</w:t>
      </w:r>
      <w:r>
        <w:rPr>
          <w:lang w:val="en-US"/>
        </w:rPr>
        <w:t>)</w:t>
      </w:r>
      <w:r w:rsidRPr="003A76BD">
        <w:rPr>
          <w:lang w:val="en-US"/>
        </w:rPr>
        <w:t>, Symlets</w:t>
      </w:r>
      <w:r>
        <w:rPr>
          <w:lang w:val="en-US"/>
        </w:rPr>
        <w:t xml:space="preserve"> (</w:t>
      </w:r>
      <w:r w:rsidRPr="003A76BD">
        <w:rPr>
          <w:lang w:val="en-US"/>
        </w:rPr>
        <w:t>sym5, sym6, sym7, sym8</w:t>
      </w:r>
      <w:r>
        <w:rPr>
          <w:lang w:val="en-US"/>
        </w:rPr>
        <w:t>)</w:t>
      </w:r>
      <w:r w:rsidRPr="003A76BD">
        <w:rPr>
          <w:lang w:val="en-US"/>
        </w:rPr>
        <w:t>, and Meyer.</w:t>
      </w:r>
    </w:p>
    <w:p w:rsidR="003A229B" w:rsidRDefault="004E5AF3" w:rsidP="004E5AF3">
      <w:pPr>
        <w:rPr>
          <w:lang w:val="en-US"/>
        </w:rPr>
      </w:pPr>
      <w:r>
        <w:rPr>
          <w:lang w:val="en-US"/>
        </w:rPr>
        <w:t xml:space="preserve">In this research, decomposition level is set to 3 for every different parameter. This level is chosen to 3 based on the effectiveness of the process. The following </w:t>
      </w:r>
      <w:r w:rsidR="009F7363">
        <w:rPr>
          <w:lang w:val="en-US"/>
        </w:rPr>
        <w:t>Figure</w:t>
      </w:r>
      <w:r>
        <w:rPr>
          <w:lang w:val="en-US"/>
        </w:rPr>
        <w:t xml:space="preserve"> 8 shows one capture of noisy signal of aami3a.dat, the waveform of denoised signal with rigrsure soft threshold and its residual signal, and the waveform of denoised signal with rigrsure hard threshold with its residual signal, in one example of DWT’s parameter setting with sym5 wavelet family.</w:t>
      </w:r>
    </w:p>
    <w:p w:rsidR="004E5AF3" w:rsidRDefault="004E5AF3" w:rsidP="00BD6206">
      <w:pPr>
        <w:rPr>
          <w:lang w:val="en-US"/>
        </w:rPr>
      </w:pPr>
      <w:r>
        <w:rPr>
          <w:lang w:val="en-US"/>
        </w:rPr>
        <w:t xml:space="preserve">Figure 9 shows the noisy signal of aami4a.dat, the waveform of denoised signal with rigrsure soft threshold and its residual signal, and the waveform of denoised signal with rigrsure hard threshold with its </w:t>
      </w:r>
      <w:r>
        <w:rPr>
          <w:lang w:val="en-US"/>
        </w:rPr>
        <w:lastRenderedPageBreak/>
        <w:t>residual signal, in one example of DWT’s parameter setting with sym5 wavelet family.</w:t>
      </w:r>
    </w:p>
    <w:p w:rsidR="0024028E" w:rsidRDefault="004E5AF3" w:rsidP="00BD6206">
      <w:pPr>
        <w:rPr>
          <w:lang w:val="en-US"/>
        </w:rPr>
      </w:pPr>
      <w:r>
        <w:rPr>
          <w:lang w:val="en-US"/>
        </w:rPr>
        <w:t>Figure 10 shows the noisy signal of aami4b.dat, the waveform of denoised signal with rigrsure soft threshold and its residual signal, and the waveform of denoised signal with rigrsure hard threshold with its residual signal, in one example of DWT’s parameter setting with sym5 wavelet family.</w:t>
      </w:r>
    </w:p>
    <w:p w:rsidR="00D71F39" w:rsidRDefault="00361637" w:rsidP="00EB1CCB">
      <w:pPr>
        <w:spacing w:before="80" w:after="80"/>
        <w:ind w:firstLine="0"/>
        <w:jc w:val="center"/>
        <w:rPr>
          <w:noProof/>
          <w:lang w:val="en-US"/>
        </w:rPr>
      </w:pPr>
      <w:r>
        <w:rPr>
          <w:noProof/>
          <w:lang w:val="en-US"/>
        </w:rPr>
        <w:drawing>
          <wp:inline distT="0" distB="0" distL="0" distR="0">
            <wp:extent cx="2889885" cy="4356100"/>
            <wp:effectExtent l="1905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l="1987" t="6912" b="5299"/>
                    <a:stretch>
                      <a:fillRect/>
                    </a:stretch>
                  </pic:blipFill>
                  <pic:spPr bwMode="auto">
                    <a:xfrm>
                      <a:off x="0" y="0"/>
                      <a:ext cx="2889885" cy="4356100"/>
                    </a:xfrm>
                    <a:prstGeom prst="rect">
                      <a:avLst/>
                    </a:prstGeom>
                    <a:noFill/>
                    <a:ln w="9525">
                      <a:noFill/>
                      <a:miter lim="800000"/>
                      <a:headEnd/>
                      <a:tailEnd/>
                    </a:ln>
                  </pic:spPr>
                </pic:pic>
              </a:graphicData>
            </a:graphic>
          </wp:inline>
        </w:drawing>
      </w:r>
    </w:p>
    <w:p w:rsidR="00D71F39" w:rsidRDefault="00361637" w:rsidP="00EB1CCB">
      <w:pPr>
        <w:spacing w:before="80" w:after="80"/>
        <w:ind w:firstLine="0"/>
        <w:jc w:val="center"/>
        <w:rPr>
          <w:noProof/>
          <w:lang w:val="en-US"/>
        </w:rPr>
      </w:pPr>
      <w:r>
        <w:rPr>
          <w:noProof/>
          <w:lang w:val="en-US"/>
        </w:rPr>
        <w:drawing>
          <wp:inline distT="0" distB="0" distL="0" distR="0">
            <wp:extent cx="2880995" cy="29330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l="1987" t="5324" b="34029"/>
                    <a:stretch>
                      <a:fillRect/>
                    </a:stretch>
                  </pic:blipFill>
                  <pic:spPr bwMode="auto">
                    <a:xfrm>
                      <a:off x="0" y="0"/>
                      <a:ext cx="2880995" cy="2933065"/>
                    </a:xfrm>
                    <a:prstGeom prst="rect">
                      <a:avLst/>
                    </a:prstGeom>
                    <a:noFill/>
                    <a:ln w="9525">
                      <a:noFill/>
                      <a:miter lim="800000"/>
                      <a:headEnd/>
                      <a:tailEnd/>
                    </a:ln>
                  </pic:spPr>
                </pic:pic>
              </a:graphicData>
            </a:graphic>
          </wp:inline>
        </w:drawing>
      </w:r>
    </w:p>
    <w:p w:rsidR="00630501" w:rsidRDefault="00442206" w:rsidP="00EB1CCB">
      <w:pPr>
        <w:pStyle w:val="FigureHeading"/>
        <w:spacing w:before="80" w:after="80"/>
        <w:rPr>
          <w:lang w:val="en-US"/>
        </w:rPr>
        <w:sectPr w:rsidR="00630501" w:rsidSect="00630501">
          <w:footnotePr>
            <w:numFmt w:val="chicago"/>
            <w:numRestart w:val="eachPage"/>
          </w:footnotePr>
          <w:type w:val="continuous"/>
          <w:pgSz w:w="11906" w:h="16838" w:code="9"/>
          <w:pgMar w:top="1134" w:right="1134" w:bottom="1134" w:left="1418" w:header="720" w:footer="720" w:gutter="0"/>
          <w:cols w:num="2" w:space="284"/>
          <w:docGrid w:linePitch="272"/>
        </w:sectPr>
      </w:pPr>
      <w:r>
        <w:t xml:space="preserve">Figure </w:t>
      </w:r>
      <w:r>
        <w:rPr>
          <w:lang w:val="en-US"/>
        </w:rPr>
        <w:t xml:space="preserve">8. </w:t>
      </w:r>
      <w:r w:rsidRPr="00BE6D4E">
        <w:t xml:space="preserve"> </w:t>
      </w:r>
      <w:r w:rsidRPr="007F0868">
        <w:t xml:space="preserve">ECG </w:t>
      </w:r>
      <w:r w:rsidR="00D20DBB" w:rsidRPr="007F0868">
        <w:t xml:space="preserve">Signal Denoising </w:t>
      </w:r>
      <w:r w:rsidR="00D20DBB">
        <w:rPr>
          <w:lang w:val="en-US"/>
        </w:rPr>
        <w:t xml:space="preserve">of </w:t>
      </w:r>
      <w:r w:rsidR="00D20DBB" w:rsidRPr="007F0868">
        <w:t>Aami3a</w:t>
      </w:r>
      <w:r w:rsidR="00D20DBB">
        <w:rPr>
          <w:lang w:val="en-US"/>
        </w:rPr>
        <w:t>.Dat</w:t>
      </w:r>
      <w:r w:rsidR="00D20DBB">
        <w:t xml:space="preserve"> Using Symlets 5</w:t>
      </w:r>
      <w:r w:rsidR="009A717C">
        <w:rPr>
          <w:lang w:val="en-US"/>
        </w:rPr>
        <w:t>.</w:t>
      </w:r>
    </w:p>
    <w:p w:rsidR="00D71F39" w:rsidRDefault="00D71F39" w:rsidP="00EB1CCB">
      <w:pPr>
        <w:pStyle w:val="FigureHeading"/>
        <w:spacing w:before="80" w:after="80"/>
        <w:rPr>
          <w:lang w:val="en-US"/>
        </w:rPr>
      </w:pPr>
    </w:p>
    <w:p w:rsidR="00787877" w:rsidRDefault="00787877" w:rsidP="00442206">
      <w:pPr>
        <w:pStyle w:val="FigureHeading"/>
        <w:rPr>
          <w:lang w:val="en-US"/>
        </w:rPr>
      </w:pPr>
    </w:p>
    <w:p w:rsidR="004A40E7" w:rsidRDefault="004A40E7" w:rsidP="00442206">
      <w:pPr>
        <w:pStyle w:val="FigureHeading"/>
        <w:rPr>
          <w:lang w:val="en-US"/>
        </w:rPr>
      </w:pPr>
    </w:p>
    <w:p w:rsidR="003075F1" w:rsidRDefault="003075F1" w:rsidP="00EB1CCB">
      <w:pPr>
        <w:spacing w:before="80" w:after="80"/>
        <w:ind w:firstLine="0"/>
        <w:jc w:val="center"/>
        <w:rPr>
          <w:noProof/>
          <w:lang w:val="en-US"/>
        </w:rPr>
        <w:sectPr w:rsidR="003075F1"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D71F39" w:rsidRDefault="00361637" w:rsidP="00EB1CCB">
      <w:pPr>
        <w:spacing w:before="80" w:after="80"/>
        <w:ind w:firstLine="0"/>
        <w:jc w:val="center"/>
        <w:rPr>
          <w:noProof/>
          <w:lang w:val="en-US"/>
        </w:rPr>
      </w:pPr>
      <w:r>
        <w:rPr>
          <w:noProof/>
          <w:lang w:val="en-US"/>
        </w:rPr>
        <w:lastRenderedPageBreak/>
        <w:drawing>
          <wp:inline distT="0" distB="0" distL="0" distR="0">
            <wp:extent cx="2855595" cy="4382135"/>
            <wp:effectExtent l="1905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l="1656" t="6897" b="4367"/>
                    <a:stretch>
                      <a:fillRect/>
                    </a:stretch>
                  </pic:blipFill>
                  <pic:spPr bwMode="auto">
                    <a:xfrm>
                      <a:off x="0" y="0"/>
                      <a:ext cx="2855595" cy="4382135"/>
                    </a:xfrm>
                    <a:prstGeom prst="rect">
                      <a:avLst/>
                    </a:prstGeom>
                    <a:noFill/>
                    <a:ln w="9525">
                      <a:noFill/>
                      <a:miter lim="800000"/>
                      <a:headEnd/>
                      <a:tailEnd/>
                    </a:ln>
                  </pic:spPr>
                </pic:pic>
              </a:graphicData>
            </a:graphic>
          </wp:inline>
        </w:drawing>
      </w:r>
    </w:p>
    <w:p w:rsidR="00D71F39" w:rsidRDefault="00361637" w:rsidP="00EB1CCB">
      <w:pPr>
        <w:spacing w:before="80" w:after="80"/>
        <w:ind w:firstLine="0"/>
        <w:jc w:val="center"/>
        <w:rPr>
          <w:noProof/>
          <w:lang w:val="en-US"/>
        </w:rPr>
      </w:pPr>
      <w:r>
        <w:rPr>
          <w:noProof/>
          <w:lang w:val="en-US"/>
        </w:rPr>
        <w:drawing>
          <wp:inline distT="0" distB="0" distL="0" distR="0">
            <wp:extent cx="2846705" cy="294132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l="1987" t="6207" b="33794"/>
                    <a:stretch>
                      <a:fillRect/>
                    </a:stretch>
                  </pic:blipFill>
                  <pic:spPr bwMode="auto">
                    <a:xfrm>
                      <a:off x="0" y="0"/>
                      <a:ext cx="2846705" cy="2941320"/>
                    </a:xfrm>
                    <a:prstGeom prst="rect">
                      <a:avLst/>
                    </a:prstGeom>
                    <a:noFill/>
                    <a:ln w="9525">
                      <a:noFill/>
                      <a:miter lim="800000"/>
                      <a:headEnd/>
                      <a:tailEnd/>
                    </a:ln>
                  </pic:spPr>
                </pic:pic>
              </a:graphicData>
            </a:graphic>
          </wp:inline>
        </w:drawing>
      </w:r>
    </w:p>
    <w:p w:rsidR="00D71F39" w:rsidRDefault="00C323D6" w:rsidP="00EB1CCB">
      <w:pPr>
        <w:pStyle w:val="FigureHeading"/>
        <w:spacing w:before="80" w:after="80"/>
        <w:rPr>
          <w:lang w:val="en-US"/>
        </w:rPr>
      </w:pPr>
      <w:r>
        <w:rPr>
          <w:lang w:val="en-US"/>
        </w:rPr>
        <w:t xml:space="preserve">Figure </w:t>
      </w:r>
      <w:r w:rsidR="006B7298">
        <w:rPr>
          <w:lang w:val="en-US"/>
        </w:rPr>
        <w:t>9</w:t>
      </w:r>
      <w:r>
        <w:rPr>
          <w:lang w:val="en-US"/>
        </w:rPr>
        <w:t>.    E</w:t>
      </w:r>
      <w:r w:rsidRPr="00702D43">
        <w:t xml:space="preserve">CG </w:t>
      </w:r>
      <w:r w:rsidR="00D20DBB" w:rsidRPr="00702D43">
        <w:t xml:space="preserve">Signal Denoising </w:t>
      </w:r>
      <w:r w:rsidR="00D20DBB">
        <w:rPr>
          <w:lang w:val="en-US"/>
        </w:rPr>
        <w:t xml:space="preserve">of </w:t>
      </w:r>
      <w:r w:rsidR="00D20DBB" w:rsidRPr="00702D43">
        <w:t>Aami4a</w:t>
      </w:r>
      <w:r w:rsidR="00D20DBB">
        <w:rPr>
          <w:lang w:val="en-US"/>
        </w:rPr>
        <w:t>.Dat</w:t>
      </w:r>
      <w:r w:rsidR="00D20DBB">
        <w:t xml:space="preserve"> Using Symlets 5</w:t>
      </w:r>
      <w:r w:rsidR="00D20DBB">
        <w:rPr>
          <w:lang w:val="en-US"/>
        </w:rPr>
        <w:t>.</w:t>
      </w:r>
    </w:p>
    <w:p w:rsidR="0024028E" w:rsidRDefault="0024028E" w:rsidP="0024028E">
      <w:pPr>
        <w:rPr>
          <w:lang w:val="en-AU"/>
        </w:rPr>
      </w:pPr>
      <w:r>
        <w:rPr>
          <w:lang w:val="en-AU"/>
        </w:rPr>
        <w:t xml:space="preserve">All results are recorded to see which DWT parameter can give the best denoising process. </w:t>
      </w:r>
      <w:r w:rsidRPr="00F67157">
        <w:rPr>
          <w:lang w:val="en-AU"/>
        </w:rPr>
        <w:t xml:space="preserve">Table </w:t>
      </w:r>
      <w:r w:rsidR="00D53F6D">
        <w:rPr>
          <w:lang w:val="en-AU"/>
        </w:rPr>
        <w:t>1</w:t>
      </w:r>
      <w:r w:rsidRPr="00F67157">
        <w:rPr>
          <w:lang w:val="en-AU"/>
        </w:rPr>
        <w:t xml:space="preserve"> shows the values of SNR (dB) of Wavelet Thresholding that are performed on ECG data aami3a .dat from MIT-BIH. The best performance is shown by symlets 5 with soft threshold in rigrsure threshold technique with decomposition level = 3</w:t>
      </w:r>
      <w:r>
        <w:rPr>
          <w:lang w:val="en-AU"/>
        </w:rPr>
        <w:t>, and SNR = 22.7278</w:t>
      </w:r>
      <w:r w:rsidRPr="00F67157">
        <w:rPr>
          <w:lang w:val="en-AU"/>
        </w:rPr>
        <w:t>.</w:t>
      </w:r>
      <w:r>
        <w:rPr>
          <w:lang w:val="en-AU"/>
        </w:rPr>
        <w:t xml:space="preserve"> </w:t>
      </w:r>
    </w:p>
    <w:p w:rsidR="00D71F39" w:rsidRDefault="0024028E" w:rsidP="00EB1CCB">
      <w:pPr>
        <w:rPr>
          <w:lang w:val="en-US"/>
        </w:rPr>
      </w:pPr>
      <w:r w:rsidRPr="00F67157">
        <w:t xml:space="preserve">Table </w:t>
      </w:r>
      <w:r w:rsidR="004C5D07">
        <w:rPr>
          <w:lang w:val="en-US"/>
        </w:rPr>
        <w:t>2</w:t>
      </w:r>
      <w:r w:rsidR="004C5D07" w:rsidRPr="00F67157">
        <w:t xml:space="preserve"> </w:t>
      </w:r>
      <w:r w:rsidRPr="00F67157">
        <w:t xml:space="preserve">shows the values of SNR (dB) of Wavelet Thresholding that are performed on ECG data aami4a .dat from MIT-BIH. The best performance is shown by </w:t>
      </w:r>
      <w:r w:rsidRPr="00F67157">
        <w:lastRenderedPageBreak/>
        <w:t>symlets 7 with soft threshold in rigrsure threshold technique with decomposition level = 3</w:t>
      </w:r>
      <w:r>
        <w:rPr>
          <w:lang w:val="en-US"/>
        </w:rPr>
        <w:t>, and SNR = 15.5300</w:t>
      </w:r>
      <w:r w:rsidRPr="00F67157">
        <w:t>.</w:t>
      </w:r>
    </w:p>
    <w:p w:rsidR="00D71F39" w:rsidRDefault="0024028E" w:rsidP="00EB1CCB">
      <w:pPr>
        <w:spacing w:before="80" w:after="80"/>
        <w:rPr>
          <w:lang w:val="en-US"/>
        </w:rPr>
      </w:pPr>
      <w:r w:rsidRPr="00F67157">
        <w:rPr>
          <w:lang w:val="en-US"/>
        </w:rPr>
        <w:t xml:space="preserve">Table </w:t>
      </w:r>
      <w:r w:rsidR="004C5D07">
        <w:rPr>
          <w:lang w:val="en-US"/>
        </w:rPr>
        <w:t>3</w:t>
      </w:r>
      <w:r w:rsidR="004C5D07" w:rsidRPr="00F67157">
        <w:rPr>
          <w:lang w:val="en-US"/>
        </w:rPr>
        <w:t xml:space="preserve"> </w:t>
      </w:r>
      <w:r w:rsidRPr="00F67157">
        <w:rPr>
          <w:lang w:val="en-US"/>
        </w:rPr>
        <w:t>shows the values of SNR (dB) of Wavelet Thresholding that are performed on ECG data aami4b .dat from MIT-BIH. The best performance is shown by symlets 5 with soft threshold in rigrsure threshold technique with decomposition level = 3</w:t>
      </w:r>
      <w:r>
        <w:rPr>
          <w:lang w:val="en-US"/>
        </w:rPr>
        <w:t>, and SNR = 6.3716</w:t>
      </w:r>
      <w:r w:rsidRPr="00F67157">
        <w:rPr>
          <w:lang w:val="en-US"/>
        </w:rPr>
        <w:t>.</w:t>
      </w:r>
    </w:p>
    <w:p w:rsidR="00D71F39" w:rsidRDefault="00361637" w:rsidP="00EB1CCB">
      <w:pPr>
        <w:spacing w:before="80" w:after="80"/>
        <w:ind w:firstLine="0"/>
        <w:jc w:val="center"/>
        <w:rPr>
          <w:noProof/>
          <w:lang w:val="en-US"/>
        </w:rPr>
      </w:pPr>
      <w:r>
        <w:rPr>
          <w:noProof/>
          <w:lang w:val="en-US"/>
        </w:rPr>
        <w:drawing>
          <wp:inline distT="0" distB="0" distL="0" distR="0">
            <wp:extent cx="2898775" cy="438213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srcRect l="1987" t="6912" b="5299"/>
                    <a:stretch>
                      <a:fillRect/>
                    </a:stretch>
                  </pic:blipFill>
                  <pic:spPr bwMode="auto">
                    <a:xfrm>
                      <a:off x="0" y="0"/>
                      <a:ext cx="2898775" cy="4382135"/>
                    </a:xfrm>
                    <a:prstGeom prst="rect">
                      <a:avLst/>
                    </a:prstGeom>
                    <a:noFill/>
                    <a:ln w="9525">
                      <a:noFill/>
                      <a:miter lim="800000"/>
                      <a:headEnd/>
                      <a:tailEnd/>
                    </a:ln>
                  </pic:spPr>
                </pic:pic>
              </a:graphicData>
            </a:graphic>
          </wp:inline>
        </w:drawing>
      </w:r>
    </w:p>
    <w:p w:rsidR="00D71F39" w:rsidRDefault="00361637" w:rsidP="00EB1CCB">
      <w:pPr>
        <w:spacing w:before="80" w:after="80"/>
        <w:ind w:firstLine="0"/>
        <w:jc w:val="center"/>
        <w:rPr>
          <w:noProof/>
          <w:lang w:val="en-US"/>
        </w:rPr>
      </w:pPr>
      <w:r>
        <w:rPr>
          <w:noProof/>
          <w:lang w:val="en-US"/>
        </w:rPr>
        <w:drawing>
          <wp:inline distT="0" distB="0" distL="0" distR="0">
            <wp:extent cx="2855595" cy="294132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srcRect l="1656" t="5780" b="34483"/>
                    <a:stretch>
                      <a:fillRect/>
                    </a:stretch>
                  </pic:blipFill>
                  <pic:spPr bwMode="auto">
                    <a:xfrm>
                      <a:off x="0" y="0"/>
                      <a:ext cx="2855595" cy="2941320"/>
                    </a:xfrm>
                    <a:prstGeom prst="rect">
                      <a:avLst/>
                    </a:prstGeom>
                    <a:noFill/>
                    <a:ln w="9525">
                      <a:noFill/>
                      <a:miter lim="800000"/>
                      <a:headEnd/>
                      <a:tailEnd/>
                    </a:ln>
                  </pic:spPr>
                </pic:pic>
              </a:graphicData>
            </a:graphic>
          </wp:inline>
        </w:drawing>
      </w:r>
    </w:p>
    <w:p w:rsidR="003075F1" w:rsidRDefault="00C323D6" w:rsidP="00EB1CCB">
      <w:pPr>
        <w:pStyle w:val="FigureHeading"/>
        <w:spacing w:before="80" w:after="80"/>
        <w:rPr>
          <w:lang w:val="en-US"/>
        </w:rPr>
        <w:sectPr w:rsidR="003075F1" w:rsidSect="003075F1">
          <w:footnotePr>
            <w:numFmt w:val="chicago"/>
            <w:numRestart w:val="eachPage"/>
          </w:footnotePr>
          <w:type w:val="continuous"/>
          <w:pgSz w:w="11906" w:h="16838" w:code="9"/>
          <w:pgMar w:top="1134" w:right="1134" w:bottom="1134" w:left="1418" w:header="720" w:footer="720" w:gutter="0"/>
          <w:cols w:num="2" w:space="284"/>
          <w:docGrid w:linePitch="272"/>
        </w:sectPr>
      </w:pPr>
      <w:r>
        <w:rPr>
          <w:lang w:val="en-US"/>
        </w:rPr>
        <w:t>Figure 1</w:t>
      </w:r>
      <w:r w:rsidR="006B7298">
        <w:rPr>
          <w:lang w:val="en-US"/>
        </w:rPr>
        <w:t>0</w:t>
      </w:r>
      <w:r>
        <w:rPr>
          <w:lang w:val="en-US"/>
        </w:rPr>
        <w:t>.  E</w:t>
      </w:r>
      <w:r w:rsidRPr="00702D43">
        <w:t xml:space="preserve">CG </w:t>
      </w:r>
      <w:r w:rsidR="001A26C2" w:rsidRPr="00702D43">
        <w:t xml:space="preserve">Signal Denoising </w:t>
      </w:r>
      <w:r w:rsidR="001A26C2">
        <w:rPr>
          <w:lang w:val="en-US"/>
        </w:rPr>
        <w:t xml:space="preserve">of </w:t>
      </w:r>
      <w:r w:rsidR="001A26C2" w:rsidRPr="00702D43">
        <w:t>Aami4</w:t>
      </w:r>
      <w:r w:rsidR="001A26C2">
        <w:rPr>
          <w:lang w:val="en-US"/>
        </w:rPr>
        <w:t>b.Dat</w:t>
      </w:r>
      <w:r w:rsidR="001A26C2">
        <w:t xml:space="preserve"> Using Symlets 5</w:t>
      </w:r>
      <w:r w:rsidR="001A26C2">
        <w:rPr>
          <w:lang w:val="en-US"/>
        </w:rPr>
        <w:t>.</w:t>
      </w:r>
    </w:p>
    <w:p w:rsidR="00D71F39" w:rsidRDefault="00D71F39" w:rsidP="00EB1CCB">
      <w:pPr>
        <w:pStyle w:val="FigureHeading"/>
        <w:spacing w:before="80" w:after="80"/>
        <w:rPr>
          <w:lang w:val="en-US"/>
        </w:rPr>
      </w:pPr>
    </w:p>
    <w:p w:rsidR="003075F1" w:rsidRDefault="003075F1" w:rsidP="00EB1CCB">
      <w:pPr>
        <w:pStyle w:val="TableHeading"/>
        <w:spacing w:before="40" w:after="40"/>
        <w:rPr>
          <w:lang w:val="en-US"/>
        </w:rPr>
      </w:pPr>
    </w:p>
    <w:p w:rsidR="003075F1" w:rsidRDefault="003075F1" w:rsidP="00EB1CCB">
      <w:pPr>
        <w:pStyle w:val="TableHeading"/>
        <w:spacing w:before="40" w:after="40"/>
        <w:sectPr w:rsidR="003075F1" w:rsidSect="0047792D">
          <w:footnotePr>
            <w:numFmt w:val="chicago"/>
            <w:numRestart w:val="eachPage"/>
          </w:footnotePr>
          <w:type w:val="continuous"/>
          <w:pgSz w:w="11906" w:h="16838" w:code="9"/>
          <w:pgMar w:top="1134" w:right="1134" w:bottom="1134" w:left="1418" w:header="720" w:footer="720" w:gutter="0"/>
          <w:cols w:num="2" w:space="284"/>
          <w:docGrid w:linePitch="272"/>
        </w:sectPr>
      </w:pPr>
    </w:p>
    <w:p w:rsidR="009D4E8E" w:rsidRDefault="002C468B" w:rsidP="009D4E8E">
      <w:pPr>
        <w:pStyle w:val="TableHeading"/>
        <w:rPr>
          <w:lang w:val="en-US"/>
        </w:rPr>
      </w:pPr>
      <w:r w:rsidRPr="006F55B9">
        <w:lastRenderedPageBreak/>
        <w:t>Tabl</w:t>
      </w:r>
      <w:r>
        <w:t>e</w:t>
      </w:r>
      <w:r w:rsidRPr="006F55B9">
        <w:t xml:space="preserve"> </w:t>
      </w:r>
      <w:r w:rsidR="004C5D07">
        <w:rPr>
          <w:lang w:val="en-US"/>
        </w:rPr>
        <w:t>1</w:t>
      </w:r>
    </w:p>
    <w:p w:rsidR="009D4E8E" w:rsidRDefault="005F23E6" w:rsidP="009D4E8E">
      <w:pPr>
        <w:pStyle w:val="TableHeading"/>
        <w:spacing w:after="40"/>
        <w:rPr>
          <w:lang w:val="en-US"/>
        </w:rPr>
      </w:pPr>
      <w:r w:rsidRPr="005F23E6">
        <w:t>Values of SNR (dB) of Wavelet Thresholdi</w:t>
      </w:r>
      <w:r>
        <w:t xml:space="preserve">ng </w:t>
      </w:r>
      <w:r>
        <w:rPr>
          <w:lang w:val="en-US"/>
        </w:rPr>
        <w:t>P</w:t>
      </w:r>
      <w:r>
        <w:t>erformed on aami3a</w:t>
      </w:r>
      <w:r w:rsidRPr="005F23E6">
        <w:t xml:space="preserve">.dat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886"/>
        <w:gridCol w:w="776"/>
        <w:gridCol w:w="830"/>
        <w:gridCol w:w="803"/>
        <w:gridCol w:w="865"/>
      </w:tblGrid>
      <w:tr w:rsidR="00782470" w:rsidRPr="00782470" w:rsidTr="00417552">
        <w:trPr>
          <w:jc w:val="center"/>
        </w:trPr>
        <w:tc>
          <w:tcPr>
            <w:tcW w:w="579" w:type="dxa"/>
            <w:vAlign w:val="center"/>
          </w:tcPr>
          <w:p w:rsidR="00782470" w:rsidRPr="00D203DE" w:rsidRDefault="00782470" w:rsidP="00694374">
            <w:pPr>
              <w:ind w:hanging="43"/>
              <w:jc w:val="center"/>
              <w:rPr>
                <w:b/>
                <w:sz w:val="16"/>
                <w:szCs w:val="16"/>
              </w:rPr>
            </w:pPr>
            <w:r w:rsidRPr="00D203DE">
              <w:rPr>
                <w:b/>
                <w:sz w:val="16"/>
                <w:szCs w:val="16"/>
              </w:rPr>
              <w:t>Name</w:t>
            </w:r>
          </w:p>
        </w:tc>
        <w:tc>
          <w:tcPr>
            <w:tcW w:w="0" w:type="auto"/>
            <w:vAlign w:val="center"/>
          </w:tcPr>
          <w:p w:rsidR="00782470" w:rsidRPr="00D203DE" w:rsidRDefault="00782470" w:rsidP="00694374">
            <w:pPr>
              <w:ind w:firstLine="33"/>
              <w:jc w:val="center"/>
              <w:rPr>
                <w:b/>
                <w:sz w:val="16"/>
                <w:szCs w:val="16"/>
              </w:rPr>
            </w:pPr>
            <w:r w:rsidRPr="00D203DE">
              <w:rPr>
                <w:b/>
                <w:sz w:val="16"/>
                <w:szCs w:val="16"/>
              </w:rPr>
              <w:t>Thres</w:t>
            </w:r>
            <w:r w:rsidRPr="00D203DE">
              <w:rPr>
                <w:b/>
                <w:sz w:val="16"/>
                <w:szCs w:val="16"/>
                <w:lang w:val="en-US"/>
              </w:rPr>
              <w:t>-</w:t>
            </w:r>
            <w:r w:rsidRPr="00D203DE">
              <w:rPr>
                <w:b/>
                <w:sz w:val="16"/>
                <w:szCs w:val="16"/>
              </w:rPr>
              <w:t>hold</w:t>
            </w:r>
          </w:p>
        </w:tc>
        <w:tc>
          <w:tcPr>
            <w:tcW w:w="0" w:type="auto"/>
            <w:vAlign w:val="center"/>
          </w:tcPr>
          <w:p w:rsidR="00782470" w:rsidRPr="00D203DE" w:rsidRDefault="00782470" w:rsidP="00694374">
            <w:pPr>
              <w:ind w:firstLine="0"/>
              <w:jc w:val="center"/>
              <w:rPr>
                <w:b/>
                <w:sz w:val="16"/>
                <w:szCs w:val="16"/>
              </w:rPr>
            </w:pPr>
            <w:r w:rsidRPr="00D203DE">
              <w:rPr>
                <w:b/>
                <w:sz w:val="16"/>
                <w:szCs w:val="16"/>
                <w:shd w:val="clear" w:color="auto" w:fill="FFFFFF"/>
              </w:rPr>
              <w:t>rigrsure</w:t>
            </w:r>
          </w:p>
        </w:tc>
        <w:tc>
          <w:tcPr>
            <w:tcW w:w="0" w:type="auto"/>
            <w:vAlign w:val="center"/>
          </w:tcPr>
          <w:p w:rsidR="00782470" w:rsidRPr="00D203DE" w:rsidRDefault="00782470" w:rsidP="00694374">
            <w:pPr>
              <w:ind w:firstLine="0"/>
              <w:jc w:val="center"/>
              <w:rPr>
                <w:b/>
                <w:sz w:val="16"/>
                <w:szCs w:val="16"/>
              </w:rPr>
            </w:pPr>
            <w:r w:rsidRPr="00D203DE">
              <w:rPr>
                <w:b/>
                <w:sz w:val="16"/>
                <w:szCs w:val="16"/>
                <w:shd w:val="clear" w:color="auto" w:fill="FFFFFF"/>
              </w:rPr>
              <w:t>heursure</w:t>
            </w:r>
          </w:p>
        </w:tc>
        <w:tc>
          <w:tcPr>
            <w:tcW w:w="0" w:type="auto"/>
            <w:shd w:val="clear" w:color="auto" w:fill="auto"/>
            <w:vAlign w:val="center"/>
          </w:tcPr>
          <w:p w:rsidR="00782470" w:rsidRPr="00D203DE" w:rsidRDefault="00782470" w:rsidP="00694374">
            <w:pPr>
              <w:ind w:hanging="18"/>
              <w:jc w:val="center"/>
              <w:rPr>
                <w:b/>
                <w:sz w:val="16"/>
                <w:szCs w:val="16"/>
              </w:rPr>
            </w:pPr>
            <w:r w:rsidRPr="00D203DE">
              <w:rPr>
                <w:b/>
                <w:sz w:val="16"/>
                <w:szCs w:val="16"/>
              </w:rPr>
              <w:t>sqtwolog</w:t>
            </w:r>
          </w:p>
        </w:tc>
        <w:tc>
          <w:tcPr>
            <w:tcW w:w="0" w:type="auto"/>
            <w:vAlign w:val="center"/>
          </w:tcPr>
          <w:p w:rsidR="00782470" w:rsidRPr="00D203DE" w:rsidRDefault="00782470" w:rsidP="00694374">
            <w:pPr>
              <w:ind w:firstLine="0"/>
              <w:jc w:val="center"/>
              <w:rPr>
                <w:b/>
                <w:sz w:val="16"/>
                <w:szCs w:val="16"/>
              </w:rPr>
            </w:pPr>
            <w:r w:rsidRPr="00D203DE">
              <w:rPr>
                <w:b/>
                <w:sz w:val="16"/>
                <w:szCs w:val="16"/>
                <w:shd w:val="clear" w:color="auto" w:fill="FFFFFF"/>
              </w:rPr>
              <w:t>minimaxi</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db4</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782470" w:rsidRDefault="00782470" w:rsidP="005E23E2">
            <w:pPr>
              <w:ind w:firstLine="24"/>
              <w:jc w:val="center"/>
              <w:rPr>
                <w:sz w:val="16"/>
                <w:szCs w:val="16"/>
              </w:rPr>
            </w:pPr>
            <w:r w:rsidRPr="00782470">
              <w:rPr>
                <w:sz w:val="16"/>
                <w:szCs w:val="16"/>
              </w:rPr>
              <w:t>20.83</w:t>
            </w:r>
          </w:p>
        </w:tc>
        <w:tc>
          <w:tcPr>
            <w:tcW w:w="0" w:type="auto"/>
            <w:vAlign w:val="center"/>
          </w:tcPr>
          <w:p w:rsidR="00782470" w:rsidRPr="00782470" w:rsidRDefault="00782470" w:rsidP="005E23E2">
            <w:pPr>
              <w:ind w:firstLine="0"/>
              <w:jc w:val="center"/>
              <w:rPr>
                <w:sz w:val="16"/>
                <w:szCs w:val="16"/>
              </w:rPr>
            </w:pPr>
            <w:r w:rsidRPr="00782470">
              <w:rPr>
                <w:sz w:val="16"/>
                <w:szCs w:val="16"/>
              </w:rPr>
              <w:t>22.16</w:t>
            </w:r>
          </w:p>
        </w:tc>
        <w:tc>
          <w:tcPr>
            <w:tcW w:w="0" w:type="auto"/>
            <w:vAlign w:val="center"/>
          </w:tcPr>
          <w:p w:rsidR="00782470" w:rsidRPr="00782470" w:rsidRDefault="00782470" w:rsidP="005E23E2">
            <w:pPr>
              <w:ind w:hanging="18"/>
              <w:jc w:val="center"/>
              <w:rPr>
                <w:sz w:val="16"/>
                <w:szCs w:val="16"/>
              </w:rPr>
            </w:pPr>
            <w:r w:rsidRPr="00782470">
              <w:rPr>
                <w:sz w:val="16"/>
                <w:szCs w:val="16"/>
              </w:rPr>
              <w:t>20.02</w:t>
            </w:r>
          </w:p>
        </w:tc>
        <w:tc>
          <w:tcPr>
            <w:tcW w:w="0" w:type="auto"/>
            <w:vAlign w:val="center"/>
          </w:tcPr>
          <w:p w:rsidR="00782470" w:rsidRPr="00782470" w:rsidRDefault="00782470" w:rsidP="005E23E2">
            <w:pPr>
              <w:ind w:firstLine="0"/>
              <w:jc w:val="center"/>
              <w:rPr>
                <w:sz w:val="16"/>
                <w:szCs w:val="16"/>
              </w:rPr>
            </w:pPr>
            <w:r w:rsidRPr="00782470">
              <w:rPr>
                <w:sz w:val="16"/>
                <w:szCs w:val="16"/>
              </w:rPr>
              <w:t>21.37</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782470" w:rsidRDefault="00782470" w:rsidP="005E23E2">
            <w:pPr>
              <w:ind w:firstLine="24"/>
              <w:jc w:val="center"/>
              <w:rPr>
                <w:sz w:val="16"/>
                <w:szCs w:val="16"/>
              </w:rPr>
            </w:pPr>
            <w:r w:rsidRPr="00782470">
              <w:rPr>
                <w:sz w:val="16"/>
                <w:szCs w:val="16"/>
              </w:rPr>
              <w:t>22.49</w:t>
            </w:r>
          </w:p>
        </w:tc>
        <w:tc>
          <w:tcPr>
            <w:tcW w:w="0" w:type="auto"/>
            <w:vAlign w:val="center"/>
          </w:tcPr>
          <w:p w:rsidR="00782470" w:rsidRPr="00782470" w:rsidRDefault="00782470" w:rsidP="005E23E2">
            <w:pPr>
              <w:ind w:firstLine="0"/>
              <w:jc w:val="center"/>
              <w:rPr>
                <w:sz w:val="16"/>
                <w:szCs w:val="16"/>
              </w:rPr>
            </w:pPr>
            <w:r w:rsidRPr="00782470">
              <w:rPr>
                <w:sz w:val="16"/>
                <w:szCs w:val="16"/>
              </w:rPr>
              <w:t>21.91</w:t>
            </w:r>
          </w:p>
        </w:tc>
        <w:tc>
          <w:tcPr>
            <w:tcW w:w="0" w:type="auto"/>
            <w:vAlign w:val="center"/>
          </w:tcPr>
          <w:p w:rsidR="00782470" w:rsidRPr="00782470" w:rsidRDefault="00782470" w:rsidP="005E23E2">
            <w:pPr>
              <w:ind w:hanging="18"/>
              <w:jc w:val="center"/>
              <w:rPr>
                <w:sz w:val="16"/>
                <w:szCs w:val="16"/>
              </w:rPr>
            </w:pPr>
            <w:r w:rsidRPr="00782470">
              <w:rPr>
                <w:sz w:val="16"/>
                <w:szCs w:val="16"/>
              </w:rPr>
              <w:t>18.39</w:t>
            </w:r>
          </w:p>
        </w:tc>
        <w:tc>
          <w:tcPr>
            <w:tcW w:w="0" w:type="auto"/>
            <w:vAlign w:val="center"/>
          </w:tcPr>
          <w:p w:rsidR="00782470" w:rsidRPr="00782470" w:rsidRDefault="00782470" w:rsidP="005E23E2">
            <w:pPr>
              <w:ind w:firstLine="0"/>
              <w:jc w:val="center"/>
              <w:rPr>
                <w:sz w:val="16"/>
                <w:szCs w:val="16"/>
              </w:rPr>
            </w:pPr>
            <w:r w:rsidRPr="00782470">
              <w:rPr>
                <w:sz w:val="16"/>
                <w:szCs w:val="16"/>
              </w:rPr>
              <w:t>20.22</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db5</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782470" w:rsidRDefault="00782470" w:rsidP="005E23E2">
            <w:pPr>
              <w:ind w:firstLine="24"/>
              <w:jc w:val="center"/>
              <w:rPr>
                <w:sz w:val="16"/>
                <w:szCs w:val="16"/>
              </w:rPr>
            </w:pPr>
            <w:r w:rsidRPr="00782470">
              <w:rPr>
                <w:sz w:val="16"/>
                <w:szCs w:val="16"/>
              </w:rPr>
              <w:t>20.13</w:t>
            </w:r>
          </w:p>
        </w:tc>
        <w:tc>
          <w:tcPr>
            <w:tcW w:w="0" w:type="auto"/>
            <w:vAlign w:val="center"/>
          </w:tcPr>
          <w:p w:rsidR="00782470" w:rsidRPr="00782470" w:rsidRDefault="00782470" w:rsidP="005E23E2">
            <w:pPr>
              <w:ind w:firstLine="0"/>
              <w:jc w:val="center"/>
              <w:rPr>
                <w:sz w:val="16"/>
                <w:szCs w:val="16"/>
              </w:rPr>
            </w:pPr>
            <w:r w:rsidRPr="00782470">
              <w:rPr>
                <w:sz w:val="16"/>
                <w:szCs w:val="16"/>
              </w:rPr>
              <w:t>21.38</w:t>
            </w:r>
          </w:p>
        </w:tc>
        <w:tc>
          <w:tcPr>
            <w:tcW w:w="0" w:type="auto"/>
            <w:vAlign w:val="center"/>
          </w:tcPr>
          <w:p w:rsidR="00782470" w:rsidRPr="005E23E2" w:rsidRDefault="00782470" w:rsidP="005E23E2">
            <w:pPr>
              <w:ind w:hanging="18"/>
              <w:jc w:val="center"/>
              <w:rPr>
                <w:sz w:val="16"/>
                <w:szCs w:val="16"/>
                <w:lang w:val="en-US"/>
              </w:rPr>
            </w:pPr>
            <w:r w:rsidRPr="00782470">
              <w:rPr>
                <w:sz w:val="16"/>
                <w:szCs w:val="16"/>
              </w:rPr>
              <w:t>20.15</w:t>
            </w:r>
          </w:p>
        </w:tc>
        <w:tc>
          <w:tcPr>
            <w:tcW w:w="0" w:type="auto"/>
            <w:vAlign w:val="center"/>
          </w:tcPr>
          <w:p w:rsidR="00782470" w:rsidRPr="005E23E2" w:rsidRDefault="005E23E2" w:rsidP="005E23E2">
            <w:pPr>
              <w:ind w:firstLine="0"/>
              <w:jc w:val="center"/>
              <w:rPr>
                <w:sz w:val="16"/>
                <w:szCs w:val="16"/>
                <w:lang w:val="en-US"/>
              </w:rPr>
            </w:pPr>
            <w:r>
              <w:rPr>
                <w:sz w:val="16"/>
                <w:szCs w:val="16"/>
              </w:rPr>
              <w:t>21.07</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5E23E2" w:rsidP="005E23E2">
            <w:pPr>
              <w:ind w:firstLine="24"/>
              <w:jc w:val="center"/>
              <w:rPr>
                <w:sz w:val="16"/>
                <w:szCs w:val="16"/>
                <w:lang w:val="en-US"/>
              </w:rPr>
            </w:pPr>
            <w:r>
              <w:rPr>
                <w:sz w:val="16"/>
                <w:szCs w:val="16"/>
              </w:rPr>
              <w:t>22.36</w:t>
            </w:r>
          </w:p>
        </w:tc>
        <w:tc>
          <w:tcPr>
            <w:tcW w:w="0" w:type="auto"/>
            <w:vAlign w:val="center"/>
          </w:tcPr>
          <w:p w:rsidR="00782470" w:rsidRPr="0013508E" w:rsidRDefault="005E23E2" w:rsidP="005E23E2">
            <w:pPr>
              <w:ind w:firstLine="0"/>
              <w:jc w:val="center"/>
              <w:rPr>
                <w:sz w:val="16"/>
                <w:szCs w:val="16"/>
              </w:rPr>
            </w:pPr>
            <w:r w:rsidRPr="0013508E">
              <w:rPr>
                <w:sz w:val="16"/>
                <w:szCs w:val="16"/>
              </w:rPr>
              <w:t>22.24</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17.46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19.18</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db6</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19.68</w:t>
            </w:r>
          </w:p>
        </w:tc>
        <w:tc>
          <w:tcPr>
            <w:tcW w:w="0" w:type="auto"/>
            <w:vAlign w:val="center"/>
          </w:tcPr>
          <w:p w:rsidR="00782470" w:rsidRPr="0013508E" w:rsidRDefault="005E23E2" w:rsidP="005E23E2">
            <w:pPr>
              <w:ind w:firstLine="0"/>
              <w:jc w:val="center"/>
              <w:rPr>
                <w:sz w:val="16"/>
                <w:szCs w:val="16"/>
              </w:rPr>
            </w:pPr>
            <w:r w:rsidRPr="0013508E">
              <w:rPr>
                <w:sz w:val="16"/>
                <w:szCs w:val="16"/>
              </w:rPr>
              <w:t>21.10</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20.15</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21.04</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22.14</w:t>
            </w:r>
          </w:p>
        </w:tc>
        <w:tc>
          <w:tcPr>
            <w:tcW w:w="0" w:type="auto"/>
            <w:vAlign w:val="center"/>
          </w:tcPr>
          <w:p w:rsidR="00782470" w:rsidRPr="0013508E" w:rsidRDefault="005E23E2" w:rsidP="005E23E2">
            <w:pPr>
              <w:ind w:firstLine="0"/>
              <w:jc w:val="center"/>
              <w:rPr>
                <w:sz w:val="16"/>
                <w:szCs w:val="16"/>
                <w:lang w:val="en-US"/>
              </w:rPr>
            </w:pPr>
            <w:r w:rsidRPr="0013508E">
              <w:rPr>
                <w:sz w:val="16"/>
                <w:szCs w:val="16"/>
              </w:rPr>
              <w:t>21.20</w:t>
            </w:r>
          </w:p>
        </w:tc>
        <w:tc>
          <w:tcPr>
            <w:tcW w:w="0" w:type="auto"/>
            <w:vAlign w:val="center"/>
          </w:tcPr>
          <w:p w:rsidR="00782470" w:rsidRPr="0013508E" w:rsidRDefault="005E23E2" w:rsidP="005E23E2">
            <w:pPr>
              <w:ind w:hanging="18"/>
              <w:jc w:val="center"/>
              <w:rPr>
                <w:sz w:val="16"/>
                <w:szCs w:val="16"/>
                <w:lang w:val="en-US"/>
              </w:rPr>
            </w:pPr>
            <w:r w:rsidRPr="0013508E">
              <w:rPr>
                <w:sz w:val="16"/>
                <w:szCs w:val="16"/>
              </w:rPr>
              <w:t>16.76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19.78</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db7</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20.09</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21.60</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19.14</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20.85</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22.12</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21.28</w:t>
            </w:r>
          </w:p>
        </w:tc>
        <w:tc>
          <w:tcPr>
            <w:tcW w:w="0" w:type="auto"/>
            <w:vAlign w:val="center"/>
          </w:tcPr>
          <w:p w:rsidR="00782470" w:rsidRPr="0013508E" w:rsidRDefault="005E23E2" w:rsidP="005E23E2">
            <w:pPr>
              <w:ind w:hanging="18"/>
              <w:jc w:val="center"/>
              <w:rPr>
                <w:sz w:val="16"/>
                <w:szCs w:val="16"/>
                <w:lang w:val="en-US"/>
              </w:rPr>
            </w:pPr>
            <w:r w:rsidRPr="0013508E">
              <w:rPr>
                <w:sz w:val="16"/>
                <w:szCs w:val="16"/>
              </w:rPr>
              <w:t>16.70</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18.73</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sym5</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21.41</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21.81</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20.43</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22.18</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13508E" w:rsidRDefault="00782470" w:rsidP="005E23E2">
            <w:pPr>
              <w:ind w:firstLine="24"/>
              <w:jc w:val="center"/>
              <w:rPr>
                <w:sz w:val="16"/>
                <w:szCs w:val="16"/>
                <w:lang w:val="en-US"/>
              </w:rPr>
            </w:pPr>
            <w:r w:rsidRPr="0013508E">
              <w:rPr>
                <w:sz w:val="16"/>
                <w:szCs w:val="16"/>
              </w:rPr>
              <w:t>22.72</w:t>
            </w:r>
            <w:r w:rsidR="0013508E" w:rsidRPr="0013508E">
              <w:rPr>
                <w:sz w:val="16"/>
                <w:szCs w:val="16"/>
                <w:lang w:val="en-US"/>
              </w:rPr>
              <w:t xml:space="preserve"> *</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21.53</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17.92</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20.29</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sym6</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20.59</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21.53</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20.76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21.27</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22.39</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21.80</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18.36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20.36</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sym7</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21.08</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21.56</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20.56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21.96</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21.65</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21.45</w:t>
            </w:r>
          </w:p>
        </w:tc>
        <w:tc>
          <w:tcPr>
            <w:tcW w:w="0" w:type="auto"/>
            <w:vAlign w:val="center"/>
          </w:tcPr>
          <w:p w:rsidR="00782470" w:rsidRPr="0013508E" w:rsidRDefault="005E23E2" w:rsidP="005E23E2">
            <w:pPr>
              <w:ind w:hanging="18"/>
              <w:jc w:val="center"/>
              <w:rPr>
                <w:sz w:val="16"/>
                <w:szCs w:val="16"/>
                <w:lang w:val="en-US"/>
              </w:rPr>
            </w:pPr>
            <w:r w:rsidRPr="0013508E">
              <w:rPr>
                <w:sz w:val="16"/>
                <w:szCs w:val="16"/>
              </w:rPr>
              <w:t>17.67</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19.42</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sym8</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20.86</w:t>
            </w:r>
          </w:p>
        </w:tc>
        <w:tc>
          <w:tcPr>
            <w:tcW w:w="0" w:type="auto"/>
            <w:vAlign w:val="center"/>
          </w:tcPr>
          <w:p w:rsidR="00782470" w:rsidRPr="0013508E" w:rsidRDefault="005E23E2" w:rsidP="005E23E2">
            <w:pPr>
              <w:ind w:firstLine="0"/>
              <w:jc w:val="center"/>
              <w:rPr>
                <w:sz w:val="16"/>
                <w:szCs w:val="16"/>
                <w:lang w:val="en-US"/>
              </w:rPr>
            </w:pPr>
            <w:r w:rsidRPr="0013508E">
              <w:rPr>
                <w:sz w:val="16"/>
                <w:szCs w:val="16"/>
              </w:rPr>
              <w:t>20.94</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20.86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21.43</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22.03</w:t>
            </w:r>
          </w:p>
        </w:tc>
        <w:tc>
          <w:tcPr>
            <w:tcW w:w="0" w:type="auto"/>
            <w:vAlign w:val="center"/>
          </w:tcPr>
          <w:p w:rsidR="00782470" w:rsidRPr="0013508E" w:rsidRDefault="005E23E2" w:rsidP="005E23E2">
            <w:pPr>
              <w:ind w:firstLine="0"/>
              <w:jc w:val="center"/>
              <w:rPr>
                <w:sz w:val="16"/>
                <w:szCs w:val="16"/>
                <w:lang w:val="en-US"/>
              </w:rPr>
            </w:pPr>
            <w:r w:rsidRPr="0013508E">
              <w:rPr>
                <w:sz w:val="16"/>
                <w:szCs w:val="16"/>
              </w:rPr>
              <w:t>21.6</w:t>
            </w:r>
          </w:p>
        </w:tc>
        <w:tc>
          <w:tcPr>
            <w:tcW w:w="0" w:type="auto"/>
            <w:vAlign w:val="center"/>
          </w:tcPr>
          <w:p w:rsidR="00782470" w:rsidRPr="0013508E" w:rsidRDefault="00782470" w:rsidP="005E23E2">
            <w:pPr>
              <w:ind w:hanging="18"/>
              <w:jc w:val="center"/>
              <w:rPr>
                <w:sz w:val="16"/>
                <w:szCs w:val="16"/>
                <w:lang w:val="en-US"/>
              </w:rPr>
            </w:pPr>
            <w:r w:rsidRPr="0013508E">
              <w:rPr>
                <w:sz w:val="16"/>
                <w:szCs w:val="16"/>
              </w:rPr>
              <w:t>18.46</w:t>
            </w:r>
          </w:p>
        </w:tc>
        <w:tc>
          <w:tcPr>
            <w:tcW w:w="0" w:type="auto"/>
            <w:vAlign w:val="center"/>
          </w:tcPr>
          <w:p w:rsidR="00782470" w:rsidRPr="0013508E" w:rsidRDefault="00782470" w:rsidP="005E23E2">
            <w:pPr>
              <w:ind w:firstLine="0"/>
              <w:jc w:val="center"/>
              <w:rPr>
                <w:sz w:val="16"/>
                <w:szCs w:val="16"/>
                <w:lang w:val="en-US"/>
              </w:rPr>
            </w:pPr>
            <w:r w:rsidRPr="0013508E">
              <w:rPr>
                <w:sz w:val="16"/>
                <w:szCs w:val="16"/>
              </w:rPr>
              <w:t>20.27</w:t>
            </w:r>
          </w:p>
        </w:tc>
      </w:tr>
      <w:tr w:rsidR="00782470" w:rsidRPr="00782470" w:rsidTr="00417552">
        <w:trPr>
          <w:jc w:val="center"/>
        </w:trPr>
        <w:tc>
          <w:tcPr>
            <w:tcW w:w="579" w:type="dxa"/>
            <w:vMerge w:val="restart"/>
            <w:vAlign w:val="center"/>
          </w:tcPr>
          <w:p w:rsidR="00782470" w:rsidRPr="00782470" w:rsidRDefault="00782470" w:rsidP="00694374">
            <w:pPr>
              <w:ind w:hanging="43"/>
              <w:jc w:val="center"/>
              <w:rPr>
                <w:sz w:val="16"/>
                <w:szCs w:val="16"/>
              </w:rPr>
            </w:pPr>
            <w:r w:rsidRPr="00782470">
              <w:rPr>
                <w:sz w:val="16"/>
                <w:szCs w:val="16"/>
              </w:rPr>
              <w:t>Meyer</w:t>
            </w:r>
          </w:p>
        </w:tc>
        <w:tc>
          <w:tcPr>
            <w:tcW w:w="0" w:type="auto"/>
            <w:vAlign w:val="center"/>
          </w:tcPr>
          <w:p w:rsidR="00782470" w:rsidRPr="00782470" w:rsidRDefault="00782470" w:rsidP="00694374">
            <w:pPr>
              <w:ind w:firstLine="0"/>
              <w:jc w:val="center"/>
              <w:rPr>
                <w:sz w:val="16"/>
                <w:szCs w:val="16"/>
              </w:rPr>
            </w:pPr>
            <w:r w:rsidRPr="00782470">
              <w:rPr>
                <w:sz w:val="16"/>
                <w:szCs w:val="16"/>
              </w:rPr>
              <w:t>Hard</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21.35</w:t>
            </w:r>
          </w:p>
        </w:tc>
        <w:tc>
          <w:tcPr>
            <w:tcW w:w="0" w:type="auto"/>
            <w:vAlign w:val="center"/>
          </w:tcPr>
          <w:p w:rsidR="00782470" w:rsidRPr="005E23E2" w:rsidRDefault="005E23E2" w:rsidP="005E23E2">
            <w:pPr>
              <w:ind w:firstLine="0"/>
              <w:jc w:val="center"/>
              <w:rPr>
                <w:sz w:val="16"/>
                <w:szCs w:val="16"/>
                <w:lang w:val="en-US"/>
              </w:rPr>
            </w:pPr>
            <w:r>
              <w:rPr>
                <w:sz w:val="16"/>
                <w:szCs w:val="16"/>
              </w:rPr>
              <w:t>21.65</w:t>
            </w:r>
          </w:p>
        </w:tc>
        <w:tc>
          <w:tcPr>
            <w:tcW w:w="0" w:type="auto"/>
            <w:vAlign w:val="center"/>
          </w:tcPr>
          <w:p w:rsidR="00782470" w:rsidRPr="005E23E2" w:rsidRDefault="00782470" w:rsidP="005E23E2">
            <w:pPr>
              <w:ind w:hanging="18"/>
              <w:jc w:val="center"/>
              <w:rPr>
                <w:sz w:val="16"/>
                <w:szCs w:val="16"/>
                <w:lang w:val="en-US"/>
              </w:rPr>
            </w:pPr>
            <w:r w:rsidRPr="00782470">
              <w:rPr>
                <w:sz w:val="16"/>
                <w:szCs w:val="16"/>
              </w:rPr>
              <w:t>19.98</w:t>
            </w:r>
          </w:p>
        </w:tc>
        <w:tc>
          <w:tcPr>
            <w:tcW w:w="0" w:type="auto"/>
            <w:vAlign w:val="center"/>
          </w:tcPr>
          <w:p w:rsidR="00782470" w:rsidRPr="005E23E2" w:rsidRDefault="00782470" w:rsidP="005E23E2">
            <w:pPr>
              <w:ind w:firstLine="0"/>
              <w:jc w:val="center"/>
              <w:rPr>
                <w:sz w:val="16"/>
                <w:szCs w:val="16"/>
                <w:lang w:val="en-US"/>
              </w:rPr>
            </w:pPr>
            <w:r w:rsidRPr="00782470">
              <w:rPr>
                <w:sz w:val="16"/>
                <w:szCs w:val="16"/>
              </w:rPr>
              <w:t>20.47</w:t>
            </w:r>
          </w:p>
        </w:tc>
      </w:tr>
      <w:tr w:rsidR="00782470" w:rsidRPr="00782470" w:rsidTr="00417552">
        <w:trPr>
          <w:jc w:val="center"/>
        </w:trPr>
        <w:tc>
          <w:tcPr>
            <w:tcW w:w="579" w:type="dxa"/>
            <w:vMerge/>
            <w:vAlign w:val="center"/>
          </w:tcPr>
          <w:p w:rsidR="00782470" w:rsidRPr="00782470" w:rsidRDefault="00782470" w:rsidP="00694374">
            <w:pPr>
              <w:ind w:hanging="43"/>
              <w:jc w:val="center"/>
              <w:rPr>
                <w:sz w:val="16"/>
                <w:szCs w:val="16"/>
              </w:rPr>
            </w:pPr>
          </w:p>
        </w:tc>
        <w:tc>
          <w:tcPr>
            <w:tcW w:w="0" w:type="auto"/>
            <w:vAlign w:val="center"/>
          </w:tcPr>
          <w:p w:rsidR="00782470" w:rsidRPr="00782470" w:rsidRDefault="00782470" w:rsidP="00694374">
            <w:pPr>
              <w:ind w:firstLine="0"/>
              <w:jc w:val="center"/>
              <w:rPr>
                <w:sz w:val="16"/>
                <w:szCs w:val="16"/>
              </w:rPr>
            </w:pPr>
            <w:r w:rsidRPr="00782470">
              <w:rPr>
                <w:sz w:val="16"/>
                <w:szCs w:val="16"/>
              </w:rPr>
              <w:t>Soft</w:t>
            </w:r>
          </w:p>
        </w:tc>
        <w:tc>
          <w:tcPr>
            <w:tcW w:w="0" w:type="auto"/>
            <w:vAlign w:val="center"/>
          </w:tcPr>
          <w:p w:rsidR="00782470" w:rsidRPr="005E23E2" w:rsidRDefault="00782470" w:rsidP="005E23E2">
            <w:pPr>
              <w:ind w:firstLine="24"/>
              <w:jc w:val="center"/>
              <w:rPr>
                <w:sz w:val="16"/>
                <w:szCs w:val="16"/>
                <w:lang w:val="en-US"/>
              </w:rPr>
            </w:pPr>
            <w:r w:rsidRPr="00782470">
              <w:rPr>
                <w:sz w:val="16"/>
                <w:szCs w:val="16"/>
              </w:rPr>
              <w:t>20.56</w:t>
            </w:r>
          </w:p>
        </w:tc>
        <w:tc>
          <w:tcPr>
            <w:tcW w:w="0" w:type="auto"/>
            <w:vAlign w:val="center"/>
          </w:tcPr>
          <w:p w:rsidR="00782470" w:rsidRPr="005E23E2" w:rsidRDefault="00782470" w:rsidP="005E23E2">
            <w:pPr>
              <w:ind w:firstLine="0"/>
              <w:jc w:val="center"/>
              <w:rPr>
                <w:sz w:val="16"/>
                <w:szCs w:val="16"/>
                <w:lang w:val="en-US"/>
              </w:rPr>
            </w:pPr>
            <w:r w:rsidRPr="00782470">
              <w:rPr>
                <w:sz w:val="16"/>
                <w:szCs w:val="16"/>
              </w:rPr>
              <w:t>21.93</w:t>
            </w:r>
          </w:p>
        </w:tc>
        <w:tc>
          <w:tcPr>
            <w:tcW w:w="0" w:type="auto"/>
            <w:vAlign w:val="center"/>
          </w:tcPr>
          <w:p w:rsidR="00782470" w:rsidRPr="005E23E2" w:rsidRDefault="005E23E2" w:rsidP="005E23E2">
            <w:pPr>
              <w:ind w:hanging="18"/>
              <w:jc w:val="center"/>
              <w:rPr>
                <w:sz w:val="16"/>
                <w:szCs w:val="16"/>
                <w:lang w:val="en-US"/>
              </w:rPr>
            </w:pPr>
            <w:r>
              <w:rPr>
                <w:sz w:val="16"/>
                <w:szCs w:val="16"/>
              </w:rPr>
              <w:t>17.17</w:t>
            </w:r>
          </w:p>
        </w:tc>
        <w:tc>
          <w:tcPr>
            <w:tcW w:w="0" w:type="auto"/>
            <w:vAlign w:val="center"/>
          </w:tcPr>
          <w:p w:rsidR="00782470" w:rsidRPr="005E23E2" w:rsidRDefault="00782470" w:rsidP="005E23E2">
            <w:pPr>
              <w:ind w:firstLine="0"/>
              <w:jc w:val="center"/>
              <w:rPr>
                <w:sz w:val="16"/>
                <w:szCs w:val="16"/>
                <w:lang w:val="en-US"/>
              </w:rPr>
            </w:pPr>
            <w:r w:rsidRPr="00782470">
              <w:rPr>
                <w:sz w:val="16"/>
                <w:szCs w:val="16"/>
              </w:rPr>
              <w:t>19.02</w:t>
            </w:r>
          </w:p>
        </w:tc>
      </w:tr>
    </w:tbl>
    <w:p w:rsidR="00A10C1C" w:rsidRPr="0013508E" w:rsidRDefault="0013508E" w:rsidP="00C1135A">
      <w:pPr>
        <w:pStyle w:val="ListParagraph"/>
        <w:numPr>
          <w:ilvl w:val="0"/>
          <w:numId w:val="0"/>
        </w:numPr>
        <w:ind w:left="180" w:hanging="180"/>
        <w:rPr>
          <w:sz w:val="16"/>
          <w:szCs w:val="16"/>
        </w:rPr>
      </w:pPr>
      <w:r w:rsidRPr="0013508E">
        <w:rPr>
          <w:sz w:val="16"/>
          <w:szCs w:val="16"/>
        </w:rPr>
        <w:t xml:space="preserve">* The best </w:t>
      </w:r>
      <w:r>
        <w:rPr>
          <w:sz w:val="16"/>
          <w:szCs w:val="16"/>
        </w:rPr>
        <w:t xml:space="preserve">result </w:t>
      </w:r>
      <w:r w:rsidRPr="0013508E">
        <w:rPr>
          <w:sz w:val="16"/>
          <w:szCs w:val="16"/>
        </w:rPr>
        <w:t xml:space="preserve">is shown by sym5 with </w:t>
      </w:r>
      <w:r w:rsidR="00C1135A">
        <w:rPr>
          <w:sz w:val="16"/>
          <w:szCs w:val="16"/>
        </w:rPr>
        <w:t>s</w:t>
      </w:r>
      <w:r w:rsidRPr="0013508E">
        <w:rPr>
          <w:sz w:val="16"/>
          <w:szCs w:val="16"/>
        </w:rPr>
        <w:t>oft threshold and rigrsure rule</w:t>
      </w:r>
      <w:r w:rsidR="00C1135A">
        <w:rPr>
          <w:sz w:val="16"/>
          <w:szCs w:val="16"/>
        </w:rPr>
        <w:t xml:space="preserve">, </w:t>
      </w:r>
      <w:r w:rsidR="00500EF6">
        <w:rPr>
          <w:sz w:val="16"/>
          <w:szCs w:val="16"/>
        </w:rPr>
        <w:t xml:space="preserve">and </w:t>
      </w:r>
      <w:r w:rsidR="00C1135A">
        <w:rPr>
          <w:sz w:val="16"/>
          <w:szCs w:val="16"/>
        </w:rPr>
        <w:t>SNR = 22.72</w:t>
      </w:r>
    </w:p>
    <w:p w:rsidR="00D71F39" w:rsidRDefault="002C468B" w:rsidP="00EB1CCB">
      <w:pPr>
        <w:pStyle w:val="TableHeading"/>
        <w:spacing w:before="40" w:after="40"/>
        <w:rPr>
          <w:lang w:val="en-US"/>
        </w:rPr>
      </w:pPr>
      <w:r w:rsidRPr="006F55B9">
        <w:t>Tabl</w:t>
      </w:r>
      <w:r>
        <w:t>e</w:t>
      </w:r>
      <w:r w:rsidRPr="006F55B9">
        <w:t xml:space="preserve"> </w:t>
      </w:r>
      <w:r w:rsidR="004C5D07">
        <w:rPr>
          <w:lang w:val="en-US"/>
        </w:rPr>
        <w:t>2</w:t>
      </w:r>
    </w:p>
    <w:p w:rsidR="00D71F39" w:rsidRDefault="008B7916" w:rsidP="00EB1CCB">
      <w:pPr>
        <w:pStyle w:val="TableHeading"/>
        <w:spacing w:before="40" w:after="40"/>
        <w:rPr>
          <w:lang w:val="en-US"/>
        </w:rPr>
      </w:pPr>
      <w:r w:rsidRPr="008B7916">
        <w:t>Values of SNR (dB) of Wavelet Thresholdi</w:t>
      </w:r>
      <w:r>
        <w:t xml:space="preserve">ng </w:t>
      </w:r>
      <w:r w:rsidR="005F23E6">
        <w:rPr>
          <w:lang w:val="en-US"/>
        </w:rPr>
        <w:t>P</w:t>
      </w:r>
      <w:r>
        <w:t>erformed on aami4a</w:t>
      </w:r>
      <w:r w:rsidRPr="008B7916">
        <w:t xml:space="preserve">.dat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893"/>
        <w:gridCol w:w="774"/>
        <w:gridCol w:w="787"/>
        <w:gridCol w:w="803"/>
        <w:gridCol w:w="863"/>
      </w:tblGrid>
      <w:tr w:rsidR="00782470" w:rsidRPr="0013508E" w:rsidTr="005A21D9">
        <w:trPr>
          <w:jc w:val="center"/>
        </w:trPr>
        <w:tc>
          <w:tcPr>
            <w:tcW w:w="0" w:type="auto"/>
            <w:vAlign w:val="center"/>
          </w:tcPr>
          <w:p w:rsidR="00782470" w:rsidRPr="002051BE" w:rsidRDefault="00782470" w:rsidP="00694374">
            <w:pPr>
              <w:ind w:hanging="89"/>
              <w:jc w:val="center"/>
              <w:rPr>
                <w:b/>
                <w:sz w:val="16"/>
                <w:szCs w:val="16"/>
              </w:rPr>
            </w:pPr>
            <w:r w:rsidRPr="002051BE">
              <w:rPr>
                <w:b/>
                <w:sz w:val="16"/>
                <w:szCs w:val="16"/>
              </w:rPr>
              <w:t>Name</w:t>
            </w:r>
          </w:p>
        </w:tc>
        <w:tc>
          <w:tcPr>
            <w:tcW w:w="0" w:type="auto"/>
            <w:vAlign w:val="center"/>
          </w:tcPr>
          <w:p w:rsidR="00782470" w:rsidRPr="002051BE" w:rsidRDefault="00782470" w:rsidP="00694374">
            <w:pPr>
              <w:ind w:hanging="2"/>
              <w:jc w:val="center"/>
              <w:rPr>
                <w:b/>
                <w:sz w:val="16"/>
                <w:szCs w:val="16"/>
              </w:rPr>
            </w:pPr>
            <w:r w:rsidRPr="002051BE">
              <w:rPr>
                <w:b/>
                <w:sz w:val="16"/>
                <w:szCs w:val="16"/>
              </w:rPr>
              <w:t>Thres</w:t>
            </w:r>
            <w:r w:rsidRPr="002051BE">
              <w:rPr>
                <w:b/>
                <w:sz w:val="16"/>
                <w:szCs w:val="16"/>
                <w:lang w:val="en-US"/>
              </w:rPr>
              <w:t>-</w:t>
            </w:r>
            <w:r w:rsidRPr="002051BE">
              <w:rPr>
                <w:b/>
                <w:sz w:val="16"/>
                <w:szCs w:val="16"/>
              </w:rPr>
              <w:t>hold</w:t>
            </w:r>
          </w:p>
        </w:tc>
        <w:tc>
          <w:tcPr>
            <w:tcW w:w="0" w:type="auto"/>
            <w:vAlign w:val="center"/>
          </w:tcPr>
          <w:p w:rsidR="00782470" w:rsidRPr="002051BE" w:rsidRDefault="00782470" w:rsidP="00694374">
            <w:pPr>
              <w:ind w:hanging="2"/>
              <w:jc w:val="center"/>
              <w:rPr>
                <w:b/>
                <w:sz w:val="16"/>
                <w:szCs w:val="16"/>
              </w:rPr>
            </w:pPr>
            <w:r w:rsidRPr="002051BE">
              <w:rPr>
                <w:b/>
                <w:sz w:val="16"/>
                <w:szCs w:val="16"/>
                <w:shd w:val="clear" w:color="auto" w:fill="FFFFFF"/>
              </w:rPr>
              <w:t>rigrsure</w:t>
            </w:r>
          </w:p>
        </w:tc>
        <w:tc>
          <w:tcPr>
            <w:tcW w:w="0" w:type="auto"/>
            <w:vAlign w:val="center"/>
          </w:tcPr>
          <w:p w:rsidR="00782470" w:rsidRPr="002051BE" w:rsidRDefault="00782470" w:rsidP="00694374">
            <w:pPr>
              <w:ind w:hanging="43"/>
              <w:jc w:val="center"/>
              <w:rPr>
                <w:b/>
                <w:sz w:val="16"/>
                <w:szCs w:val="16"/>
                <w:shd w:val="clear" w:color="auto" w:fill="FFFFFF"/>
              </w:rPr>
            </w:pPr>
            <w:r w:rsidRPr="002051BE">
              <w:rPr>
                <w:b/>
                <w:sz w:val="16"/>
                <w:szCs w:val="16"/>
              </w:rPr>
              <w:t>heursure</w:t>
            </w:r>
          </w:p>
        </w:tc>
        <w:tc>
          <w:tcPr>
            <w:tcW w:w="0" w:type="auto"/>
            <w:shd w:val="clear" w:color="auto" w:fill="auto"/>
            <w:vAlign w:val="center"/>
          </w:tcPr>
          <w:p w:rsidR="00782470" w:rsidRPr="002051BE" w:rsidRDefault="00782470" w:rsidP="00694374">
            <w:pPr>
              <w:ind w:hanging="18"/>
              <w:jc w:val="center"/>
              <w:rPr>
                <w:b/>
                <w:sz w:val="16"/>
                <w:szCs w:val="16"/>
              </w:rPr>
            </w:pPr>
            <w:r w:rsidRPr="002051BE">
              <w:rPr>
                <w:b/>
                <w:sz w:val="16"/>
                <w:szCs w:val="16"/>
              </w:rPr>
              <w:t>sqtwolog</w:t>
            </w:r>
          </w:p>
        </w:tc>
        <w:tc>
          <w:tcPr>
            <w:tcW w:w="0" w:type="auto"/>
            <w:vAlign w:val="center"/>
          </w:tcPr>
          <w:p w:rsidR="00782470" w:rsidRPr="002051BE" w:rsidRDefault="00782470" w:rsidP="00694374">
            <w:pPr>
              <w:ind w:hanging="2"/>
              <w:jc w:val="center"/>
              <w:rPr>
                <w:b/>
                <w:sz w:val="16"/>
                <w:szCs w:val="16"/>
              </w:rPr>
            </w:pPr>
            <w:r w:rsidRPr="002051BE">
              <w:rPr>
                <w:b/>
                <w:sz w:val="16"/>
                <w:szCs w:val="16"/>
                <w:shd w:val="clear" w:color="auto" w:fill="FFFFFF"/>
              </w:rPr>
              <w:t>minimaxi</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db4</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12.30</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15.06</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14.38</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14.97</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14.69</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14.77</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11.62</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13.48</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db5</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12.98</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13.54</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14.38</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13.81</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14.16</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12.61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10.37</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13.2</w:t>
            </w:r>
            <w:r w:rsidR="005E23E2" w:rsidRPr="0013508E">
              <w:rPr>
                <w:sz w:val="16"/>
                <w:szCs w:val="16"/>
              </w:rPr>
              <w:t>9</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db6</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12.87</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14.75</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12.94</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13.62</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14.87</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12.83</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10.21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12.18</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db7</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13.53</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13.22</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12.36</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13.66</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14.71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12.21</w:t>
            </w:r>
          </w:p>
        </w:tc>
        <w:tc>
          <w:tcPr>
            <w:tcW w:w="0" w:type="auto"/>
            <w:vAlign w:val="center"/>
          </w:tcPr>
          <w:p w:rsidR="00782470" w:rsidRPr="0013508E" w:rsidRDefault="005E23E2" w:rsidP="00694374">
            <w:pPr>
              <w:ind w:hanging="2"/>
              <w:jc w:val="center"/>
              <w:rPr>
                <w:sz w:val="16"/>
                <w:szCs w:val="16"/>
                <w:lang w:val="en-US"/>
              </w:rPr>
            </w:pPr>
            <w:r w:rsidRPr="0013508E">
              <w:rPr>
                <w:sz w:val="16"/>
                <w:szCs w:val="16"/>
              </w:rPr>
              <w:t>9.741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12.35</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sym5</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12.15</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14.25</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14.01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14.10</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14.82</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13.02</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10.63</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13.22</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sym6</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13.81</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15.14</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14.25</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13.93</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15.13</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14.04</w:t>
            </w:r>
          </w:p>
        </w:tc>
        <w:tc>
          <w:tcPr>
            <w:tcW w:w="0" w:type="auto"/>
            <w:vAlign w:val="center"/>
          </w:tcPr>
          <w:p w:rsidR="00782470" w:rsidRPr="0013508E" w:rsidRDefault="005E23E2" w:rsidP="00694374">
            <w:pPr>
              <w:ind w:hanging="2"/>
              <w:jc w:val="center"/>
              <w:rPr>
                <w:sz w:val="16"/>
                <w:szCs w:val="16"/>
                <w:lang w:val="en-US"/>
              </w:rPr>
            </w:pPr>
            <w:r w:rsidRPr="0013508E">
              <w:rPr>
                <w:sz w:val="16"/>
                <w:szCs w:val="16"/>
              </w:rPr>
              <w:t>9.856</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13.51</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sym7</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13.80</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12.59</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13.69</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14.76</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15.53</w:t>
            </w:r>
            <w:r w:rsidR="0013508E" w:rsidRPr="0013508E">
              <w:rPr>
                <w:sz w:val="16"/>
                <w:szCs w:val="16"/>
                <w:lang w:val="en-US"/>
              </w:rPr>
              <w:t xml:space="preserve"> *</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13.36</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10.62</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13.44</w:t>
            </w:r>
          </w:p>
        </w:tc>
      </w:tr>
      <w:tr w:rsidR="00782470" w:rsidRPr="0013508E" w:rsidTr="005A21D9">
        <w:trPr>
          <w:jc w:val="center"/>
        </w:trPr>
        <w:tc>
          <w:tcPr>
            <w:tcW w:w="0" w:type="auto"/>
            <w:vMerge w:val="restart"/>
            <w:vAlign w:val="center"/>
          </w:tcPr>
          <w:p w:rsidR="00782470" w:rsidRPr="0013508E" w:rsidRDefault="00782470" w:rsidP="00694374">
            <w:pPr>
              <w:ind w:firstLine="14"/>
              <w:jc w:val="center"/>
              <w:rPr>
                <w:sz w:val="16"/>
                <w:szCs w:val="16"/>
              </w:rPr>
            </w:pPr>
            <w:r w:rsidRPr="0013508E">
              <w:rPr>
                <w:sz w:val="16"/>
                <w:szCs w:val="16"/>
              </w:rPr>
              <w:t>sym8</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13.00</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14.85</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13.48</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14.35</w:t>
            </w:r>
          </w:p>
        </w:tc>
      </w:tr>
      <w:tr w:rsidR="00782470" w:rsidRPr="0013508E" w:rsidTr="005A21D9">
        <w:trPr>
          <w:jc w:val="center"/>
        </w:trPr>
        <w:tc>
          <w:tcPr>
            <w:tcW w:w="0" w:type="auto"/>
            <w:vMerge/>
            <w:vAlign w:val="center"/>
          </w:tcPr>
          <w:p w:rsidR="00782470" w:rsidRPr="0013508E" w:rsidRDefault="00782470" w:rsidP="00694374">
            <w:pPr>
              <w:ind w:firstLine="14"/>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13.89</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12.96</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10.29</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12.79</w:t>
            </w:r>
          </w:p>
        </w:tc>
      </w:tr>
      <w:tr w:rsidR="00782470" w:rsidRPr="0013508E" w:rsidTr="005A21D9">
        <w:trPr>
          <w:jc w:val="center"/>
        </w:trPr>
        <w:tc>
          <w:tcPr>
            <w:tcW w:w="0" w:type="auto"/>
            <w:vMerge w:val="restart"/>
            <w:vAlign w:val="center"/>
          </w:tcPr>
          <w:p w:rsidR="00782470" w:rsidRPr="0013508E" w:rsidRDefault="00782470" w:rsidP="005A21D9">
            <w:pPr>
              <w:ind w:hanging="3"/>
              <w:jc w:val="center"/>
              <w:rPr>
                <w:sz w:val="16"/>
                <w:szCs w:val="16"/>
              </w:rPr>
            </w:pPr>
            <w:r w:rsidRPr="0013508E">
              <w:rPr>
                <w:sz w:val="16"/>
                <w:szCs w:val="16"/>
              </w:rPr>
              <w:t>Meyer</w:t>
            </w:r>
          </w:p>
        </w:tc>
        <w:tc>
          <w:tcPr>
            <w:tcW w:w="0" w:type="auto"/>
            <w:vAlign w:val="center"/>
          </w:tcPr>
          <w:p w:rsidR="00782470" w:rsidRPr="0013508E" w:rsidRDefault="00782470" w:rsidP="00694374">
            <w:pPr>
              <w:ind w:hanging="2"/>
              <w:jc w:val="center"/>
              <w:rPr>
                <w:sz w:val="16"/>
                <w:szCs w:val="16"/>
              </w:rPr>
            </w:pPr>
            <w:r w:rsidRPr="0013508E">
              <w:rPr>
                <w:sz w:val="16"/>
                <w:szCs w:val="16"/>
              </w:rPr>
              <w:t>Hard</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12.14</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13.44</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12.13</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13.52</w:t>
            </w:r>
          </w:p>
        </w:tc>
      </w:tr>
      <w:tr w:rsidR="00782470" w:rsidRPr="0013508E" w:rsidTr="005A21D9">
        <w:trPr>
          <w:jc w:val="center"/>
        </w:trPr>
        <w:tc>
          <w:tcPr>
            <w:tcW w:w="0" w:type="auto"/>
            <w:vMerge/>
            <w:vAlign w:val="center"/>
          </w:tcPr>
          <w:p w:rsidR="00782470" w:rsidRPr="0013508E" w:rsidRDefault="00782470" w:rsidP="00694374">
            <w:pPr>
              <w:jc w:val="center"/>
              <w:rPr>
                <w:sz w:val="16"/>
                <w:szCs w:val="16"/>
              </w:rPr>
            </w:pPr>
          </w:p>
        </w:tc>
        <w:tc>
          <w:tcPr>
            <w:tcW w:w="0" w:type="auto"/>
            <w:vAlign w:val="center"/>
          </w:tcPr>
          <w:p w:rsidR="00782470" w:rsidRPr="0013508E" w:rsidRDefault="00782470" w:rsidP="00694374">
            <w:pPr>
              <w:ind w:hanging="2"/>
              <w:jc w:val="center"/>
              <w:rPr>
                <w:sz w:val="16"/>
                <w:szCs w:val="16"/>
              </w:rPr>
            </w:pPr>
            <w:r w:rsidRPr="0013508E">
              <w:rPr>
                <w:sz w:val="16"/>
                <w:szCs w:val="16"/>
              </w:rPr>
              <w:t>Soft</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13.75</w:t>
            </w:r>
          </w:p>
        </w:tc>
        <w:tc>
          <w:tcPr>
            <w:tcW w:w="0" w:type="auto"/>
            <w:vAlign w:val="center"/>
          </w:tcPr>
          <w:p w:rsidR="00782470" w:rsidRPr="0013508E" w:rsidRDefault="005E23E2" w:rsidP="005E23E2">
            <w:pPr>
              <w:ind w:hanging="2"/>
              <w:jc w:val="center"/>
              <w:rPr>
                <w:sz w:val="16"/>
                <w:szCs w:val="16"/>
                <w:lang w:val="en-US"/>
              </w:rPr>
            </w:pPr>
            <w:r w:rsidRPr="0013508E">
              <w:rPr>
                <w:sz w:val="16"/>
                <w:szCs w:val="16"/>
              </w:rPr>
              <w:t>12.78</w:t>
            </w:r>
          </w:p>
        </w:tc>
        <w:tc>
          <w:tcPr>
            <w:tcW w:w="0" w:type="auto"/>
            <w:vAlign w:val="center"/>
          </w:tcPr>
          <w:p w:rsidR="00782470" w:rsidRPr="0013508E" w:rsidRDefault="00782470" w:rsidP="00694374">
            <w:pPr>
              <w:ind w:hanging="2"/>
              <w:jc w:val="center"/>
              <w:rPr>
                <w:sz w:val="16"/>
                <w:szCs w:val="16"/>
                <w:lang w:val="en-US"/>
              </w:rPr>
            </w:pPr>
            <w:r w:rsidRPr="0013508E">
              <w:rPr>
                <w:sz w:val="16"/>
                <w:szCs w:val="16"/>
              </w:rPr>
              <w:t>9.78</w:t>
            </w:r>
          </w:p>
        </w:tc>
        <w:tc>
          <w:tcPr>
            <w:tcW w:w="0" w:type="auto"/>
            <w:vAlign w:val="center"/>
          </w:tcPr>
          <w:p w:rsidR="00782470" w:rsidRPr="0013508E" w:rsidRDefault="00782470" w:rsidP="005E23E2">
            <w:pPr>
              <w:ind w:hanging="2"/>
              <w:jc w:val="center"/>
              <w:rPr>
                <w:sz w:val="16"/>
                <w:szCs w:val="16"/>
                <w:lang w:val="en-US"/>
              </w:rPr>
            </w:pPr>
            <w:r w:rsidRPr="0013508E">
              <w:rPr>
                <w:sz w:val="16"/>
                <w:szCs w:val="16"/>
              </w:rPr>
              <w:t>12.27</w:t>
            </w:r>
          </w:p>
        </w:tc>
      </w:tr>
    </w:tbl>
    <w:p w:rsidR="00C1135A" w:rsidRPr="0013508E" w:rsidRDefault="00C1135A" w:rsidP="00C1135A">
      <w:pPr>
        <w:pStyle w:val="ListParagraph"/>
        <w:numPr>
          <w:ilvl w:val="0"/>
          <w:numId w:val="0"/>
        </w:numPr>
        <w:ind w:left="180" w:hanging="180"/>
        <w:rPr>
          <w:sz w:val="16"/>
          <w:szCs w:val="16"/>
        </w:rPr>
      </w:pPr>
      <w:r w:rsidRPr="0013508E">
        <w:rPr>
          <w:sz w:val="16"/>
          <w:szCs w:val="16"/>
        </w:rPr>
        <w:t xml:space="preserve">* The best </w:t>
      </w:r>
      <w:r>
        <w:rPr>
          <w:sz w:val="16"/>
          <w:szCs w:val="16"/>
        </w:rPr>
        <w:t xml:space="preserve">result </w:t>
      </w:r>
      <w:r w:rsidRPr="0013508E">
        <w:rPr>
          <w:sz w:val="16"/>
          <w:szCs w:val="16"/>
        </w:rPr>
        <w:t>is shown by sym</w:t>
      </w:r>
      <w:r>
        <w:rPr>
          <w:sz w:val="16"/>
          <w:szCs w:val="16"/>
        </w:rPr>
        <w:t>7</w:t>
      </w:r>
      <w:r w:rsidRPr="0013508E">
        <w:rPr>
          <w:sz w:val="16"/>
          <w:szCs w:val="16"/>
        </w:rPr>
        <w:t xml:space="preserve"> with </w:t>
      </w:r>
      <w:r>
        <w:rPr>
          <w:sz w:val="16"/>
          <w:szCs w:val="16"/>
        </w:rPr>
        <w:t>s</w:t>
      </w:r>
      <w:r w:rsidRPr="0013508E">
        <w:rPr>
          <w:sz w:val="16"/>
          <w:szCs w:val="16"/>
        </w:rPr>
        <w:t>oft threshold and rigrsure rule</w:t>
      </w:r>
      <w:r>
        <w:rPr>
          <w:sz w:val="16"/>
          <w:szCs w:val="16"/>
        </w:rPr>
        <w:t xml:space="preserve">, </w:t>
      </w:r>
      <w:r w:rsidR="00500EF6">
        <w:rPr>
          <w:sz w:val="16"/>
          <w:szCs w:val="16"/>
        </w:rPr>
        <w:t xml:space="preserve">and </w:t>
      </w:r>
      <w:r>
        <w:rPr>
          <w:sz w:val="16"/>
          <w:szCs w:val="16"/>
        </w:rPr>
        <w:t>SNR = 15.53</w:t>
      </w:r>
    </w:p>
    <w:p w:rsidR="009D4E8E" w:rsidRDefault="002C468B" w:rsidP="009D4E8E">
      <w:pPr>
        <w:pStyle w:val="TableHeading"/>
        <w:spacing w:before="40"/>
        <w:rPr>
          <w:lang w:val="en-US"/>
        </w:rPr>
      </w:pPr>
      <w:r w:rsidRPr="006F55B9">
        <w:t>Tabl</w:t>
      </w:r>
      <w:r>
        <w:t>e</w:t>
      </w:r>
      <w:r w:rsidR="004C5D07">
        <w:rPr>
          <w:lang w:val="en-US"/>
        </w:rPr>
        <w:t xml:space="preserve"> 3</w:t>
      </w:r>
    </w:p>
    <w:p w:rsidR="009D4E8E" w:rsidRDefault="008B7916" w:rsidP="009D4E8E">
      <w:pPr>
        <w:pStyle w:val="TableHeading"/>
        <w:spacing w:before="40"/>
        <w:rPr>
          <w:lang w:val="en-US"/>
        </w:rPr>
      </w:pPr>
      <w:r w:rsidRPr="008B7916">
        <w:t>Values of SNR (dB) of Wavelet Thresholdi</w:t>
      </w:r>
      <w:r>
        <w:t xml:space="preserve">ng </w:t>
      </w:r>
      <w:r w:rsidR="005F23E6">
        <w:rPr>
          <w:lang w:val="en-US"/>
        </w:rPr>
        <w:t>P</w:t>
      </w:r>
      <w:r>
        <w:t>erformed on aami4b</w:t>
      </w:r>
      <w:r w:rsidRPr="008B7916">
        <w:t xml:space="preserve">.dat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581"/>
        <w:gridCol w:w="776"/>
        <w:gridCol w:w="830"/>
        <w:gridCol w:w="821"/>
        <w:gridCol w:w="865"/>
      </w:tblGrid>
      <w:tr w:rsidR="007D73B9" w:rsidRPr="0013508E" w:rsidTr="005A21D9">
        <w:trPr>
          <w:jc w:val="center"/>
        </w:trPr>
        <w:tc>
          <w:tcPr>
            <w:tcW w:w="0" w:type="auto"/>
            <w:vAlign w:val="center"/>
          </w:tcPr>
          <w:p w:rsidR="007D73B9" w:rsidRPr="002051BE" w:rsidRDefault="007D73B9" w:rsidP="00694374">
            <w:pPr>
              <w:ind w:hanging="89"/>
              <w:jc w:val="center"/>
              <w:rPr>
                <w:b/>
                <w:sz w:val="16"/>
                <w:szCs w:val="16"/>
              </w:rPr>
            </w:pPr>
            <w:r w:rsidRPr="002051BE">
              <w:rPr>
                <w:b/>
                <w:sz w:val="16"/>
                <w:szCs w:val="16"/>
              </w:rPr>
              <w:t>Name</w:t>
            </w:r>
          </w:p>
        </w:tc>
        <w:tc>
          <w:tcPr>
            <w:tcW w:w="0" w:type="auto"/>
            <w:vAlign w:val="center"/>
          </w:tcPr>
          <w:p w:rsidR="003F5377" w:rsidRPr="002051BE" w:rsidRDefault="007D73B9" w:rsidP="00694374">
            <w:pPr>
              <w:ind w:hanging="89"/>
              <w:jc w:val="center"/>
              <w:rPr>
                <w:b/>
                <w:sz w:val="16"/>
                <w:szCs w:val="16"/>
                <w:lang w:val="en-US"/>
              </w:rPr>
            </w:pPr>
            <w:r w:rsidRPr="002051BE">
              <w:rPr>
                <w:b/>
                <w:sz w:val="16"/>
                <w:szCs w:val="16"/>
              </w:rPr>
              <w:t>Thres</w:t>
            </w:r>
            <w:r w:rsidR="003F5377" w:rsidRPr="002051BE">
              <w:rPr>
                <w:b/>
                <w:sz w:val="16"/>
                <w:szCs w:val="16"/>
                <w:lang w:val="en-US"/>
              </w:rPr>
              <w:t>-</w:t>
            </w:r>
          </w:p>
          <w:p w:rsidR="007D73B9" w:rsidRPr="002051BE" w:rsidRDefault="007D73B9" w:rsidP="00694374">
            <w:pPr>
              <w:ind w:hanging="89"/>
              <w:jc w:val="center"/>
              <w:rPr>
                <w:b/>
                <w:sz w:val="16"/>
                <w:szCs w:val="16"/>
              </w:rPr>
            </w:pPr>
            <w:r w:rsidRPr="002051BE">
              <w:rPr>
                <w:b/>
                <w:sz w:val="16"/>
                <w:szCs w:val="16"/>
              </w:rPr>
              <w:t>hold</w:t>
            </w:r>
          </w:p>
        </w:tc>
        <w:tc>
          <w:tcPr>
            <w:tcW w:w="0" w:type="auto"/>
            <w:vAlign w:val="center"/>
          </w:tcPr>
          <w:p w:rsidR="007D73B9" w:rsidRPr="002051BE" w:rsidRDefault="007D73B9" w:rsidP="00694374">
            <w:pPr>
              <w:ind w:firstLine="0"/>
              <w:jc w:val="center"/>
              <w:rPr>
                <w:b/>
                <w:sz w:val="16"/>
                <w:szCs w:val="16"/>
              </w:rPr>
            </w:pPr>
            <w:r w:rsidRPr="002051BE">
              <w:rPr>
                <w:b/>
                <w:sz w:val="16"/>
                <w:szCs w:val="16"/>
                <w:shd w:val="clear" w:color="auto" w:fill="FFFFFF"/>
              </w:rPr>
              <w:t>rigrsure</w:t>
            </w:r>
          </w:p>
        </w:tc>
        <w:tc>
          <w:tcPr>
            <w:tcW w:w="0" w:type="auto"/>
            <w:vAlign w:val="center"/>
          </w:tcPr>
          <w:p w:rsidR="007D73B9" w:rsidRPr="002051BE" w:rsidRDefault="007D73B9" w:rsidP="00694374">
            <w:pPr>
              <w:ind w:firstLine="0"/>
              <w:jc w:val="center"/>
              <w:rPr>
                <w:b/>
                <w:sz w:val="16"/>
                <w:szCs w:val="16"/>
              </w:rPr>
            </w:pPr>
            <w:r w:rsidRPr="002051BE">
              <w:rPr>
                <w:b/>
                <w:sz w:val="16"/>
                <w:szCs w:val="16"/>
                <w:shd w:val="clear" w:color="auto" w:fill="FFFFFF"/>
              </w:rPr>
              <w:t>heursure</w:t>
            </w:r>
          </w:p>
        </w:tc>
        <w:tc>
          <w:tcPr>
            <w:tcW w:w="0" w:type="auto"/>
            <w:shd w:val="clear" w:color="auto" w:fill="auto"/>
            <w:vAlign w:val="center"/>
          </w:tcPr>
          <w:p w:rsidR="007D73B9" w:rsidRPr="002051BE" w:rsidRDefault="007D73B9" w:rsidP="00694374">
            <w:pPr>
              <w:ind w:firstLine="0"/>
              <w:jc w:val="center"/>
              <w:rPr>
                <w:b/>
                <w:sz w:val="16"/>
                <w:szCs w:val="16"/>
              </w:rPr>
            </w:pPr>
            <w:r w:rsidRPr="002051BE">
              <w:rPr>
                <w:b/>
                <w:sz w:val="16"/>
                <w:szCs w:val="16"/>
              </w:rPr>
              <w:t>sqtwolog</w:t>
            </w:r>
          </w:p>
        </w:tc>
        <w:tc>
          <w:tcPr>
            <w:tcW w:w="0" w:type="auto"/>
            <w:vAlign w:val="center"/>
          </w:tcPr>
          <w:p w:rsidR="007D73B9" w:rsidRPr="002051BE" w:rsidRDefault="007D73B9" w:rsidP="00694374">
            <w:pPr>
              <w:ind w:firstLine="0"/>
              <w:jc w:val="center"/>
              <w:rPr>
                <w:b/>
                <w:sz w:val="16"/>
                <w:szCs w:val="16"/>
              </w:rPr>
            </w:pPr>
            <w:r w:rsidRPr="002051BE">
              <w:rPr>
                <w:b/>
                <w:sz w:val="16"/>
                <w:szCs w:val="16"/>
                <w:shd w:val="clear" w:color="auto" w:fill="FFFFFF"/>
              </w:rPr>
              <w:t>minimaxi</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db4</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5.41</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5.50</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4.96</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4.04</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6.34</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5.02</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4.56</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5.77</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db5</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4.28</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4.73</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4.54</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3.84</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5.30</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5.12</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4.83</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4.97</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db6</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1.89</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4.65</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4.69</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4.09</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5.80</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4.87</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4.79</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5.20</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db7</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2.63</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5.05</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4.52</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3.15</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6.04</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4.74</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5.03</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4.31</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sym5</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4.39</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4.78</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4.93</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4.22</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6.37</w:t>
            </w:r>
            <w:r w:rsidR="0013508E" w:rsidRPr="0013508E">
              <w:rPr>
                <w:sz w:val="16"/>
                <w:szCs w:val="16"/>
                <w:lang w:val="en-US"/>
              </w:rPr>
              <w:t xml:space="preserve"> *</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5.09</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4.68</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5.39</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sym6</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3.69</w:t>
            </w:r>
          </w:p>
        </w:tc>
        <w:tc>
          <w:tcPr>
            <w:tcW w:w="0" w:type="auto"/>
            <w:vAlign w:val="center"/>
          </w:tcPr>
          <w:p w:rsidR="007D73B9" w:rsidRPr="0013508E" w:rsidRDefault="007D73B9" w:rsidP="00694374">
            <w:pPr>
              <w:ind w:firstLine="0"/>
              <w:jc w:val="center"/>
              <w:rPr>
                <w:sz w:val="16"/>
                <w:szCs w:val="16"/>
                <w:lang w:val="en-US"/>
              </w:rPr>
            </w:pPr>
            <w:r w:rsidRPr="0013508E">
              <w:rPr>
                <w:sz w:val="16"/>
                <w:szCs w:val="16"/>
              </w:rPr>
              <w:t>5.71</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5.65</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4.33</w:t>
            </w:r>
          </w:p>
        </w:tc>
      </w:tr>
      <w:tr w:rsidR="007D73B9" w:rsidRPr="0013508E" w:rsidTr="005A21D9">
        <w:trPr>
          <w:jc w:val="center"/>
        </w:trPr>
        <w:tc>
          <w:tcPr>
            <w:tcW w:w="0" w:type="auto"/>
            <w:vMerge/>
            <w:vAlign w:val="center"/>
          </w:tcPr>
          <w:p w:rsidR="007D73B9" w:rsidRPr="0013508E" w:rsidRDefault="007D73B9" w:rsidP="00694374">
            <w:pPr>
              <w:ind w:firstLine="5"/>
              <w:jc w:val="center"/>
              <w:rPr>
                <w:sz w:val="16"/>
                <w:szCs w:val="16"/>
              </w:rPr>
            </w:pPr>
          </w:p>
        </w:tc>
        <w:tc>
          <w:tcPr>
            <w:tcW w:w="0" w:type="auto"/>
            <w:vAlign w:val="center"/>
          </w:tcPr>
          <w:p w:rsidR="007D73B9" w:rsidRPr="0013508E" w:rsidRDefault="007D73B9" w:rsidP="00694374">
            <w:pPr>
              <w:ind w:firstLine="0"/>
              <w:jc w:val="center"/>
              <w:rPr>
                <w:sz w:val="16"/>
                <w:szCs w:val="16"/>
              </w:rPr>
            </w:pPr>
            <w:r w:rsidRPr="0013508E">
              <w:rPr>
                <w:sz w:val="16"/>
                <w:szCs w:val="16"/>
              </w:rPr>
              <w:t>Soft</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5.57</w:t>
            </w:r>
          </w:p>
        </w:tc>
        <w:tc>
          <w:tcPr>
            <w:tcW w:w="0" w:type="auto"/>
            <w:vAlign w:val="center"/>
          </w:tcPr>
          <w:p w:rsidR="007D73B9" w:rsidRPr="0013508E" w:rsidRDefault="005E23E2" w:rsidP="005E23E2">
            <w:pPr>
              <w:ind w:firstLine="0"/>
              <w:jc w:val="center"/>
              <w:rPr>
                <w:sz w:val="16"/>
                <w:szCs w:val="16"/>
              </w:rPr>
            </w:pPr>
            <w:r w:rsidRPr="0013508E">
              <w:rPr>
                <w:sz w:val="16"/>
                <w:szCs w:val="16"/>
              </w:rPr>
              <w:t>5.20</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4.99</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5.71</w:t>
            </w:r>
          </w:p>
        </w:tc>
      </w:tr>
      <w:tr w:rsidR="007D73B9" w:rsidRPr="0013508E" w:rsidTr="005A21D9">
        <w:trPr>
          <w:jc w:val="center"/>
        </w:trPr>
        <w:tc>
          <w:tcPr>
            <w:tcW w:w="0" w:type="auto"/>
            <w:vMerge w:val="restart"/>
            <w:vAlign w:val="center"/>
          </w:tcPr>
          <w:p w:rsidR="007D73B9" w:rsidRPr="0013508E" w:rsidRDefault="007D73B9" w:rsidP="00694374">
            <w:pPr>
              <w:ind w:firstLine="5"/>
              <w:jc w:val="center"/>
              <w:rPr>
                <w:sz w:val="16"/>
                <w:szCs w:val="16"/>
              </w:rPr>
            </w:pPr>
            <w:r w:rsidRPr="0013508E">
              <w:rPr>
                <w:sz w:val="16"/>
                <w:szCs w:val="16"/>
              </w:rPr>
              <w:t>sym7</w:t>
            </w:r>
          </w:p>
        </w:tc>
        <w:tc>
          <w:tcPr>
            <w:tcW w:w="0" w:type="auto"/>
            <w:vAlign w:val="center"/>
          </w:tcPr>
          <w:p w:rsidR="007D73B9" w:rsidRPr="0013508E" w:rsidRDefault="007D73B9" w:rsidP="00694374">
            <w:pPr>
              <w:ind w:firstLine="0"/>
              <w:jc w:val="center"/>
              <w:rPr>
                <w:sz w:val="16"/>
                <w:szCs w:val="16"/>
              </w:rPr>
            </w:pPr>
            <w:r w:rsidRPr="0013508E">
              <w:rPr>
                <w:sz w:val="16"/>
                <w:szCs w:val="16"/>
              </w:rPr>
              <w:t>Hard</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3.34</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5.51</w:t>
            </w:r>
          </w:p>
        </w:tc>
        <w:tc>
          <w:tcPr>
            <w:tcW w:w="0" w:type="auto"/>
            <w:vAlign w:val="center"/>
          </w:tcPr>
          <w:p w:rsidR="007D73B9" w:rsidRPr="0013508E" w:rsidRDefault="005E23E2" w:rsidP="005E23E2">
            <w:pPr>
              <w:ind w:firstLine="0"/>
              <w:jc w:val="center"/>
              <w:rPr>
                <w:sz w:val="16"/>
                <w:szCs w:val="16"/>
                <w:lang w:val="en-US"/>
              </w:rPr>
            </w:pPr>
            <w:r w:rsidRPr="0013508E">
              <w:rPr>
                <w:sz w:val="16"/>
                <w:szCs w:val="16"/>
              </w:rPr>
              <w:t>4.80</w:t>
            </w:r>
          </w:p>
        </w:tc>
        <w:tc>
          <w:tcPr>
            <w:tcW w:w="0" w:type="auto"/>
            <w:vAlign w:val="center"/>
          </w:tcPr>
          <w:p w:rsidR="007D73B9" w:rsidRPr="0013508E" w:rsidRDefault="007D73B9" w:rsidP="005E23E2">
            <w:pPr>
              <w:ind w:firstLine="0"/>
              <w:jc w:val="center"/>
              <w:rPr>
                <w:sz w:val="16"/>
                <w:szCs w:val="16"/>
                <w:lang w:val="en-US"/>
              </w:rPr>
            </w:pPr>
            <w:r w:rsidRPr="0013508E">
              <w:rPr>
                <w:sz w:val="16"/>
                <w:szCs w:val="16"/>
              </w:rPr>
              <w:t>4.18</w:t>
            </w:r>
          </w:p>
        </w:tc>
      </w:tr>
      <w:tr w:rsidR="007D73B9" w:rsidRPr="0013508E" w:rsidTr="005A21D9">
        <w:trPr>
          <w:jc w:val="center"/>
        </w:trPr>
        <w:tc>
          <w:tcPr>
            <w:tcW w:w="0" w:type="auto"/>
            <w:vMerge/>
            <w:vAlign w:val="center"/>
          </w:tcPr>
          <w:p w:rsidR="007D73B9" w:rsidRPr="0013508E" w:rsidRDefault="007D73B9" w:rsidP="00694374">
            <w:pPr>
              <w:jc w:val="center"/>
              <w:rPr>
                <w:sz w:val="16"/>
                <w:szCs w:val="16"/>
              </w:rPr>
            </w:pPr>
          </w:p>
        </w:tc>
        <w:tc>
          <w:tcPr>
            <w:tcW w:w="0" w:type="auto"/>
            <w:vAlign w:val="center"/>
          </w:tcPr>
          <w:p w:rsidR="007D73B9" w:rsidRPr="0013508E" w:rsidRDefault="007D73B9" w:rsidP="00694374">
            <w:pPr>
              <w:ind w:hanging="16"/>
              <w:jc w:val="center"/>
              <w:rPr>
                <w:sz w:val="16"/>
                <w:szCs w:val="16"/>
              </w:rPr>
            </w:pPr>
            <w:r w:rsidRPr="0013508E">
              <w:rPr>
                <w:sz w:val="16"/>
                <w:szCs w:val="16"/>
              </w:rPr>
              <w:t>Soft</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6.11</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5.09</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4.93</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5.23</w:t>
            </w:r>
          </w:p>
        </w:tc>
      </w:tr>
      <w:tr w:rsidR="007D73B9" w:rsidRPr="0013508E" w:rsidTr="005A21D9">
        <w:trPr>
          <w:jc w:val="center"/>
        </w:trPr>
        <w:tc>
          <w:tcPr>
            <w:tcW w:w="0" w:type="auto"/>
            <w:vMerge w:val="restart"/>
            <w:vAlign w:val="center"/>
          </w:tcPr>
          <w:p w:rsidR="007D73B9" w:rsidRPr="0013508E" w:rsidRDefault="007D73B9" w:rsidP="005A21D9">
            <w:pPr>
              <w:ind w:firstLine="0"/>
              <w:jc w:val="center"/>
              <w:rPr>
                <w:sz w:val="16"/>
                <w:szCs w:val="16"/>
              </w:rPr>
            </w:pPr>
            <w:r w:rsidRPr="0013508E">
              <w:rPr>
                <w:sz w:val="16"/>
                <w:szCs w:val="16"/>
              </w:rPr>
              <w:t>sym8</w:t>
            </w:r>
          </w:p>
        </w:tc>
        <w:tc>
          <w:tcPr>
            <w:tcW w:w="0" w:type="auto"/>
            <w:vAlign w:val="center"/>
          </w:tcPr>
          <w:p w:rsidR="007D73B9" w:rsidRPr="0013508E" w:rsidRDefault="007D73B9" w:rsidP="00694374">
            <w:pPr>
              <w:ind w:hanging="16"/>
              <w:jc w:val="center"/>
              <w:rPr>
                <w:sz w:val="16"/>
                <w:szCs w:val="16"/>
              </w:rPr>
            </w:pPr>
            <w:r w:rsidRPr="0013508E">
              <w:rPr>
                <w:sz w:val="16"/>
                <w:szCs w:val="16"/>
              </w:rPr>
              <w:t>Hard</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3.35</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5.41</w:t>
            </w:r>
          </w:p>
        </w:tc>
        <w:tc>
          <w:tcPr>
            <w:tcW w:w="0" w:type="auto"/>
            <w:vAlign w:val="center"/>
          </w:tcPr>
          <w:p w:rsidR="007D73B9" w:rsidRPr="0013508E" w:rsidRDefault="005E23E2" w:rsidP="005E23E2">
            <w:pPr>
              <w:ind w:hanging="16"/>
              <w:jc w:val="center"/>
              <w:rPr>
                <w:sz w:val="16"/>
                <w:szCs w:val="16"/>
                <w:lang w:val="en-US"/>
              </w:rPr>
            </w:pPr>
            <w:r w:rsidRPr="0013508E">
              <w:rPr>
                <w:sz w:val="16"/>
                <w:szCs w:val="16"/>
              </w:rPr>
              <w:t>5.37</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3.21</w:t>
            </w:r>
          </w:p>
        </w:tc>
      </w:tr>
      <w:tr w:rsidR="007D73B9" w:rsidRPr="0013508E" w:rsidTr="005A21D9">
        <w:trPr>
          <w:jc w:val="center"/>
        </w:trPr>
        <w:tc>
          <w:tcPr>
            <w:tcW w:w="0" w:type="auto"/>
            <w:vMerge/>
            <w:vAlign w:val="center"/>
          </w:tcPr>
          <w:p w:rsidR="007D73B9" w:rsidRPr="0013508E" w:rsidRDefault="007D73B9" w:rsidP="00694374">
            <w:pPr>
              <w:jc w:val="center"/>
              <w:rPr>
                <w:sz w:val="16"/>
                <w:szCs w:val="16"/>
              </w:rPr>
            </w:pPr>
          </w:p>
        </w:tc>
        <w:tc>
          <w:tcPr>
            <w:tcW w:w="0" w:type="auto"/>
            <w:vAlign w:val="center"/>
          </w:tcPr>
          <w:p w:rsidR="007D73B9" w:rsidRPr="0013508E" w:rsidRDefault="007D73B9" w:rsidP="00694374">
            <w:pPr>
              <w:ind w:hanging="16"/>
              <w:jc w:val="center"/>
              <w:rPr>
                <w:sz w:val="16"/>
                <w:szCs w:val="16"/>
              </w:rPr>
            </w:pPr>
            <w:r w:rsidRPr="0013508E">
              <w:rPr>
                <w:sz w:val="16"/>
                <w:szCs w:val="16"/>
              </w:rPr>
              <w:t>Soft</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4.52</w:t>
            </w:r>
          </w:p>
        </w:tc>
        <w:tc>
          <w:tcPr>
            <w:tcW w:w="0" w:type="auto"/>
            <w:vAlign w:val="center"/>
          </w:tcPr>
          <w:p w:rsidR="007D73B9" w:rsidRPr="0013508E" w:rsidRDefault="005E23E2" w:rsidP="005E23E2">
            <w:pPr>
              <w:ind w:hanging="16"/>
              <w:jc w:val="center"/>
              <w:rPr>
                <w:sz w:val="16"/>
                <w:szCs w:val="16"/>
                <w:lang w:val="en-US"/>
              </w:rPr>
            </w:pPr>
            <w:r w:rsidRPr="0013508E">
              <w:rPr>
                <w:sz w:val="16"/>
                <w:szCs w:val="16"/>
              </w:rPr>
              <w:t>5.21</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4.46</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4.81</w:t>
            </w:r>
          </w:p>
        </w:tc>
      </w:tr>
      <w:tr w:rsidR="007D73B9" w:rsidRPr="0013508E" w:rsidTr="005A21D9">
        <w:trPr>
          <w:jc w:val="center"/>
        </w:trPr>
        <w:tc>
          <w:tcPr>
            <w:tcW w:w="0" w:type="auto"/>
            <w:vMerge w:val="restart"/>
            <w:vAlign w:val="center"/>
          </w:tcPr>
          <w:p w:rsidR="007D73B9" w:rsidRPr="0013508E" w:rsidRDefault="007D73B9" w:rsidP="005A21D9">
            <w:pPr>
              <w:ind w:firstLine="0"/>
              <w:jc w:val="center"/>
              <w:rPr>
                <w:sz w:val="16"/>
                <w:szCs w:val="16"/>
              </w:rPr>
            </w:pPr>
            <w:r w:rsidRPr="0013508E">
              <w:rPr>
                <w:sz w:val="16"/>
                <w:szCs w:val="16"/>
              </w:rPr>
              <w:t>Meyer</w:t>
            </w:r>
          </w:p>
        </w:tc>
        <w:tc>
          <w:tcPr>
            <w:tcW w:w="0" w:type="auto"/>
            <w:vAlign w:val="center"/>
          </w:tcPr>
          <w:p w:rsidR="007D73B9" w:rsidRPr="0013508E" w:rsidRDefault="007D73B9" w:rsidP="00694374">
            <w:pPr>
              <w:ind w:hanging="16"/>
              <w:jc w:val="center"/>
              <w:rPr>
                <w:sz w:val="16"/>
                <w:szCs w:val="16"/>
              </w:rPr>
            </w:pPr>
            <w:r w:rsidRPr="0013508E">
              <w:rPr>
                <w:sz w:val="16"/>
                <w:szCs w:val="16"/>
              </w:rPr>
              <w:t>Hard</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3.07</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5.02</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5.19</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3.71</w:t>
            </w:r>
          </w:p>
        </w:tc>
      </w:tr>
      <w:tr w:rsidR="007D73B9" w:rsidRPr="0013508E" w:rsidTr="005A21D9">
        <w:trPr>
          <w:jc w:val="center"/>
        </w:trPr>
        <w:tc>
          <w:tcPr>
            <w:tcW w:w="0" w:type="auto"/>
            <w:vMerge/>
            <w:vAlign w:val="center"/>
          </w:tcPr>
          <w:p w:rsidR="007D73B9" w:rsidRPr="0013508E" w:rsidRDefault="007D73B9" w:rsidP="00694374">
            <w:pPr>
              <w:jc w:val="center"/>
              <w:rPr>
                <w:sz w:val="16"/>
                <w:szCs w:val="16"/>
              </w:rPr>
            </w:pPr>
          </w:p>
        </w:tc>
        <w:tc>
          <w:tcPr>
            <w:tcW w:w="0" w:type="auto"/>
            <w:vAlign w:val="center"/>
          </w:tcPr>
          <w:p w:rsidR="007D73B9" w:rsidRPr="0013508E" w:rsidRDefault="007D73B9" w:rsidP="00694374">
            <w:pPr>
              <w:ind w:hanging="16"/>
              <w:jc w:val="center"/>
              <w:rPr>
                <w:sz w:val="16"/>
                <w:szCs w:val="16"/>
              </w:rPr>
            </w:pPr>
            <w:r w:rsidRPr="0013508E">
              <w:rPr>
                <w:sz w:val="16"/>
                <w:szCs w:val="16"/>
              </w:rPr>
              <w:t>Soft</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6.24</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4.74</w:t>
            </w:r>
          </w:p>
        </w:tc>
        <w:tc>
          <w:tcPr>
            <w:tcW w:w="0" w:type="auto"/>
            <w:vAlign w:val="center"/>
          </w:tcPr>
          <w:p w:rsidR="007D73B9" w:rsidRPr="0013508E" w:rsidRDefault="007D73B9" w:rsidP="005E23E2">
            <w:pPr>
              <w:ind w:hanging="16"/>
              <w:jc w:val="center"/>
              <w:rPr>
                <w:sz w:val="16"/>
                <w:szCs w:val="16"/>
                <w:lang w:val="en-US"/>
              </w:rPr>
            </w:pPr>
            <w:r w:rsidRPr="0013508E">
              <w:rPr>
                <w:sz w:val="16"/>
                <w:szCs w:val="16"/>
              </w:rPr>
              <w:t>4.93</w:t>
            </w:r>
          </w:p>
        </w:tc>
        <w:tc>
          <w:tcPr>
            <w:tcW w:w="0" w:type="auto"/>
            <w:vAlign w:val="center"/>
          </w:tcPr>
          <w:p w:rsidR="007D73B9" w:rsidRPr="0013508E" w:rsidRDefault="005E23E2" w:rsidP="005E23E2">
            <w:pPr>
              <w:ind w:hanging="16"/>
              <w:jc w:val="center"/>
              <w:rPr>
                <w:sz w:val="16"/>
                <w:szCs w:val="16"/>
                <w:lang w:val="en-US"/>
              </w:rPr>
            </w:pPr>
            <w:r w:rsidRPr="0013508E">
              <w:rPr>
                <w:sz w:val="16"/>
                <w:szCs w:val="16"/>
              </w:rPr>
              <w:t>4.99</w:t>
            </w:r>
          </w:p>
        </w:tc>
      </w:tr>
    </w:tbl>
    <w:p w:rsidR="00C1135A" w:rsidRPr="0013508E" w:rsidRDefault="00C1135A" w:rsidP="00C1135A">
      <w:pPr>
        <w:pStyle w:val="ListParagraph"/>
        <w:numPr>
          <w:ilvl w:val="0"/>
          <w:numId w:val="0"/>
        </w:numPr>
        <w:ind w:left="180" w:hanging="180"/>
        <w:rPr>
          <w:sz w:val="16"/>
          <w:szCs w:val="16"/>
        </w:rPr>
      </w:pPr>
      <w:r w:rsidRPr="0013508E">
        <w:rPr>
          <w:sz w:val="16"/>
          <w:szCs w:val="16"/>
        </w:rPr>
        <w:lastRenderedPageBreak/>
        <w:t xml:space="preserve">* The best </w:t>
      </w:r>
      <w:r>
        <w:rPr>
          <w:sz w:val="16"/>
          <w:szCs w:val="16"/>
        </w:rPr>
        <w:t xml:space="preserve">result </w:t>
      </w:r>
      <w:r w:rsidRPr="0013508E">
        <w:rPr>
          <w:sz w:val="16"/>
          <w:szCs w:val="16"/>
        </w:rPr>
        <w:t xml:space="preserve">is shown by sym5 with </w:t>
      </w:r>
      <w:r>
        <w:rPr>
          <w:sz w:val="16"/>
          <w:szCs w:val="16"/>
        </w:rPr>
        <w:t>s</w:t>
      </w:r>
      <w:r w:rsidRPr="0013508E">
        <w:rPr>
          <w:sz w:val="16"/>
          <w:szCs w:val="16"/>
        </w:rPr>
        <w:t>oft threshold and rigrsure rule</w:t>
      </w:r>
      <w:r>
        <w:rPr>
          <w:sz w:val="16"/>
          <w:szCs w:val="16"/>
        </w:rPr>
        <w:t xml:space="preserve">, </w:t>
      </w:r>
      <w:r w:rsidR="00500EF6">
        <w:rPr>
          <w:sz w:val="16"/>
          <w:szCs w:val="16"/>
        </w:rPr>
        <w:t xml:space="preserve">and </w:t>
      </w:r>
      <w:r>
        <w:rPr>
          <w:sz w:val="16"/>
          <w:szCs w:val="16"/>
        </w:rPr>
        <w:t>SNR = 6.37</w:t>
      </w:r>
    </w:p>
    <w:p w:rsidR="00487DE8" w:rsidRDefault="00B8126A" w:rsidP="00487DE8">
      <w:pPr>
        <w:rPr>
          <w:lang w:val="en-US"/>
        </w:rPr>
      </w:pPr>
      <w:r>
        <w:t>The DWT system for ECG signal denoising is d</w:t>
      </w:r>
      <w:r w:rsidR="00FF3ACE" w:rsidRPr="000A637F">
        <w:t xml:space="preserve">eveloped using </w:t>
      </w:r>
      <w:r w:rsidR="00AA25D4" w:rsidRPr="000A637F">
        <w:t>Matlab</w:t>
      </w:r>
      <w:r w:rsidR="00487DE8">
        <w:rPr>
          <w:lang w:val="en-US"/>
        </w:rPr>
        <w:t xml:space="preserve">. </w:t>
      </w:r>
      <w:r w:rsidR="003D6371">
        <w:rPr>
          <w:lang w:val="en-US"/>
        </w:rPr>
        <w:t>As a future development, i</w:t>
      </w:r>
      <w:r w:rsidR="00487DE8">
        <w:rPr>
          <w:lang w:val="en-US"/>
        </w:rPr>
        <w:t>f</w:t>
      </w:r>
      <w:r w:rsidR="00FF3ACE" w:rsidRPr="000A637F">
        <w:t xml:space="preserve"> it</w:t>
      </w:r>
      <w:r w:rsidR="00AA25D4" w:rsidRPr="000A637F">
        <w:t xml:space="preserve"> </w:t>
      </w:r>
      <w:r w:rsidR="00487DE8">
        <w:rPr>
          <w:lang w:val="en-US"/>
        </w:rPr>
        <w:t xml:space="preserve">needs </w:t>
      </w:r>
      <w:r w:rsidR="00487DE8" w:rsidRPr="000A637F">
        <w:t xml:space="preserve">to be applied in real </w:t>
      </w:r>
      <w:r w:rsidR="00487DE8">
        <w:rPr>
          <w:lang w:val="en-US"/>
        </w:rPr>
        <w:t>time case, it</w:t>
      </w:r>
      <w:r w:rsidR="00487DE8" w:rsidRPr="000A637F">
        <w:t xml:space="preserve"> </w:t>
      </w:r>
      <w:r w:rsidR="00AA25D4" w:rsidRPr="000A637F">
        <w:t xml:space="preserve">should be developed in other </w:t>
      </w:r>
      <w:r w:rsidR="00487DE8">
        <w:rPr>
          <w:lang w:val="en-US"/>
        </w:rPr>
        <w:t xml:space="preserve">programming </w:t>
      </w:r>
      <w:r w:rsidR="00AA25D4" w:rsidRPr="000A637F">
        <w:t>language</w:t>
      </w:r>
      <w:r w:rsidR="00487DE8">
        <w:t xml:space="preserve">, and </w:t>
      </w:r>
      <w:r w:rsidR="00487DE8">
        <w:rPr>
          <w:lang w:val="en-US"/>
        </w:rPr>
        <w:t>implemented in embedded hardware system i.e. FPGA board.</w:t>
      </w:r>
    </w:p>
    <w:p w:rsidR="009431ED" w:rsidRPr="00A10C1C" w:rsidRDefault="00A10C1C" w:rsidP="0047792D">
      <w:pPr>
        <w:pStyle w:val="Heading1"/>
        <w:numPr>
          <w:ilvl w:val="0"/>
          <w:numId w:val="0"/>
        </w:numPr>
        <w:rPr>
          <w:lang w:val="en-AU"/>
        </w:rPr>
      </w:pPr>
      <w:r>
        <w:rPr>
          <w:lang w:val="en-AU"/>
        </w:rPr>
        <w:t>Conclusion</w:t>
      </w:r>
    </w:p>
    <w:p w:rsidR="00FD2E7F" w:rsidRDefault="006F05EB" w:rsidP="00FD2E7F">
      <w:pPr>
        <w:rPr>
          <w:lang w:val="en-AU"/>
        </w:rPr>
      </w:pPr>
      <w:r w:rsidRPr="006F05EB">
        <w:rPr>
          <w:rStyle w:val="hps"/>
          <w:lang w:val="en-US"/>
        </w:rPr>
        <w:t xml:space="preserve">Based on wavelet signal denoising implementation to three different ECG signals and comparison of their SNR values </w:t>
      </w:r>
      <w:r w:rsidR="00D033B9">
        <w:rPr>
          <w:rStyle w:val="hps"/>
          <w:lang w:val="en-US"/>
        </w:rPr>
        <w:t xml:space="preserve">that </w:t>
      </w:r>
      <w:r w:rsidRPr="006F05EB">
        <w:rPr>
          <w:rStyle w:val="hps"/>
          <w:lang w:val="en-US"/>
        </w:rPr>
        <w:t xml:space="preserve">are obtained from signal denosing using Daubechies, Symlets and Meyer family wavelet, it can be concluded that the hard threshold did not give good denoising performance. The best denoising results </w:t>
      </w:r>
      <w:r w:rsidR="00737497">
        <w:rPr>
          <w:rStyle w:val="hps"/>
          <w:lang w:val="en-US"/>
        </w:rPr>
        <w:t xml:space="preserve">of aami3a.dat </w:t>
      </w:r>
      <w:r w:rsidR="000830FB">
        <w:rPr>
          <w:rStyle w:val="hps"/>
          <w:lang w:val="en-US"/>
        </w:rPr>
        <w:t>anad aami4b.dat are</w:t>
      </w:r>
      <w:r w:rsidR="00737497">
        <w:rPr>
          <w:rStyle w:val="hps"/>
          <w:lang w:val="en-US"/>
        </w:rPr>
        <w:t xml:space="preserve"> obtained by </w:t>
      </w:r>
      <w:r w:rsidR="00737497" w:rsidRPr="00F67157">
        <w:rPr>
          <w:lang w:val="en-AU"/>
        </w:rPr>
        <w:t>symlets 5 with soft threshold in rigrsure threshold</w:t>
      </w:r>
      <w:r w:rsidR="00737497">
        <w:rPr>
          <w:lang w:val="en-AU"/>
        </w:rPr>
        <w:t>. In the</w:t>
      </w:r>
      <w:r w:rsidR="000830FB">
        <w:rPr>
          <w:lang w:val="en-AU"/>
        </w:rPr>
        <w:t xml:space="preserve"> </w:t>
      </w:r>
      <w:r w:rsidR="00737497">
        <w:rPr>
          <w:lang w:val="en-AU"/>
        </w:rPr>
        <w:t xml:space="preserve">experiment of </w:t>
      </w:r>
      <w:r w:rsidR="000830FB">
        <w:rPr>
          <w:rStyle w:val="hps"/>
          <w:lang w:val="en-US"/>
        </w:rPr>
        <w:t>aami4a.dat shows that</w:t>
      </w:r>
      <w:r w:rsidR="00737497">
        <w:rPr>
          <w:rStyle w:val="hps"/>
          <w:lang w:val="en-US"/>
        </w:rPr>
        <w:t xml:space="preserve"> the </w:t>
      </w:r>
      <w:r w:rsidR="00737497">
        <w:rPr>
          <w:lang w:val="en-AU"/>
        </w:rPr>
        <w:t xml:space="preserve">best </w:t>
      </w:r>
      <w:r w:rsidR="00737497" w:rsidRPr="006F05EB">
        <w:rPr>
          <w:rStyle w:val="hps"/>
          <w:lang w:val="en-US"/>
        </w:rPr>
        <w:t>denoising result</w:t>
      </w:r>
      <w:r w:rsidR="00737497">
        <w:rPr>
          <w:rStyle w:val="hps"/>
          <w:lang w:val="en-US"/>
        </w:rPr>
        <w:t xml:space="preserve"> is obtained by </w:t>
      </w:r>
      <w:r w:rsidR="00737497" w:rsidRPr="00F67157">
        <w:t>symlets 7 with soft threshold in rigrsure threshold.</w:t>
      </w:r>
      <w:r w:rsidR="00737497">
        <w:rPr>
          <w:lang w:val="en-US"/>
        </w:rPr>
        <w:t xml:space="preserve"> </w:t>
      </w:r>
      <w:r w:rsidR="00737497" w:rsidRPr="00737497">
        <w:rPr>
          <w:rStyle w:val="hps"/>
          <w:lang w:val="en-US"/>
        </w:rPr>
        <w:t xml:space="preserve"> </w:t>
      </w:r>
      <w:r w:rsidR="000830FB">
        <w:rPr>
          <w:rStyle w:val="hps"/>
          <w:lang w:val="en-US"/>
        </w:rPr>
        <w:t>Therefore, b</w:t>
      </w:r>
      <w:r w:rsidR="00737497">
        <w:rPr>
          <w:lang w:val="en-US"/>
        </w:rPr>
        <w:t xml:space="preserve">y analyzing the results, the best DWT parameter for ECG signal denoising is </w:t>
      </w:r>
      <w:r w:rsidRPr="006F05EB">
        <w:rPr>
          <w:rStyle w:val="hps"/>
          <w:lang w:val="en-US"/>
        </w:rPr>
        <w:t xml:space="preserve">obtained </w:t>
      </w:r>
      <w:r w:rsidR="00960649">
        <w:rPr>
          <w:rStyle w:val="hps"/>
          <w:lang w:val="en-US"/>
        </w:rPr>
        <w:t xml:space="preserve">obviously </w:t>
      </w:r>
      <w:r w:rsidRPr="006F05EB">
        <w:rPr>
          <w:rStyle w:val="hps"/>
          <w:lang w:val="en-US"/>
        </w:rPr>
        <w:t>by Symlet wavelet</w:t>
      </w:r>
      <w:r w:rsidR="00737497">
        <w:rPr>
          <w:rStyle w:val="hps"/>
          <w:lang w:val="en-US"/>
        </w:rPr>
        <w:t xml:space="preserve"> </w:t>
      </w:r>
      <w:r w:rsidR="000830FB">
        <w:rPr>
          <w:rStyle w:val="hps"/>
          <w:lang w:val="en-US"/>
        </w:rPr>
        <w:t xml:space="preserve">family </w:t>
      </w:r>
      <w:r w:rsidR="00737497">
        <w:rPr>
          <w:rStyle w:val="hps"/>
          <w:lang w:val="en-US"/>
        </w:rPr>
        <w:t>when the</w:t>
      </w:r>
      <w:r w:rsidRPr="006F05EB">
        <w:rPr>
          <w:rStyle w:val="hps"/>
          <w:lang w:val="en-US"/>
        </w:rPr>
        <w:t xml:space="preserve"> decomposition level </w:t>
      </w:r>
      <w:r w:rsidR="00737497">
        <w:rPr>
          <w:rStyle w:val="hps"/>
          <w:lang w:val="en-US"/>
        </w:rPr>
        <w:t xml:space="preserve">is set to </w:t>
      </w:r>
      <w:r w:rsidRPr="006F05EB">
        <w:rPr>
          <w:rStyle w:val="hps"/>
          <w:lang w:val="en-US"/>
        </w:rPr>
        <w:t>3, with soft thresholding</w:t>
      </w:r>
      <w:r w:rsidR="00737497">
        <w:rPr>
          <w:rStyle w:val="hps"/>
          <w:lang w:val="en-US"/>
        </w:rPr>
        <w:t>,</w:t>
      </w:r>
      <w:r w:rsidRPr="006F05EB">
        <w:rPr>
          <w:rStyle w:val="hps"/>
          <w:lang w:val="en-US"/>
        </w:rPr>
        <w:t xml:space="preserve"> </w:t>
      </w:r>
      <w:r w:rsidR="00737497">
        <w:rPr>
          <w:rStyle w:val="hps"/>
          <w:lang w:val="en-US"/>
        </w:rPr>
        <w:t xml:space="preserve">in </w:t>
      </w:r>
      <w:r w:rsidRPr="006F05EB">
        <w:rPr>
          <w:rStyle w:val="hps"/>
          <w:lang w:val="en-US"/>
        </w:rPr>
        <w:t>rigrsure</w:t>
      </w:r>
      <w:r w:rsidR="00737497">
        <w:rPr>
          <w:rStyle w:val="hps"/>
          <w:lang w:val="en-US"/>
        </w:rPr>
        <w:t xml:space="preserve"> thresholding</w:t>
      </w:r>
      <w:r w:rsidR="00BA4CAB">
        <w:rPr>
          <w:rStyle w:val="hps"/>
          <w:lang w:val="en-US"/>
        </w:rPr>
        <w:t xml:space="preserve"> rule</w:t>
      </w:r>
      <w:r w:rsidR="00737497">
        <w:rPr>
          <w:rStyle w:val="hps"/>
          <w:lang w:val="en-US"/>
        </w:rPr>
        <w:t>.</w:t>
      </w:r>
    </w:p>
    <w:p w:rsidR="009431ED" w:rsidRPr="00A10C1C" w:rsidRDefault="00A10C1C" w:rsidP="00F668E4">
      <w:pPr>
        <w:pStyle w:val="Heading1"/>
        <w:numPr>
          <w:ilvl w:val="0"/>
          <w:numId w:val="0"/>
        </w:numPr>
        <w:rPr>
          <w:lang w:val="en-AU"/>
        </w:rPr>
      </w:pPr>
      <w:r>
        <w:rPr>
          <w:lang w:val="en-AU"/>
        </w:rPr>
        <w:t>Acknowledgement</w:t>
      </w:r>
    </w:p>
    <w:p w:rsidR="00A10C1C" w:rsidRPr="00F361FF" w:rsidRDefault="000A45B6" w:rsidP="006F55B9">
      <w:r w:rsidRPr="000A45B6">
        <w:rPr>
          <w:lang w:val="en-AU"/>
        </w:rPr>
        <w:t xml:space="preserve">We would like to say thank you to </w:t>
      </w:r>
      <w:r>
        <w:rPr>
          <w:lang w:val="en-AU"/>
        </w:rPr>
        <w:t>King Fahd University of Petroleum and Minerals, Saudi Arabia for the Matlab software facilities.</w:t>
      </w:r>
    </w:p>
    <w:p w:rsidR="007564CC" w:rsidRPr="00F361FF" w:rsidRDefault="00A10C1C" w:rsidP="000D24E5">
      <w:pPr>
        <w:pStyle w:val="Heading1"/>
        <w:numPr>
          <w:ilvl w:val="0"/>
          <w:numId w:val="0"/>
        </w:numPr>
      </w:pPr>
      <w:r>
        <w:rPr>
          <w:lang w:val="en-AU"/>
        </w:rPr>
        <w:t>Refference</w:t>
      </w:r>
    </w:p>
    <w:p w:rsidR="001C4CB9" w:rsidRPr="001C4CB9" w:rsidRDefault="00FB5168" w:rsidP="007468AC">
      <w:pPr>
        <w:pStyle w:val="IEEEReferenceItem"/>
        <w:numPr>
          <w:ilvl w:val="0"/>
          <w:numId w:val="37"/>
        </w:numPr>
        <w:rPr>
          <w:szCs w:val="16"/>
        </w:rPr>
      </w:pPr>
      <w:r w:rsidRPr="00FB5168">
        <w:rPr>
          <w:szCs w:val="16"/>
        </w:rPr>
        <w:t>J</w:t>
      </w:r>
      <w:r w:rsidR="00025A1E">
        <w:rPr>
          <w:szCs w:val="16"/>
        </w:rPr>
        <w:t>.</w:t>
      </w:r>
      <w:r w:rsidRPr="00FB5168">
        <w:rPr>
          <w:szCs w:val="16"/>
        </w:rPr>
        <w:t xml:space="preserve"> Muthuswamy</w:t>
      </w:r>
      <w:r w:rsidR="001C4CB9" w:rsidRPr="001C4CB9">
        <w:rPr>
          <w:szCs w:val="16"/>
        </w:rPr>
        <w:t xml:space="preserve">, </w:t>
      </w:r>
      <w:r w:rsidRPr="00BD6206">
        <w:rPr>
          <w:i/>
          <w:iCs/>
          <w:szCs w:val="16"/>
        </w:rPr>
        <w:t>Standard Handbook of Biomedical Engineering and Design</w:t>
      </w:r>
      <w:r>
        <w:rPr>
          <w:szCs w:val="16"/>
        </w:rPr>
        <w:t xml:space="preserve">, </w:t>
      </w:r>
      <w:r w:rsidRPr="00FB5168">
        <w:rPr>
          <w:szCs w:val="16"/>
        </w:rPr>
        <w:t>Chapter 18 Biomedical Signal Analysis</w:t>
      </w:r>
      <w:r>
        <w:rPr>
          <w:szCs w:val="16"/>
        </w:rPr>
        <w:t xml:space="preserve">, Tempe, Arizona: </w:t>
      </w:r>
      <w:r w:rsidRPr="001C4CB9">
        <w:rPr>
          <w:szCs w:val="16"/>
        </w:rPr>
        <w:t>McGraw-Hill</w:t>
      </w:r>
      <w:r>
        <w:rPr>
          <w:szCs w:val="16"/>
        </w:rPr>
        <w:t>,</w:t>
      </w:r>
      <w:r w:rsidRPr="001C4CB9">
        <w:rPr>
          <w:szCs w:val="16"/>
        </w:rPr>
        <w:t xml:space="preserve"> </w:t>
      </w:r>
      <w:r w:rsidR="001C4CB9" w:rsidRPr="001C4CB9">
        <w:rPr>
          <w:szCs w:val="16"/>
        </w:rPr>
        <w:t>2003</w:t>
      </w:r>
      <w:r>
        <w:rPr>
          <w:szCs w:val="16"/>
        </w:rPr>
        <w:t>.</w:t>
      </w:r>
    </w:p>
    <w:p w:rsidR="00137CEA" w:rsidRPr="00137CEA" w:rsidRDefault="00137CEA" w:rsidP="007468AC">
      <w:pPr>
        <w:pStyle w:val="IEEEReferenceItem"/>
        <w:numPr>
          <w:ilvl w:val="0"/>
          <w:numId w:val="37"/>
        </w:numPr>
        <w:rPr>
          <w:szCs w:val="16"/>
        </w:rPr>
      </w:pPr>
      <w:r w:rsidRPr="00137CEA">
        <w:rPr>
          <w:szCs w:val="16"/>
          <w:lang w:val="en-AU"/>
        </w:rPr>
        <w:t xml:space="preserve">Shemi P.M. and Shareena E.M., </w:t>
      </w:r>
      <w:r w:rsidR="006E693E">
        <w:rPr>
          <w:szCs w:val="16"/>
          <w:lang w:val="en-AU"/>
        </w:rPr>
        <w:t>“</w:t>
      </w:r>
      <w:r w:rsidRPr="00137CEA">
        <w:rPr>
          <w:szCs w:val="16"/>
          <w:lang w:val="en-AU"/>
        </w:rPr>
        <w:t xml:space="preserve">Analysis of ECG </w:t>
      </w:r>
      <w:r w:rsidR="00690C76" w:rsidRPr="00137CEA">
        <w:rPr>
          <w:szCs w:val="16"/>
          <w:lang w:val="en-AU"/>
        </w:rPr>
        <w:t>signal denoising using discrete wavelet transform</w:t>
      </w:r>
      <w:r w:rsidR="006E693E">
        <w:rPr>
          <w:szCs w:val="16"/>
          <w:lang w:val="en-AU"/>
        </w:rPr>
        <w:t>”</w:t>
      </w:r>
      <w:r w:rsidRPr="00137CEA">
        <w:rPr>
          <w:szCs w:val="16"/>
          <w:lang w:val="en-AU"/>
        </w:rPr>
        <w:t xml:space="preserve">, </w:t>
      </w:r>
      <w:r w:rsidR="006E693E">
        <w:rPr>
          <w:szCs w:val="16"/>
          <w:lang w:val="en-AU"/>
        </w:rPr>
        <w:t xml:space="preserve">in </w:t>
      </w:r>
      <w:r w:rsidR="006E693E" w:rsidRPr="00BD6206">
        <w:rPr>
          <w:i/>
          <w:iCs/>
          <w:szCs w:val="16"/>
          <w:lang w:val="en-AU"/>
        </w:rPr>
        <w:t xml:space="preserve">Proceeding </w:t>
      </w:r>
      <w:r w:rsidRPr="00BD6206">
        <w:rPr>
          <w:i/>
          <w:iCs/>
          <w:szCs w:val="16"/>
          <w:lang w:val="en-AU"/>
        </w:rPr>
        <w:t>2nd IEEE International Conference on Engineering and Technology (ICETECH)</w:t>
      </w:r>
      <w:r w:rsidRPr="00137CEA">
        <w:rPr>
          <w:szCs w:val="16"/>
          <w:lang w:val="en-AU"/>
        </w:rPr>
        <w:t>, 2016</w:t>
      </w:r>
      <w:r w:rsidR="00D033B9" w:rsidRPr="00D033B9">
        <w:rPr>
          <w:szCs w:val="16"/>
        </w:rPr>
        <w:t xml:space="preserve"> </w:t>
      </w:r>
      <w:r w:rsidR="00D033B9">
        <w:rPr>
          <w:szCs w:val="16"/>
        </w:rPr>
        <w:t xml:space="preserve">pp. </w:t>
      </w:r>
      <w:r w:rsidRPr="00137CEA">
        <w:rPr>
          <w:szCs w:val="16"/>
          <w:lang w:val="en-AU"/>
        </w:rPr>
        <w:t>713</w:t>
      </w:r>
      <w:r w:rsidR="002C1D3A">
        <w:rPr>
          <w:szCs w:val="16"/>
          <w:lang w:val="en-AU"/>
        </w:rPr>
        <w:t>-</w:t>
      </w:r>
      <w:r w:rsidRPr="00137CEA">
        <w:rPr>
          <w:szCs w:val="16"/>
          <w:lang w:val="en-AU"/>
        </w:rPr>
        <w:t>718</w:t>
      </w:r>
      <w:r>
        <w:rPr>
          <w:szCs w:val="16"/>
          <w:lang w:val="en-AU"/>
        </w:rPr>
        <w:t>.</w:t>
      </w:r>
    </w:p>
    <w:p w:rsidR="004C4683" w:rsidRPr="004C4683" w:rsidRDefault="00F1778F" w:rsidP="007468AC">
      <w:pPr>
        <w:pStyle w:val="IEEEReferenceItem"/>
        <w:numPr>
          <w:ilvl w:val="0"/>
          <w:numId w:val="37"/>
        </w:numPr>
        <w:rPr>
          <w:szCs w:val="16"/>
        </w:rPr>
      </w:pPr>
      <w:r w:rsidRPr="009A6285">
        <w:rPr>
          <w:szCs w:val="16"/>
        </w:rPr>
        <w:t>G</w:t>
      </w:r>
      <w:r w:rsidR="00513079">
        <w:rPr>
          <w:szCs w:val="16"/>
        </w:rPr>
        <w:t xml:space="preserve">. </w:t>
      </w:r>
      <w:r w:rsidRPr="009A6285">
        <w:rPr>
          <w:szCs w:val="16"/>
        </w:rPr>
        <w:t xml:space="preserve">Makwana </w:t>
      </w:r>
      <w:r w:rsidR="009A6285" w:rsidRPr="009A6285">
        <w:rPr>
          <w:szCs w:val="16"/>
        </w:rPr>
        <w:t xml:space="preserve">and </w:t>
      </w:r>
      <w:r w:rsidRPr="009A6285">
        <w:rPr>
          <w:szCs w:val="16"/>
        </w:rPr>
        <w:t>L</w:t>
      </w:r>
      <w:r w:rsidR="00513079">
        <w:rPr>
          <w:szCs w:val="16"/>
        </w:rPr>
        <w:t xml:space="preserve">. </w:t>
      </w:r>
      <w:r w:rsidRPr="009A6285">
        <w:rPr>
          <w:szCs w:val="16"/>
        </w:rPr>
        <w:t>Gupta</w:t>
      </w:r>
      <w:r w:rsidR="009A6285" w:rsidRPr="009A6285">
        <w:rPr>
          <w:szCs w:val="16"/>
        </w:rPr>
        <w:t xml:space="preserve">, </w:t>
      </w:r>
      <w:r w:rsidR="006E693E">
        <w:rPr>
          <w:szCs w:val="16"/>
        </w:rPr>
        <w:t>“</w:t>
      </w:r>
      <w:r w:rsidR="009A6285" w:rsidRPr="009A6285">
        <w:rPr>
          <w:szCs w:val="16"/>
        </w:rPr>
        <w:t xml:space="preserve">De-Noising of Electrocardiogram (ECG) with </w:t>
      </w:r>
      <w:r w:rsidR="00513079" w:rsidRPr="009A6285">
        <w:rPr>
          <w:szCs w:val="16"/>
        </w:rPr>
        <w:t>adaptive filter using</w:t>
      </w:r>
      <w:r w:rsidR="009A6285" w:rsidRPr="009A6285">
        <w:rPr>
          <w:szCs w:val="16"/>
        </w:rPr>
        <w:t xml:space="preserve"> MATLAB</w:t>
      </w:r>
      <w:r w:rsidR="006E693E">
        <w:rPr>
          <w:szCs w:val="16"/>
        </w:rPr>
        <w:t>”</w:t>
      </w:r>
      <w:r w:rsidR="009A6285" w:rsidRPr="009A6285">
        <w:rPr>
          <w:szCs w:val="16"/>
        </w:rPr>
        <w:t xml:space="preserve">, </w:t>
      </w:r>
      <w:r w:rsidR="006E693E">
        <w:rPr>
          <w:szCs w:val="16"/>
          <w:lang w:val="en-AU"/>
        </w:rPr>
        <w:t xml:space="preserve">in </w:t>
      </w:r>
      <w:r w:rsidR="006E693E" w:rsidRPr="00BD6206">
        <w:rPr>
          <w:i/>
          <w:iCs/>
          <w:szCs w:val="16"/>
          <w:lang w:val="en-AU"/>
        </w:rPr>
        <w:t>Proceeding</w:t>
      </w:r>
      <w:r w:rsidR="009A6285" w:rsidRPr="00BD6206">
        <w:rPr>
          <w:i/>
          <w:iCs/>
          <w:szCs w:val="16"/>
        </w:rPr>
        <w:t xml:space="preserve"> Fifth International Conference on Communication Systems and Network Technologies</w:t>
      </w:r>
      <w:r w:rsidR="009A6285" w:rsidRPr="009A6285">
        <w:rPr>
          <w:szCs w:val="16"/>
        </w:rPr>
        <w:t xml:space="preserve">, </w:t>
      </w:r>
      <w:r w:rsidR="006E693E">
        <w:rPr>
          <w:szCs w:val="16"/>
        </w:rPr>
        <w:t xml:space="preserve">2015, </w:t>
      </w:r>
      <w:r w:rsidR="00D033B9">
        <w:rPr>
          <w:szCs w:val="16"/>
        </w:rPr>
        <w:t>pp.</w:t>
      </w:r>
      <w:r w:rsidR="009A6285" w:rsidRPr="009A6285">
        <w:rPr>
          <w:szCs w:val="16"/>
        </w:rPr>
        <w:t xml:space="preserve"> 511-514.</w:t>
      </w:r>
    </w:p>
    <w:p w:rsidR="00DB6A43" w:rsidRDefault="00DB6A43" w:rsidP="007468AC">
      <w:pPr>
        <w:pStyle w:val="IEEEReferenceItem"/>
        <w:numPr>
          <w:ilvl w:val="0"/>
          <w:numId w:val="37"/>
        </w:numPr>
        <w:rPr>
          <w:szCs w:val="16"/>
        </w:rPr>
      </w:pPr>
      <w:r w:rsidRPr="00DB6A43">
        <w:rPr>
          <w:szCs w:val="16"/>
        </w:rPr>
        <w:t>S</w:t>
      </w:r>
      <w:r w:rsidR="00162FE2">
        <w:rPr>
          <w:szCs w:val="16"/>
        </w:rPr>
        <w:t xml:space="preserve">. </w:t>
      </w:r>
      <w:r w:rsidRPr="00DB6A43">
        <w:rPr>
          <w:szCs w:val="16"/>
        </w:rPr>
        <w:t>Javed and N</w:t>
      </w:r>
      <w:r w:rsidR="00162FE2">
        <w:rPr>
          <w:szCs w:val="16"/>
        </w:rPr>
        <w:t>.</w:t>
      </w:r>
      <w:r w:rsidR="00FF2B29">
        <w:rPr>
          <w:szCs w:val="16"/>
        </w:rPr>
        <w:t xml:space="preserve"> </w:t>
      </w:r>
      <w:r w:rsidRPr="00DB6A43">
        <w:rPr>
          <w:szCs w:val="16"/>
        </w:rPr>
        <w:t>A</w:t>
      </w:r>
      <w:r w:rsidR="00162FE2">
        <w:rPr>
          <w:szCs w:val="16"/>
        </w:rPr>
        <w:t xml:space="preserve">. </w:t>
      </w:r>
      <w:r w:rsidRPr="00DB6A43">
        <w:rPr>
          <w:szCs w:val="16"/>
        </w:rPr>
        <w:t xml:space="preserve">Ahmad, </w:t>
      </w:r>
      <w:r w:rsidR="000D5256">
        <w:rPr>
          <w:szCs w:val="16"/>
        </w:rPr>
        <w:t>“</w:t>
      </w:r>
      <w:r w:rsidRPr="00DB6A43">
        <w:rPr>
          <w:szCs w:val="16"/>
        </w:rPr>
        <w:t xml:space="preserve">An </w:t>
      </w:r>
      <w:r w:rsidR="00162FE2" w:rsidRPr="00DB6A43">
        <w:rPr>
          <w:szCs w:val="16"/>
        </w:rPr>
        <w:t>adaptive noise cancelation model for removal of noise from modeled</w:t>
      </w:r>
      <w:r w:rsidRPr="00DB6A43">
        <w:rPr>
          <w:szCs w:val="16"/>
        </w:rPr>
        <w:t xml:space="preserve"> ECG </w:t>
      </w:r>
      <w:r w:rsidR="00162FE2">
        <w:rPr>
          <w:szCs w:val="16"/>
        </w:rPr>
        <w:t>s</w:t>
      </w:r>
      <w:r w:rsidR="00162FE2" w:rsidRPr="00DB6A43">
        <w:rPr>
          <w:szCs w:val="16"/>
        </w:rPr>
        <w:t>ignals</w:t>
      </w:r>
      <w:r w:rsidR="000D5256">
        <w:rPr>
          <w:szCs w:val="16"/>
        </w:rPr>
        <w:t>”,</w:t>
      </w:r>
      <w:r w:rsidRPr="00DB6A43">
        <w:rPr>
          <w:szCs w:val="16"/>
        </w:rPr>
        <w:t xml:space="preserve"> </w:t>
      </w:r>
      <w:r w:rsidR="00162FE2">
        <w:rPr>
          <w:szCs w:val="16"/>
        </w:rPr>
        <w:t>i</w:t>
      </w:r>
      <w:r w:rsidR="000D5256">
        <w:rPr>
          <w:szCs w:val="16"/>
        </w:rPr>
        <w:t xml:space="preserve">n </w:t>
      </w:r>
      <w:r w:rsidR="000D5256" w:rsidRPr="00BD6206">
        <w:rPr>
          <w:i/>
          <w:iCs/>
          <w:szCs w:val="16"/>
        </w:rPr>
        <w:t xml:space="preserve">Proceeding </w:t>
      </w:r>
      <w:r w:rsidRPr="00BD6206">
        <w:rPr>
          <w:i/>
          <w:iCs/>
          <w:szCs w:val="16"/>
        </w:rPr>
        <w:t xml:space="preserve">IEEE </w:t>
      </w:r>
      <w:r w:rsidR="00F1778F" w:rsidRPr="00BD6206">
        <w:rPr>
          <w:i/>
          <w:iCs/>
          <w:szCs w:val="16"/>
        </w:rPr>
        <w:t>Region 10 Symposium</w:t>
      </w:r>
      <w:r w:rsidR="000D5256">
        <w:rPr>
          <w:szCs w:val="16"/>
        </w:rPr>
        <w:t xml:space="preserve">, 2014, </w:t>
      </w:r>
      <w:r w:rsidR="00D033B9">
        <w:rPr>
          <w:szCs w:val="16"/>
        </w:rPr>
        <w:t>pp.</w:t>
      </w:r>
      <w:r w:rsidR="000D5256">
        <w:rPr>
          <w:szCs w:val="16"/>
        </w:rPr>
        <w:t xml:space="preserve"> 471-</w:t>
      </w:r>
      <w:r w:rsidRPr="00DB6A43">
        <w:rPr>
          <w:szCs w:val="16"/>
        </w:rPr>
        <w:t>475</w:t>
      </w:r>
      <w:r>
        <w:rPr>
          <w:szCs w:val="16"/>
        </w:rPr>
        <w:t>.</w:t>
      </w:r>
    </w:p>
    <w:p w:rsidR="00920101" w:rsidRDefault="0063182B" w:rsidP="007468AC">
      <w:pPr>
        <w:pStyle w:val="IEEEReferenceItem"/>
        <w:numPr>
          <w:ilvl w:val="0"/>
          <w:numId w:val="37"/>
        </w:numPr>
        <w:rPr>
          <w:szCs w:val="16"/>
        </w:rPr>
      </w:pPr>
      <w:r w:rsidRPr="0063182B">
        <w:rPr>
          <w:szCs w:val="16"/>
        </w:rPr>
        <w:t>E</w:t>
      </w:r>
      <w:r w:rsidR="00274C30">
        <w:rPr>
          <w:szCs w:val="16"/>
        </w:rPr>
        <w:t>.</w:t>
      </w:r>
      <w:r w:rsidR="00FF2B29">
        <w:rPr>
          <w:szCs w:val="16"/>
        </w:rPr>
        <w:t xml:space="preserve"> </w:t>
      </w:r>
      <w:r w:rsidRPr="0063182B">
        <w:rPr>
          <w:szCs w:val="16"/>
        </w:rPr>
        <w:t>M</w:t>
      </w:r>
      <w:r w:rsidR="00274C30">
        <w:rPr>
          <w:szCs w:val="16"/>
        </w:rPr>
        <w:t>.</w:t>
      </w:r>
      <w:r w:rsidR="00FF2B29">
        <w:rPr>
          <w:szCs w:val="16"/>
        </w:rPr>
        <w:t xml:space="preserve"> </w:t>
      </w:r>
      <w:r w:rsidRPr="0063182B">
        <w:rPr>
          <w:szCs w:val="16"/>
        </w:rPr>
        <w:t>E</w:t>
      </w:r>
      <w:r w:rsidR="00274C30">
        <w:rPr>
          <w:szCs w:val="16"/>
        </w:rPr>
        <w:t xml:space="preserve">. </w:t>
      </w:r>
      <w:r w:rsidRPr="0063182B">
        <w:rPr>
          <w:szCs w:val="16"/>
        </w:rPr>
        <w:t>Hassan and M</w:t>
      </w:r>
      <w:r w:rsidR="00274C30">
        <w:rPr>
          <w:szCs w:val="16"/>
        </w:rPr>
        <w:t xml:space="preserve">. </w:t>
      </w:r>
      <w:r w:rsidRPr="0063182B">
        <w:rPr>
          <w:szCs w:val="16"/>
        </w:rPr>
        <w:t xml:space="preserve">Karim, </w:t>
      </w:r>
      <w:r w:rsidR="00BE45AE">
        <w:rPr>
          <w:szCs w:val="16"/>
        </w:rPr>
        <w:t>“</w:t>
      </w:r>
      <w:r w:rsidRPr="0063182B">
        <w:rPr>
          <w:szCs w:val="16"/>
        </w:rPr>
        <w:t>An FPGA-</w:t>
      </w:r>
      <w:r w:rsidR="0081742A" w:rsidRPr="0063182B">
        <w:rPr>
          <w:szCs w:val="16"/>
        </w:rPr>
        <w:t>based implementation of a pre-processing stage for</w:t>
      </w:r>
      <w:r w:rsidRPr="0063182B">
        <w:rPr>
          <w:szCs w:val="16"/>
        </w:rPr>
        <w:t xml:space="preserve"> ECG </w:t>
      </w:r>
      <w:r w:rsidR="0081742A" w:rsidRPr="0063182B">
        <w:rPr>
          <w:szCs w:val="16"/>
        </w:rPr>
        <w:t>signal analysis using</w:t>
      </w:r>
      <w:r w:rsidRPr="0063182B">
        <w:rPr>
          <w:szCs w:val="16"/>
        </w:rPr>
        <w:t xml:space="preserve"> DWT</w:t>
      </w:r>
      <w:r w:rsidR="00BE45AE">
        <w:rPr>
          <w:szCs w:val="16"/>
        </w:rPr>
        <w:t>”</w:t>
      </w:r>
      <w:r w:rsidRPr="0063182B">
        <w:rPr>
          <w:szCs w:val="16"/>
        </w:rPr>
        <w:t>,</w:t>
      </w:r>
      <w:r w:rsidR="00BE45AE">
        <w:rPr>
          <w:szCs w:val="16"/>
        </w:rPr>
        <w:t xml:space="preserve"> in </w:t>
      </w:r>
      <w:r w:rsidR="00BE45AE" w:rsidRPr="00BD6206">
        <w:rPr>
          <w:i/>
          <w:iCs/>
          <w:szCs w:val="16"/>
        </w:rPr>
        <w:t>Proceeding</w:t>
      </w:r>
      <w:r w:rsidRPr="00BD6206">
        <w:rPr>
          <w:i/>
          <w:iCs/>
          <w:szCs w:val="16"/>
        </w:rPr>
        <w:t xml:space="preserve"> Second World Confere</w:t>
      </w:r>
      <w:r w:rsidR="00BE45AE" w:rsidRPr="00BD6206">
        <w:rPr>
          <w:i/>
          <w:iCs/>
          <w:szCs w:val="16"/>
        </w:rPr>
        <w:t>nce on Complex Systems (WCCS)</w:t>
      </w:r>
      <w:r w:rsidR="00BE45AE">
        <w:rPr>
          <w:szCs w:val="16"/>
        </w:rPr>
        <w:t xml:space="preserve">, 2014, </w:t>
      </w:r>
      <w:r w:rsidR="00D033B9">
        <w:rPr>
          <w:szCs w:val="16"/>
        </w:rPr>
        <w:t>pp.</w:t>
      </w:r>
      <w:r w:rsidRPr="0063182B">
        <w:rPr>
          <w:szCs w:val="16"/>
        </w:rPr>
        <w:t xml:space="preserve"> 649-654</w:t>
      </w:r>
      <w:r w:rsidR="00920101" w:rsidRPr="007564CC">
        <w:rPr>
          <w:szCs w:val="16"/>
        </w:rPr>
        <w:t>.</w:t>
      </w:r>
    </w:p>
    <w:p w:rsidR="00DF604F" w:rsidRDefault="00DF604F" w:rsidP="007468AC">
      <w:pPr>
        <w:pStyle w:val="IEEEReferenceItem"/>
        <w:numPr>
          <w:ilvl w:val="0"/>
          <w:numId w:val="37"/>
        </w:numPr>
        <w:rPr>
          <w:szCs w:val="16"/>
        </w:rPr>
      </w:pPr>
      <w:r w:rsidRPr="00DF604F">
        <w:rPr>
          <w:szCs w:val="16"/>
        </w:rPr>
        <w:t>S</w:t>
      </w:r>
      <w:r w:rsidR="00C840A1">
        <w:rPr>
          <w:szCs w:val="16"/>
        </w:rPr>
        <w:t>.</w:t>
      </w:r>
      <w:r w:rsidR="00FF2B29">
        <w:rPr>
          <w:szCs w:val="16"/>
        </w:rPr>
        <w:t xml:space="preserve"> </w:t>
      </w:r>
      <w:r w:rsidRPr="00DF604F">
        <w:rPr>
          <w:szCs w:val="16"/>
        </w:rPr>
        <w:t>M</w:t>
      </w:r>
      <w:r w:rsidR="00C840A1">
        <w:rPr>
          <w:szCs w:val="16"/>
        </w:rPr>
        <w:t>.</w:t>
      </w:r>
      <w:r w:rsidR="00FF2B29">
        <w:rPr>
          <w:szCs w:val="16"/>
        </w:rPr>
        <w:t xml:space="preserve"> </w:t>
      </w:r>
      <w:r w:rsidRPr="00DF604F">
        <w:rPr>
          <w:szCs w:val="16"/>
        </w:rPr>
        <w:t>R</w:t>
      </w:r>
      <w:r w:rsidR="00C840A1">
        <w:rPr>
          <w:szCs w:val="16"/>
        </w:rPr>
        <w:t xml:space="preserve">. </w:t>
      </w:r>
      <w:r w:rsidRPr="00DF604F">
        <w:rPr>
          <w:szCs w:val="16"/>
        </w:rPr>
        <w:t>Islam, X</w:t>
      </w:r>
      <w:r w:rsidR="00C840A1">
        <w:rPr>
          <w:szCs w:val="16"/>
        </w:rPr>
        <w:t xml:space="preserve">. </w:t>
      </w:r>
      <w:r w:rsidR="00693A0E">
        <w:rPr>
          <w:szCs w:val="16"/>
        </w:rPr>
        <w:t>Huang, D</w:t>
      </w:r>
      <w:r w:rsidR="00C840A1">
        <w:rPr>
          <w:szCs w:val="16"/>
        </w:rPr>
        <w:t xml:space="preserve">. </w:t>
      </w:r>
      <w:r w:rsidR="00693A0E">
        <w:rPr>
          <w:szCs w:val="16"/>
        </w:rPr>
        <w:t>Sharma, “</w:t>
      </w:r>
      <w:r w:rsidRPr="00DF604F">
        <w:rPr>
          <w:szCs w:val="16"/>
        </w:rPr>
        <w:t xml:space="preserve">Wavelet </w:t>
      </w:r>
      <w:r w:rsidR="00C840A1" w:rsidRPr="00DF604F">
        <w:rPr>
          <w:szCs w:val="16"/>
        </w:rPr>
        <w:t>based denoising algorithm</w:t>
      </w:r>
      <w:r w:rsidRPr="00DF604F">
        <w:rPr>
          <w:szCs w:val="16"/>
        </w:rPr>
        <w:t xml:space="preserve"> of the ECG </w:t>
      </w:r>
      <w:r w:rsidR="00C840A1" w:rsidRPr="00DF604F">
        <w:rPr>
          <w:szCs w:val="16"/>
        </w:rPr>
        <w:t xml:space="preserve">signal corrupted </w:t>
      </w:r>
      <w:r w:rsidRPr="00DF604F">
        <w:rPr>
          <w:szCs w:val="16"/>
        </w:rPr>
        <w:t xml:space="preserve">by WGN and </w:t>
      </w:r>
      <w:r w:rsidR="00C840A1" w:rsidRPr="00DF604F">
        <w:rPr>
          <w:szCs w:val="16"/>
        </w:rPr>
        <w:t>poisson noise</w:t>
      </w:r>
      <w:r w:rsidR="00693A0E">
        <w:rPr>
          <w:szCs w:val="16"/>
        </w:rPr>
        <w:t>”</w:t>
      </w:r>
      <w:r w:rsidRPr="00DF604F">
        <w:rPr>
          <w:szCs w:val="16"/>
        </w:rPr>
        <w:t xml:space="preserve">, </w:t>
      </w:r>
      <w:r w:rsidR="00693A0E">
        <w:rPr>
          <w:szCs w:val="16"/>
        </w:rPr>
        <w:t xml:space="preserve">in </w:t>
      </w:r>
      <w:r w:rsidR="00693A0E" w:rsidRPr="00BD6206">
        <w:rPr>
          <w:i/>
          <w:iCs/>
          <w:szCs w:val="16"/>
        </w:rPr>
        <w:t>Proceeding</w:t>
      </w:r>
      <w:r w:rsidRPr="00BD6206">
        <w:rPr>
          <w:i/>
          <w:iCs/>
          <w:szCs w:val="16"/>
        </w:rPr>
        <w:t xml:space="preserve"> International Symposium on Communications and Information Technologies (ISCIT)</w:t>
      </w:r>
      <w:r w:rsidRPr="00DF604F">
        <w:rPr>
          <w:szCs w:val="16"/>
        </w:rPr>
        <w:t>,</w:t>
      </w:r>
      <w:r w:rsidR="00693A0E">
        <w:rPr>
          <w:szCs w:val="16"/>
        </w:rPr>
        <w:t xml:space="preserve"> 2012, </w:t>
      </w:r>
      <w:r w:rsidR="00D033B9">
        <w:rPr>
          <w:szCs w:val="16"/>
        </w:rPr>
        <w:t>pp.</w:t>
      </w:r>
      <w:r w:rsidRPr="00DF604F">
        <w:rPr>
          <w:szCs w:val="16"/>
        </w:rPr>
        <w:t xml:space="preserve"> 165-168</w:t>
      </w:r>
      <w:r>
        <w:rPr>
          <w:szCs w:val="16"/>
        </w:rPr>
        <w:t>.</w:t>
      </w:r>
    </w:p>
    <w:p w:rsidR="00383C22" w:rsidRPr="00383C22" w:rsidRDefault="00995797" w:rsidP="00383C22">
      <w:pPr>
        <w:pStyle w:val="IEEEReferenceItem"/>
        <w:numPr>
          <w:ilvl w:val="0"/>
          <w:numId w:val="37"/>
        </w:numPr>
        <w:rPr>
          <w:szCs w:val="16"/>
        </w:rPr>
      </w:pPr>
      <w:r>
        <w:rPr>
          <w:szCs w:val="16"/>
        </w:rPr>
        <w:t>M</w:t>
      </w:r>
      <w:r w:rsidR="00FF2B29">
        <w:rPr>
          <w:szCs w:val="16"/>
        </w:rPr>
        <w:t xml:space="preserve">. </w:t>
      </w:r>
      <w:r w:rsidR="00383C22" w:rsidRPr="00B80886">
        <w:rPr>
          <w:szCs w:val="16"/>
          <w:lang w:val="id-ID"/>
        </w:rPr>
        <w:t>Misiti, Y</w:t>
      </w:r>
      <w:r w:rsidR="00FF2B29">
        <w:rPr>
          <w:szCs w:val="16"/>
        </w:rPr>
        <w:t xml:space="preserve">. </w:t>
      </w:r>
      <w:r w:rsidR="00383C22" w:rsidRPr="00B80886">
        <w:rPr>
          <w:szCs w:val="16"/>
          <w:lang w:val="id-ID"/>
        </w:rPr>
        <w:t>Misiti, G</w:t>
      </w:r>
      <w:r w:rsidR="00FF2B29">
        <w:rPr>
          <w:szCs w:val="16"/>
        </w:rPr>
        <w:t xml:space="preserve">. </w:t>
      </w:r>
      <w:r w:rsidR="00383C22" w:rsidRPr="00B80886">
        <w:rPr>
          <w:szCs w:val="16"/>
          <w:lang w:val="id-ID"/>
        </w:rPr>
        <w:t>Oppenheim, and J</w:t>
      </w:r>
      <w:r w:rsidR="00FF2B29">
        <w:rPr>
          <w:szCs w:val="16"/>
        </w:rPr>
        <w:t xml:space="preserve">. </w:t>
      </w:r>
      <w:r w:rsidR="00383C22" w:rsidRPr="00B80886">
        <w:rPr>
          <w:szCs w:val="16"/>
          <w:lang w:val="id-ID"/>
        </w:rPr>
        <w:t>M</w:t>
      </w:r>
      <w:r w:rsidR="00FF2B29">
        <w:rPr>
          <w:szCs w:val="16"/>
        </w:rPr>
        <w:t xml:space="preserve">. </w:t>
      </w:r>
      <w:r w:rsidR="00383C22" w:rsidRPr="00B80886">
        <w:rPr>
          <w:szCs w:val="16"/>
          <w:lang w:val="id-ID"/>
        </w:rPr>
        <w:t>Poggi</w:t>
      </w:r>
      <w:r w:rsidR="00453062">
        <w:rPr>
          <w:szCs w:val="16"/>
        </w:rPr>
        <w:t>,</w:t>
      </w:r>
      <w:r w:rsidR="00383C22" w:rsidRPr="00B80886">
        <w:rPr>
          <w:szCs w:val="16"/>
          <w:lang w:val="id-ID"/>
        </w:rPr>
        <w:t> </w:t>
      </w:r>
      <w:r w:rsidR="00FB5168" w:rsidRPr="00E735DA">
        <w:rPr>
          <w:i/>
          <w:szCs w:val="16"/>
          <w:lang w:val="id-ID"/>
        </w:rPr>
        <w:t xml:space="preserve">Wavelet Toolbox </w:t>
      </w:r>
      <w:r w:rsidR="00FB5168" w:rsidRPr="00E735DA">
        <w:rPr>
          <w:i/>
          <w:szCs w:val="16"/>
        </w:rPr>
        <w:t xml:space="preserve">4 </w:t>
      </w:r>
      <w:r w:rsidR="00FB5168" w:rsidRPr="00E735DA">
        <w:rPr>
          <w:i/>
          <w:szCs w:val="16"/>
          <w:lang w:val="id-ID"/>
        </w:rPr>
        <w:t>User's Guide</w:t>
      </w:r>
      <w:r w:rsidR="00453062">
        <w:rPr>
          <w:szCs w:val="16"/>
        </w:rPr>
        <w:t>, Natick, United States:</w:t>
      </w:r>
      <w:r w:rsidR="00FB5168" w:rsidRPr="00B80886">
        <w:rPr>
          <w:szCs w:val="16"/>
          <w:lang w:val="id-ID"/>
        </w:rPr>
        <w:t xml:space="preserve"> </w:t>
      </w:r>
      <w:r w:rsidR="00AA6323">
        <w:rPr>
          <w:szCs w:val="16"/>
          <w:lang w:val="id-ID"/>
        </w:rPr>
        <w:t>The Math Works</w:t>
      </w:r>
      <w:r w:rsidR="00BD0B47">
        <w:rPr>
          <w:szCs w:val="16"/>
        </w:rPr>
        <w:t xml:space="preserve"> Inc.</w:t>
      </w:r>
      <w:r w:rsidR="00453062">
        <w:rPr>
          <w:szCs w:val="16"/>
        </w:rPr>
        <w:t>,</w:t>
      </w:r>
      <w:r w:rsidR="00AA6323">
        <w:rPr>
          <w:szCs w:val="16"/>
        </w:rPr>
        <w:t xml:space="preserve"> </w:t>
      </w:r>
      <w:r w:rsidR="008775E7">
        <w:rPr>
          <w:szCs w:val="16"/>
        </w:rPr>
        <w:t xml:space="preserve">2004. </w:t>
      </w:r>
    </w:p>
    <w:p w:rsidR="00C866F0" w:rsidRPr="00C866F0" w:rsidRDefault="00C866F0" w:rsidP="00C866F0">
      <w:pPr>
        <w:pStyle w:val="IEEEReferenceItem"/>
        <w:numPr>
          <w:ilvl w:val="0"/>
          <w:numId w:val="37"/>
        </w:numPr>
        <w:rPr>
          <w:szCs w:val="16"/>
          <w:lang w:val="en-AU"/>
        </w:rPr>
      </w:pPr>
      <w:r w:rsidRPr="00CB7B11">
        <w:rPr>
          <w:szCs w:val="16"/>
          <w:lang w:val="en-AU"/>
        </w:rPr>
        <w:t>A</w:t>
      </w:r>
      <w:r w:rsidR="009458E2">
        <w:rPr>
          <w:szCs w:val="16"/>
          <w:lang w:val="en-AU"/>
        </w:rPr>
        <w:t xml:space="preserve">. </w:t>
      </w:r>
      <w:r w:rsidRPr="00CB7B11">
        <w:rPr>
          <w:szCs w:val="16"/>
          <w:lang w:val="en-AU"/>
        </w:rPr>
        <w:t>B</w:t>
      </w:r>
      <w:r w:rsidR="009458E2">
        <w:rPr>
          <w:szCs w:val="16"/>
          <w:lang w:val="en-AU"/>
        </w:rPr>
        <w:t xml:space="preserve">. </w:t>
      </w:r>
      <w:r w:rsidRPr="00CB7B11">
        <w:rPr>
          <w:szCs w:val="16"/>
          <w:lang w:val="en-AU"/>
        </w:rPr>
        <w:t>H</w:t>
      </w:r>
      <w:r w:rsidR="009458E2">
        <w:rPr>
          <w:szCs w:val="16"/>
          <w:lang w:val="en-AU"/>
        </w:rPr>
        <w:t xml:space="preserve">. </w:t>
      </w:r>
      <w:r w:rsidR="00F1778F" w:rsidRPr="00CB7B11">
        <w:rPr>
          <w:szCs w:val="16"/>
          <w:lang w:val="en-AU"/>
        </w:rPr>
        <w:t>A</w:t>
      </w:r>
      <w:r w:rsidR="009458E2">
        <w:rPr>
          <w:szCs w:val="16"/>
          <w:lang w:val="en-AU"/>
        </w:rPr>
        <w:t xml:space="preserve">. </w:t>
      </w:r>
      <w:r w:rsidR="00F1778F" w:rsidRPr="00CB7B11">
        <w:rPr>
          <w:szCs w:val="16"/>
          <w:lang w:val="en-AU"/>
        </w:rPr>
        <w:t>Mitiche</w:t>
      </w:r>
      <w:r w:rsidRPr="00CB7B11">
        <w:rPr>
          <w:szCs w:val="16"/>
          <w:lang w:val="en-AU"/>
        </w:rPr>
        <w:t>, L</w:t>
      </w:r>
      <w:r w:rsidR="009458E2">
        <w:rPr>
          <w:szCs w:val="16"/>
          <w:lang w:val="en-AU"/>
        </w:rPr>
        <w:t>.</w:t>
      </w:r>
      <w:r w:rsidRPr="00CB7B11">
        <w:rPr>
          <w:szCs w:val="16"/>
          <w:lang w:val="en-AU"/>
        </w:rPr>
        <w:t xml:space="preserve"> </w:t>
      </w:r>
      <w:r w:rsidR="00F1778F" w:rsidRPr="00CB7B11">
        <w:rPr>
          <w:szCs w:val="16"/>
          <w:lang w:val="en-AU"/>
        </w:rPr>
        <w:t>Mitiche</w:t>
      </w:r>
      <w:r w:rsidRPr="00CB7B11">
        <w:rPr>
          <w:szCs w:val="16"/>
          <w:lang w:val="en-AU"/>
        </w:rPr>
        <w:t>, and H</w:t>
      </w:r>
      <w:r w:rsidR="009458E2">
        <w:rPr>
          <w:szCs w:val="16"/>
          <w:lang w:val="en-AU"/>
        </w:rPr>
        <w:t xml:space="preserve">. </w:t>
      </w:r>
      <w:r w:rsidR="00F1778F" w:rsidRPr="00CB7B11">
        <w:rPr>
          <w:szCs w:val="16"/>
          <w:lang w:val="en-AU"/>
        </w:rPr>
        <w:t>Naimi</w:t>
      </w:r>
      <w:r w:rsidR="00CF3CE0">
        <w:rPr>
          <w:szCs w:val="16"/>
          <w:lang w:val="en-AU"/>
        </w:rPr>
        <w:t>, “</w:t>
      </w:r>
      <w:r w:rsidR="006D2CC5">
        <w:rPr>
          <w:szCs w:val="16"/>
          <w:lang w:val="en-AU"/>
        </w:rPr>
        <w:t>T</w:t>
      </w:r>
      <w:r w:rsidR="009458E2" w:rsidRPr="00CB7B11">
        <w:rPr>
          <w:szCs w:val="16"/>
          <w:lang w:val="en-AU"/>
        </w:rPr>
        <w:t>hree levels discrete wavelet transform elliptic estimation</w:t>
      </w:r>
      <w:r w:rsidRPr="00CB7B11">
        <w:rPr>
          <w:szCs w:val="16"/>
          <w:lang w:val="en-AU"/>
        </w:rPr>
        <w:t xml:space="preserve"> for ECG </w:t>
      </w:r>
      <w:r w:rsidR="009458E2">
        <w:rPr>
          <w:szCs w:val="16"/>
          <w:lang w:val="en-AU"/>
        </w:rPr>
        <w:t>d</w:t>
      </w:r>
      <w:r w:rsidR="009458E2" w:rsidRPr="00CB7B11">
        <w:rPr>
          <w:szCs w:val="16"/>
          <w:lang w:val="en-AU"/>
        </w:rPr>
        <w:t>enoising</w:t>
      </w:r>
      <w:r w:rsidR="00CF3CE0">
        <w:rPr>
          <w:szCs w:val="16"/>
          <w:lang w:val="en-AU"/>
        </w:rPr>
        <w:t>”</w:t>
      </w:r>
      <w:r w:rsidRPr="00CB7B11">
        <w:rPr>
          <w:szCs w:val="16"/>
          <w:lang w:val="en-AU"/>
        </w:rPr>
        <w:t xml:space="preserve">, </w:t>
      </w:r>
      <w:r w:rsidR="00CF3CE0">
        <w:rPr>
          <w:szCs w:val="16"/>
          <w:lang w:val="en-AU"/>
        </w:rPr>
        <w:t xml:space="preserve">in </w:t>
      </w:r>
      <w:r w:rsidRPr="00BD6206">
        <w:rPr>
          <w:i/>
          <w:iCs/>
          <w:szCs w:val="16"/>
          <w:lang w:val="en-AU"/>
        </w:rPr>
        <w:t>Proceedings 4th International Conference on Control Engineering &amp; Information Technology (CEIT-2016)</w:t>
      </w:r>
      <w:r w:rsidR="006D2CC5">
        <w:rPr>
          <w:szCs w:val="16"/>
          <w:lang w:val="en-AU"/>
        </w:rPr>
        <w:t xml:space="preserve">, </w:t>
      </w:r>
      <w:r w:rsidR="00AB00C0">
        <w:rPr>
          <w:szCs w:val="16"/>
          <w:lang w:val="en-AU"/>
        </w:rPr>
        <w:t xml:space="preserve">2016, </w:t>
      </w:r>
      <w:r w:rsidR="00D033B9">
        <w:rPr>
          <w:szCs w:val="16"/>
        </w:rPr>
        <w:t>pp.</w:t>
      </w:r>
      <w:r w:rsidR="00AB00C0">
        <w:rPr>
          <w:szCs w:val="16"/>
          <w:lang w:val="en-AU"/>
        </w:rPr>
        <w:t xml:space="preserve"> 1-</w:t>
      </w:r>
      <w:r w:rsidRPr="00CB7B11">
        <w:rPr>
          <w:szCs w:val="16"/>
          <w:lang w:val="en-AU"/>
        </w:rPr>
        <w:t>5.</w:t>
      </w:r>
    </w:p>
    <w:p w:rsidR="00915238" w:rsidRDefault="001D0843" w:rsidP="007468AC">
      <w:pPr>
        <w:pStyle w:val="IEEEReferenceItem"/>
        <w:numPr>
          <w:ilvl w:val="0"/>
          <w:numId w:val="37"/>
        </w:numPr>
        <w:rPr>
          <w:szCs w:val="16"/>
          <w:lang w:val="en-AU"/>
        </w:rPr>
      </w:pPr>
      <w:r w:rsidRPr="001D0843">
        <w:rPr>
          <w:szCs w:val="16"/>
          <w:lang w:val="en-AU"/>
        </w:rPr>
        <w:t>B</w:t>
      </w:r>
      <w:r w:rsidR="006D2CC5">
        <w:rPr>
          <w:szCs w:val="16"/>
          <w:lang w:val="en-AU"/>
        </w:rPr>
        <w:t xml:space="preserve">. </w:t>
      </w:r>
      <w:r w:rsidRPr="001D0843">
        <w:rPr>
          <w:szCs w:val="16"/>
          <w:lang w:val="en-AU"/>
        </w:rPr>
        <w:t>Xhaja, E</w:t>
      </w:r>
      <w:r w:rsidR="006D2CC5">
        <w:rPr>
          <w:szCs w:val="16"/>
          <w:lang w:val="en-AU"/>
        </w:rPr>
        <w:t xml:space="preserve">. </w:t>
      </w:r>
      <w:r w:rsidRPr="001D0843">
        <w:rPr>
          <w:szCs w:val="16"/>
          <w:lang w:val="en-AU"/>
        </w:rPr>
        <w:t>Kalluci, L</w:t>
      </w:r>
      <w:r w:rsidR="006D2CC5">
        <w:rPr>
          <w:szCs w:val="16"/>
          <w:lang w:val="en-AU"/>
        </w:rPr>
        <w:t xml:space="preserve">. </w:t>
      </w:r>
      <w:r w:rsidRPr="001D0843">
        <w:rPr>
          <w:szCs w:val="16"/>
          <w:lang w:val="en-AU"/>
        </w:rPr>
        <w:t xml:space="preserve">Nikolla, </w:t>
      </w:r>
      <w:r w:rsidR="002F48D4">
        <w:rPr>
          <w:szCs w:val="16"/>
          <w:lang w:val="en-AU"/>
        </w:rPr>
        <w:t>“</w:t>
      </w:r>
      <w:r w:rsidR="00046F2C" w:rsidRPr="001D0843">
        <w:rPr>
          <w:szCs w:val="16"/>
          <w:lang w:val="en-AU"/>
        </w:rPr>
        <w:t xml:space="preserve">Wavelet </w:t>
      </w:r>
      <w:r w:rsidR="006D2CC5" w:rsidRPr="001D0843">
        <w:rPr>
          <w:szCs w:val="16"/>
          <w:lang w:val="en-AU"/>
        </w:rPr>
        <w:t xml:space="preserve">transform applied in </w:t>
      </w:r>
      <w:r w:rsidR="006D2CC5">
        <w:rPr>
          <w:szCs w:val="16"/>
          <w:lang w:val="en-AU"/>
        </w:rPr>
        <w:t>ECG</w:t>
      </w:r>
      <w:r w:rsidR="006D2CC5" w:rsidRPr="001D0843">
        <w:rPr>
          <w:szCs w:val="16"/>
          <w:lang w:val="en-AU"/>
        </w:rPr>
        <w:t xml:space="preserve"> signal processing</w:t>
      </w:r>
      <w:r w:rsidR="002F48D4">
        <w:rPr>
          <w:szCs w:val="16"/>
          <w:lang w:val="en-AU"/>
        </w:rPr>
        <w:t>”</w:t>
      </w:r>
      <w:r w:rsidRPr="001D0843">
        <w:rPr>
          <w:szCs w:val="16"/>
          <w:lang w:val="en-AU"/>
        </w:rPr>
        <w:t xml:space="preserve">, </w:t>
      </w:r>
      <w:r w:rsidR="009D4E8E" w:rsidRPr="009D4E8E">
        <w:rPr>
          <w:i/>
          <w:szCs w:val="16"/>
          <w:lang w:val="en-AU"/>
        </w:rPr>
        <w:t>European Scientific Journal April 2015 edition, Vol.11, No.12</w:t>
      </w:r>
      <w:r w:rsidRPr="001D0843">
        <w:rPr>
          <w:szCs w:val="16"/>
          <w:lang w:val="en-AU"/>
        </w:rPr>
        <w:t>,</w:t>
      </w:r>
      <w:r w:rsidR="006D2CC5" w:rsidRPr="006D2CC5">
        <w:rPr>
          <w:szCs w:val="16"/>
          <w:lang w:val="en-AU"/>
        </w:rPr>
        <w:t xml:space="preserve"> </w:t>
      </w:r>
      <w:r w:rsidR="00D033B9">
        <w:rPr>
          <w:szCs w:val="16"/>
        </w:rPr>
        <w:t>pp.</w:t>
      </w:r>
      <w:r w:rsidR="00D033B9">
        <w:rPr>
          <w:szCs w:val="16"/>
          <w:lang w:val="en-AU"/>
        </w:rPr>
        <w:t xml:space="preserve"> </w:t>
      </w:r>
      <w:r w:rsidR="006D2CC5" w:rsidRPr="001D0843">
        <w:rPr>
          <w:szCs w:val="16"/>
          <w:lang w:val="en-AU"/>
        </w:rPr>
        <w:t>305-312</w:t>
      </w:r>
      <w:r w:rsidR="006D2CC5">
        <w:rPr>
          <w:szCs w:val="16"/>
          <w:lang w:val="en-AU"/>
        </w:rPr>
        <w:t>,</w:t>
      </w:r>
      <w:r w:rsidRPr="001D0843">
        <w:rPr>
          <w:szCs w:val="16"/>
          <w:lang w:val="en-AU"/>
        </w:rPr>
        <w:t xml:space="preserve"> </w:t>
      </w:r>
      <w:r w:rsidR="002F48D4">
        <w:rPr>
          <w:szCs w:val="16"/>
          <w:lang w:val="en-AU"/>
        </w:rPr>
        <w:t>April, 2015.</w:t>
      </w:r>
    </w:p>
    <w:p w:rsidR="00442583" w:rsidRDefault="001D0843">
      <w:pPr>
        <w:pStyle w:val="IEEEReferenceItem"/>
        <w:numPr>
          <w:ilvl w:val="0"/>
          <w:numId w:val="37"/>
        </w:numPr>
      </w:pPr>
      <w:r w:rsidRPr="001D0843">
        <w:t>C</w:t>
      </w:r>
      <w:r w:rsidR="00A9562B">
        <w:t xml:space="preserve">. </w:t>
      </w:r>
      <w:r w:rsidRPr="001D0843">
        <w:t>Sawant and H</w:t>
      </w:r>
      <w:r w:rsidR="00A9562B">
        <w:t xml:space="preserve">. </w:t>
      </w:r>
      <w:r w:rsidRPr="001D0843">
        <w:t>T. Pati</w:t>
      </w:r>
      <w:r w:rsidR="00A9562B">
        <w:t>i</w:t>
      </w:r>
      <w:r w:rsidRPr="001D0843">
        <w:t>,</w:t>
      </w:r>
      <w:r w:rsidR="00A9562B">
        <w:t xml:space="preserve"> </w:t>
      </w:r>
      <w:r w:rsidR="003D54A0">
        <w:t>“</w:t>
      </w:r>
      <w:r w:rsidRPr="001D0843">
        <w:t xml:space="preserve">Wavelet </w:t>
      </w:r>
      <w:r w:rsidR="00A9562B">
        <w:t>b</w:t>
      </w:r>
      <w:r w:rsidR="00A9562B" w:rsidRPr="001D0843">
        <w:t xml:space="preserve">ased </w:t>
      </w:r>
      <w:r w:rsidRPr="001D0843">
        <w:t xml:space="preserve">ECG </w:t>
      </w:r>
      <w:r w:rsidR="00A9562B" w:rsidRPr="001D0843">
        <w:t>signal de-noising</w:t>
      </w:r>
      <w:r w:rsidR="003D54A0">
        <w:t>”</w:t>
      </w:r>
      <w:r w:rsidRPr="001D0843">
        <w:t>,</w:t>
      </w:r>
      <w:r w:rsidR="003D54A0">
        <w:t xml:space="preserve"> </w:t>
      </w:r>
      <w:r w:rsidR="00263D81">
        <w:rPr>
          <w:iCs/>
        </w:rPr>
        <w:t>in</w:t>
      </w:r>
      <w:r w:rsidR="00263D81">
        <w:rPr>
          <w:i/>
          <w:iCs/>
        </w:rPr>
        <w:t xml:space="preserve"> Proceeding First International Conference on Networks &amp; Soft Computing (ICNSC2014),</w:t>
      </w:r>
      <w:r w:rsidRPr="001D0843">
        <w:t xml:space="preserve"> </w:t>
      </w:r>
      <w:r w:rsidR="003D54A0">
        <w:t xml:space="preserve">2014, </w:t>
      </w:r>
      <w:r w:rsidR="00ED27CE">
        <w:rPr>
          <w:szCs w:val="16"/>
        </w:rPr>
        <w:t>pp.</w:t>
      </w:r>
      <w:r w:rsidRPr="001D0843">
        <w:t xml:space="preserve"> 20-24</w:t>
      </w:r>
      <w:r w:rsidR="00920101" w:rsidRPr="007468AC">
        <w:t>.</w:t>
      </w:r>
    </w:p>
    <w:sectPr w:rsidR="00442583"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83" w:rsidRDefault="00442583" w:rsidP="006F55B9">
      <w:r>
        <w:separator/>
      </w:r>
    </w:p>
  </w:endnote>
  <w:endnote w:type="continuationSeparator" w:id="1">
    <w:p w:rsidR="00442583" w:rsidRDefault="00442583" w:rsidP="006F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Pr="00305816" w:rsidRDefault="00363EDC" w:rsidP="00CB3AC9">
    <w:pPr>
      <w:pStyle w:val="Header"/>
      <w:pBdr>
        <w:bottom w:val="single" w:sz="4" w:space="1" w:color="auto"/>
      </w:pBdr>
      <w:ind w:firstLine="0"/>
      <w:rPr>
        <w:lang w:val="en-US"/>
      </w:rPr>
    </w:pPr>
  </w:p>
  <w:p w:rsidR="009D4E8E" w:rsidRDefault="00363EDC" w:rsidP="009D4E8E">
    <w:pPr>
      <w:pStyle w:val="Footer"/>
      <w:ind w:firstLine="0"/>
      <w:rPr>
        <w:sz w:val="16"/>
        <w:szCs w:val="16"/>
      </w:rPr>
    </w:pPr>
    <w:r>
      <w:rPr>
        <w:sz w:val="16"/>
        <w:szCs w:val="16"/>
      </w:rPr>
      <w:t>p-ISSN: 1411-8289</w:t>
    </w:r>
    <w:r>
      <w:rPr>
        <w:sz w:val="16"/>
        <w:szCs w:val="16"/>
        <w:lang w:val="en-US"/>
      </w:rPr>
      <w:t xml:space="preserve">;  </w:t>
    </w:r>
    <w:r>
      <w:rPr>
        <w:sz w:val="16"/>
        <w:szCs w:val="16"/>
      </w:rPr>
      <w:t>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p w:rsidR="00363EDC" w:rsidRDefault="00363EDC">
    <w:pPr>
      <w:pStyle w:val="Footer"/>
      <w:ind w:firstLine="0"/>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Default="00363EDC" w:rsidP="00CB3AC9">
    <w:pPr>
      <w:pStyle w:val="Header"/>
      <w:pBdr>
        <w:bottom w:val="single" w:sz="4" w:space="1" w:color="auto"/>
      </w:pBdr>
      <w:ind w:firstLine="0"/>
      <w:jc w:val="right"/>
    </w:pPr>
  </w:p>
  <w:p w:rsidR="00363EDC" w:rsidRPr="00EB1CCB" w:rsidRDefault="00363EDC" w:rsidP="00EB1CCB">
    <w:pPr>
      <w:pStyle w:val="Footer"/>
      <w:spacing w:before="20"/>
      <w:ind w:firstLine="0"/>
      <w:jc w:val="right"/>
      <w:rPr>
        <w:lang w:val="en-US"/>
      </w:rPr>
    </w:pPr>
    <w:r w:rsidRPr="000F15B0">
      <w:rPr>
        <w:sz w:val="16"/>
        <w:szCs w:val="16"/>
      </w:rPr>
      <w:t>JURNAL ELEKTRONIKA DAN TELEKOMUNIKASI, Vol. 1</w:t>
    </w:r>
    <w:r>
      <w:rPr>
        <w:sz w:val="16"/>
        <w:szCs w:val="16"/>
        <w:lang w:val="en-US"/>
      </w:rPr>
      <w:t>7</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1</w:t>
    </w:r>
    <w:r>
      <w:rPr>
        <w:sz w:val="16"/>
        <w:szCs w:val="16"/>
      </w:rPr>
      <w:t>,</w:t>
    </w:r>
    <w:r>
      <w:rPr>
        <w:sz w:val="16"/>
        <w:szCs w:val="16"/>
        <w:lang w:val="en-US"/>
      </w:rPr>
      <w:t xml:space="preserve"> Agustus </w:t>
    </w:r>
    <w:r w:rsidRPr="000F15B0">
      <w:rPr>
        <w:sz w:val="16"/>
        <w:szCs w:val="16"/>
      </w:rPr>
      <w:t>201</w:t>
    </w:r>
    <w:r>
      <w:rPr>
        <w:sz w:val="16"/>
        <w:szCs w:val="16"/>
        <w:lang w:val="en-US"/>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Default="00363EDC" w:rsidP="00F333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83" w:rsidRDefault="00442583" w:rsidP="006F55B9">
      <w:r>
        <w:separator/>
      </w:r>
    </w:p>
  </w:footnote>
  <w:footnote w:type="continuationSeparator" w:id="1">
    <w:p w:rsidR="00442583" w:rsidRDefault="00442583" w:rsidP="006F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Pr="00630501" w:rsidRDefault="009D4E8E" w:rsidP="00EB1CCB">
    <w:pPr>
      <w:pStyle w:val="Header"/>
      <w:pBdr>
        <w:bottom w:val="single" w:sz="4" w:space="1" w:color="auto"/>
      </w:pBdr>
      <w:ind w:firstLine="0"/>
      <w:rPr>
        <w:lang w:val="en-US"/>
      </w:rPr>
    </w:pPr>
    <w:r w:rsidRPr="000B102D">
      <w:rPr>
        <w:sz w:val="16"/>
        <w:szCs w:val="16"/>
      </w:rPr>
      <w:fldChar w:fldCharType="begin"/>
    </w:r>
    <w:r w:rsidR="00363EDC" w:rsidRPr="000B102D">
      <w:rPr>
        <w:sz w:val="16"/>
        <w:szCs w:val="16"/>
      </w:rPr>
      <w:instrText xml:space="preserve"> PAGE   \* MERGEFORMAT </w:instrText>
    </w:r>
    <w:r w:rsidRPr="000B102D">
      <w:rPr>
        <w:sz w:val="16"/>
        <w:szCs w:val="16"/>
      </w:rPr>
      <w:fldChar w:fldCharType="separate"/>
    </w:r>
    <w:r w:rsidR="007700AD">
      <w:rPr>
        <w:noProof/>
        <w:sz w:val="16"/>
        <w:szCs w:val="16"/>
      </w:rPr>
      <w:t>6</w:t>
    </w:r>
    <w:r w:rsidRPr="000B102D">
      <w:rPr>
        <w:sz w:val="16"/>
        <w:szCs w:val="16"/>
      </w:rPr>
      <w:fldChar w:fldCharType="end"/>
    </w:r>
    <w:r w:rsidR="00363EDC">
      <w:rPr>
        <w:sz w:val="16"/>
        <w:szCs w:val="16"/>
        <w:lang w:val="en-US"/>
      </w:rPr>
      <w:t xml:space="preserve">  </w:t>
    </w:r>
    <w:r w:rsidR="00363EDC" w:rsidRPr="000B102D">
      <w:rPr>
        <w:sz w:val="16"/>
        <w:szCs w:val="16"/>
      </w:rPr>
      <w:sym w:font="Symbol" w:char="F0B7"/>
    </w:r>
    <w:r w:rsidR="00363EDC">
      <w:rPr>
        <w:sz w:val="16"/>
        <w:szCs w:val="16"/>
        <w:lang w:val="en-US"/>
      </w:rPr>
      <w:t xml:space="preserve">  </w:t>
    </w:r>
    <w:r w:rsidR="00363EDC" w:rsidRPr="00EB1CCB">
      <w:rPr>
        <w:sz w:val="16"/>
        <w:szCs w:val="16"/>
        <w:lang w:val="en-US"/>
      </w:rPr>
      <w:t>Octa Heriana</w:t>
    </w:r>
    <w:r w:rsidR="00363EDC" w:rsidRPr="000B102D">
      <w:rPr>
        <w:sz w:val="16"/>
        <w:szCs w:val="16"/>
      </w:rPr>
      <w:t xml:space="preserve">. </w:t>
    </w:r>
    <w:r w:rsidR="00363EDC">
      <w:rPr>
        <w:sz w:val="16"/>
        <w:szCs w:val="16"/>
        <w:lang w:val="en-US"/>
      </w:rPr>
      <w:t>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Pr="00011081" w:rsidRDefault="00363EDC" w:rsidP="00CB3AC9">
    <w:pPr>
      <w:pStyle w:val="Title"/>
      <w:spacing w:after="0"/>
      <w:jc w:val="right"/>
      <w:rPr>
        <w:b w:val="0"/>
        <w:iCs/>
        <w:sz w:val="16"/>
        <w:szCs w:val="16"/>
        <w:lang w:val="en-US"/>
      </w:rPr>
    </w:pPr>
    <w:r w:rsidRPr="00EB1CCB">
      <w:rPr>
        <w:b w:val="0"/>
        <w:sz w:val="16"/>
        <w:szCs w:val="16"/>
        <w:lang w:val="en-US"/>
      </w:rPr>
      <w:t>Comparison of Wavelet Family Performances in</w:t>
    </w:r>
    <w:r w:rsidRPr="00EB1CCB">
      <w:rPr>
        <w:b w:val="0"/>
        <w:sz w:val="16"/>
        <w:szCs w:val="16"/>
      </w:rPr>
      <w:t xml:space="preserve"> ECG Signal Denoising</w:t>
    </w:r>
    <w:r w:rsidRPr="00011081">
      <w:rPr>
        <w:b w:val="0"/>
        <w:sz w:val="16"/>
        <w:szCs w:val="16"/>
        <w:lang w:val="en-GB"/>
      </w:rPr>
      <w:t xml:space="preserve"> </w:t>
    </w:r>
    <w:r w:rsidRPr="00011081">
      <w:rPr>
        <w:b w:val="0"/>
        <w:sz w:val="16"/>
        <w:szCs w:val="16"/>
      </w:rPr>
      <w:t xml:space="preserve"> </w:t>
    </w:r>
    <w:r w:rsidRPr="00011081">
      <w:rPr>
        <w:b w:val="0"/>
        <w:sz w:val="16"/>
        <w:szCs w:val="16"/>
      </w:rPr>
      <w:sym w:font="Symbol" w:char="F0B7"/>
    </w:r>
    <w:r>
      <w:rPr>
        <w:b w:val="0"/>
        <w:sz w:val="16"/>
        <w:szCs w:val="16"/>
        <w:lang w:val="en-US"/>
      </w:rPr>
      <w:t xml:space="preserve"> </w:t>
    </w:r>
    <w:r w:rsidRPr="00011081">
      <w:rPr>
        <w:b w:val="0"/>
        <w:sz w:val="16"/>
        <w:szCs w:val="16"/>
        <w:lang w:val="en-US"/>
      </w:rPr>
      <w:t xml:space="preserve"> </w:t>
    </w:r>
    <w:r w:rsidR="009D4E8E" w:rsidRPr="00011081">
      <w:rPr>
        <w:b w:val="0"/>
        <w:sz w:val="16"/>
        <w:szCs w:val="16"/>
      </w:rPr>
      <w:fldChar w:fldCharType="begin"/>
    </w:r>
    <w:r w:rsidRPr="00011081">
      <w:rPr>
        <w:b w:val="0"/>
        <w:sz w:val="16"/>
        <w:szCs w:val="16"/>
      </w:rPr>
      <w:instrText xml:space="preserve"> PAGE   \* MERGEFORMAT </w:instrText>
    </w:r>
    <w:r w:rsidR="009D4E8E" w:rsidRPr="00011081">
      <w:rPr>
        <w:b w:val="0"/>
        <w:sz w:val="16"/>
        <w:szCs w:val="16"/>
      </w:rPr>
      <w:fldChar w:fldCharType="separate"/>
    </w:r>
    <w:r w:rsidR="007700AD">
      <w:rPr>
        <w:b w:val="0"/>
        <w:noProof/>
        <w:sz w:val="16"/>
        <w:szCs w:val="16"/>
      </w:rPr>
      <w:t>5</w:t>
    </w:r>
    <w:r w:rsidR="009D4E8E" w:rsidRPr="00011081">
      <w:rPr>
        <w:b w:val="0"/>
        <w:sz w:val="16"/>
        <w:szCs w:val="16"/>
      </w:rPr>
      <w:fldChar w:fldCharType="end"/>
    </w:r>
  </w:p>
  <w:p w:rsidR="00363EDC" w:rsidRPr="00546639" w:rsidRDefault="00363EDC" w:rsidP="00CB3AC9">
    <w:pPr>
      <w:pStyle w:val="Header"/>
      <w:pBdr>
        <w:bottom w:val="single" w:sz="4" w:space="0" w:color="auto"/>
      </w:pBdr>
      <w:ind w:firstLine="0"/>
      <w:rPr>
        <w:sz w:val="2"/>
        <w:szCs w:val="2"/>
        <w:lang w:val="en-US"/>
      </w:rPr>
    </w:pPr>
  </w:p>
  <w:p w:rsidR="00363EDC" w:rsidRPr="00E912EA" w:rsidRDefault="00363EDC" w:rsidP="00E912EA">
    <w:pPr>
      <w:pStyle w:val="Header"/>
      <w:ind w:firstLine="0"/>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EDC" w:rsidRPr="005D222F" w:rsidRDefault="00363EDC" w:rsidP="00630501">
    <w:pPr>
      <w:pStyle w:val="Header"/>
      <w:ind w:firstLine="0"/>
      <w:rPr>
        <w:lang w:val="en-US"/>
      </w:rPr>
    </w:pPr>
    <w:r w:rsidRPr="002E7F38">
      <w:rPr>
        <w:b/>
      </w:rPr>
      <w:t>Jurnal Elektronika dan Telekomunikasi (JET)</w:t>
    </w:r>
    <w:r w:rsidRPr="0041106B">
      <w:t>, Vol. 1</w:t>
    </w:r>
    <w:r w:rsidRPr="0041106B">
      <w:rPr>
        <w:lang w:val="en-US"/>
      </w:rPr>
      <w:t>7</w:t>
    </w:r>
    <w:r w:rsidRPr="0041106B">
      <w:t xml:space="preserve">, </w:t>
    </w:r>
    <w:r w:rsidRPr="0041106B">
      <w:rPr>
        <w:lang w:val="en-US"/>
      </w:rPr>
      <w:t xml:space="preserve"> </w:t>
    </w:r>
    <w:r w:rsidRPr="0041106B">
      <w:t xml:space="preserve">No. </w:t>
    </w:r>
    <w:r w:rsidRPr="0041106B">
      <w:rPr>
        <w:lang w:val="en-US"/>
      </w:rPr>
      <w:t>1</w:t>
    </w:r>
    <w:r w:rsidRPr="0041106B">
      <w:t>,</w:t>
    </w:r>
    <w:r>
      <w:rPr>
        <w:lang w:val="en-US"/>
      </w:rPr>
      <w:t xml:space="preserve"> Agustus </w:t>
    </w:r>
    <w:r w:rsidRPr="0041106B">
      <w:t>201</w:t>
    </w:r>
    <w:r w:rsidRPr="0041106B">
      <w:rPr>
        <w:lang w:val="en-US"/>
      </w:rPr>
      <w:t>7</w:t>
    </w:r>
    <w:r>
      <w:t>, pp. 1-</w:t>
    </w:r>
    <w:r>
      <w:rPr>
        <w:lang w:val="en-US"/>
      </w:rPr>
      <w:t>6</w:t>
    </w:r>
  </w:p>
  <w:p w:rsidR="00363EDC" w:rsidRPr="0041106B" w:rsidRDefault="00363EDC" w:rsidP="00630501">
    <w:pPr>
      <w:pStyle w:val="Header"/>
      <w:ind w:firstLine="0"/>
    </w:pPr>
    <w:r>
      <w:t>Accredited “</w:t>
    </w:r>
    <w:r w:rsidRPr="002E7F38">
      <w:rPr>
        <w:b/>
      </w:rPr>
      <w:t>B</w:t>
    </w:r>
    <w:r>
      <w:rPr>
        <w:b/>
      </w:rPr>
      <w:t>”</w:t>
    </w:r>
    <w:r>
      <w:t xml:space="preserve"> by RISTEKDIKTI, Decree No: </w:t>
    </w:r>
    <w:r w:rsidRPr="002E7F38">
      <w:rPr>
        <w:b/>
        <w:bCs/>
        <w:iCs/>
      </w:rPr>
      <w:t>32a/E/KPT/2017</w:t>
    </w:r>
  </w:p>
  <w:p w:rsidR="009D4E8E" w:rsidRPr="009D4E8E" w:rsidRDefault="009D4E8E" w:rsidP="009D4E8E">
    <w:pPr>
      <w:pStyle w:val="Header"/>
      <w:ind w:firstLine="0"/>
      <w:rPr>
        <w:lang w:val="en-US"/>
      </w:rPr>
    </w:pPr>
    <w:r w:rsidRPr="009D4E8E">
      <w:rPr>
        <w:noProof/>
      </w:rPr>
      <w:pict>
        <v:line id="Line 2" o:spid="_x0000_s4097" style="position:absolute;left:0;text-align:left;z-index:251660288;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363EDC" w:rsidRPr="0041106B">
      <w:rPr>
        <w:lang w:val="en-US"/>
      </w:rPr>
      <w:t>doi: 10.14203/jet.</w:t>
    </w:r>
    <w:r w:rsidR="00363EDC" w:rsidRPr="0041106B">
      <w:t>v</w:t>
    </w:r>
    <w:r w:rsidR="00363EDC" w:rsidRPr="0041106B">
      <w:rPr>
        <w:lang w:val="en-US"/>
      </w:rPr>
      <w:t>17</w:t>
    </w:r>
    <w:r w:rsidR="00363EDC" w:rsidRPr="0041106B">
      <w:t>.</w:t>
    </w:r>
    <w:r w:rsidR="00363EDC">
      <w:t>1-</w:t>
    </w:r>
    <w:r w:rsidR="00363EDC">
      <w:rPr>
        <w:lang w:val="en-US"/>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223B"/>
    <w:multiLevelType w:val="hybridMultilevel"/>
    <w:tmpl w:val="E17AA54C"/>
    <w:lvl w:ilvl="0" w:tplc="7888846E">
      <w:start w:val="1"/>
      <w:numFmt w:val="decimal"/>
      <w:lvlText w:val="%1)"/>
      <w:lvlJc w:val="left"/>
      <w:pPr>
        <w:ind w:left="360" w:hanging="360"/>
      </w:pPr>
      <w:rPr>
        <w:rFonts w:hint="default"/>
      </w:rPr>
    </w:lvl>
    <w:lvl w:ilvl="1" w:tplc="54442ACA">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1DB136AD"/>
    <w:multiLevelType w:val="hybridMultilevel"/>
    <w:tmpl w:val="F5EC108C"/>
    <w:lvl w:ilvl="0" w:tplc="BE6A7EBA">
      <w:start w:val="1"/>
      <w:numFmt w:val="decimal"/>
      <w:lvlText w:val="%1)"/>
      <w:lvlJc w:val="left"/>
      <w:pPr>
        <w:ind w:left="360" w:hanging="360"/>
      </w:pPr>
      <w:rPr>
        <w:rFonts w:hint="default"/>
      </w:rPr>
    </w:lvl>
    <w:lvl w:ilvl="1" w:tplc="54442ACA">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C653B9"/>
    <w:multiLevelType w:val="hybridMultilevel"/>
    <w:tmpl w:val="76088CE6"/>
    <w:lvl w:ilvl="0" w:tplc="25C0BD3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8273D7"/>
    <w:multiLevelType w:val="multilevel"/>
    <w:tmpl w:val="9C8E938C"/>
    <w:numStyleLink w:val="IEEEBullet1"/>
  </w:abstractNum>
  <w:abstractNum w:abstractNumId="17">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37A200C6"/>
    <w:multiLevelType w:val="multilevel"/>
    <w:tmpl w:val="9C8E938C"/>
    <w:numStyleLink w:val="IEEEBullet1"/>
  </w:abstractNum>
  <w:abstractNum w:abstractNumId="19">
    <w:nsid w:val="3BC7745D"/>
    <w:multiLevelType w:val="hybridMultilevel"/>
    <w:tmpl w:val="D1A8A52A"/>
    <w:lvl w:ilvl="0" w:tplc="75502150">
      <w:start w:val="1"/>
      <w:numFmt w:val="decimal"/>
      <w:pStyle w:val="Heading3"/>
      <w:lvlText w:val="%1)"/>
      <w:lvlJc w:val="left"/>
      <w:pPr>
        <w:ind w:left="360" w:hanging="360"/>
      </w:pPr>
      <w:rPr>
        <w:rFonts w:hint="default"/>
      </w:rPr>
    </w:lvl>
    <w:lvl w:ilvl="1" w:tplc="54442ACA">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62F0E"/>
    <w:multiLevelType w:val="hybridMultilevel"/>
    <w:tmpl w:val="B718B3F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4C35DA"/>
    <w:multiLevelType w:val="hybridMultilevel"/>
    <w:tmpl w:val="A55899AE"/>
    <w:lvl w:ilvl="0" w:tplc="1C4ABCB0">
      <w:start w:val="1"/>
      <w:numFmt w:val="bullet"/>
      <w:pStyle w:val="ListParagraph"/>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6">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7">
    <w:nsid w:val="765A2EE2"/>
    <w:multiLevelType w:val="hybridMultilevel"/>
    <w:tmpl w:val="8988D020"/>
    <w:lvl w:ilvl="0" w:tplc="04090001">
      <w:start w:val="1"/>
      <w:numFmt w:val="bullet"/>
      <w:lvlText w:val=""/>
      <w:lvlJc w:val="left"/>
      <w:pPr>
        <w:ind w:left="1077" w:hanging="360"/>
      </w:pPr>
      <w:rPr>
        <w:rFonts w:ascii="Symbol" w:hAnsi="Symbol" w:hint="default"/>
      </w:rPr>
    </w:lvl>
    <w:lvl w:ilvl="1" w:tplc="54442ACA">
      <w:numFmt w:val="bullet"/>
      <w:lvlText w:val="•"/>
      <w:lvlJc w:val="left"/>
      <w:pPr>
        <w:ind w:left="1797" w:hanging="360"/>
      </w:pPr>
      <w:rPr>
        <w:rFonts w:ascii="Times New Roman" w:eastAsia="Times New Roman" w:hAnsi="Times New Roman" w:cs="Times New Roman"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2729DA"/>
    <w:multiLevelType w:val="hybridMultilevel"/>
    <w:tmpl w:val="7E447FAC"/>
    <w:lvl w:ilvl="0" w:tplc="04090001">
      <w:start w:val="1"/>
      <w:numFmt w:val="bullet"/>
      <w:lvlText w:val=""/>
      <w:lvlJc w:val="left"/>
      <w:pPr>
        <w:ind w:left="1077" w:hanging="360"/>
      </w:pPr>
      <w:rPr>
        <w:rFonts w:ascii="Symbol" w:hAnsi="Symbol" w:hint="default"/>
      </w:rPr>
    </w:lvl>
    <w:lvl w:ilvl="1" w:tplc="04090001">
      <w:start w:val="1"/>
      <w:numFmt w:val="bullet"/>
      <w:lvlText w:val=""/>
      <w:lvlJc w:val="left"/>
      <w:pPr>
        <w:ind w:left="1797" w:hanging="360"/>
      </w:pPr>
      <w:rPr>
        <w:rFonts w:ascii="Symbol" w:hAnsi="Symbol"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1"/>
  </w:num>
  <w:num w:numId="2">
    <w:abstractNumId w:val="4"/>
  </w:num>
  <w:num w:numId="3">
    <w:abstractNumId w:val="22"/>
  </w:num>
  <w:num w:numId="4">
    <w:abstractNumId w:val="27"/>
  </w:num>
  <w:num w:numId="5">
    <w:abstractNumId w:val="34"/>
  </w:num>
  <w:num w:numId="6">
    <w:abstractNumId w:val="36"/>
  </w:num>
  <w:num w:numId="7">
    <w:abstractNumId w:val="10"/>
  </w:num>
  <w:num w:numId="8">
    <w:abstractNumId w:val="29"/>
  </w:num>
  <w:num w:numId="9">
    <w:abstractNumId w:val="14"/>
  </w:num>
  <w:num w:numId="10">
    <w:abstractNumId w:val="12"/>
  </w:num>
  <w:num w:numId="11">
    <w:abstractNumId w:val="20"/>
  </w:num>
  <w:num w:numId="12">
    <w:abstractNumId w:val="5"/>
  </w:num>
  <w:num w:numId="13">
    <w:abstractNumId w:val="31"/>
  </w:num>
  <w:num w:numId="14">
    <w:abstractNumId w:val="15"/>
  </w:num>
  <w:num w:numId="15">
    <w:abstractNumId w:val="2"/>
  </w:num>
  <w:num w:numId="16">
    <w:abstractNumId w:val="2"/>
    <w:lvlOverride w:ilvl="0">
      <w:startOverride w:val="1"/>
    </w:lvlOverride>
  </w:num>
  <w:num w:numId="17">
    <w:abstractNumId w:val="24"/>
  </w:num>
  <w:num w:numId="18">
    <w:abstractNumId w:val="26"/>
  </w:num>
  <w:num w:numId="19">
    <w:abstractNumId w:val="33"/>
  </w:num>
  <w:num w:numId="20">
    <w:abstractNumId w:val="14"/>
    <w:lvlOverride w:ilvl="0">
      <w:startOverride w:val="1"/>
    </w:lvlOverride>
  </w:num>
  <w:num w:numId="21">
    <w:abstractNumId w:val="8"/>
  </w:num>
  <w:num w:numId="22">
    <w:abstractNumId w:val="8"/>
    <w:lvlOverride w:ilvl="0">
      <w:startOverride w:val="1"/>
    </w:lvlOverride>
  </w:num>
  <w:num w:numId="23">
    <w:abstractNumId w:val="39"/>
  </w:num>
  <w:num w:numId="24">
    <w:abstractNumId w:val="18"/>
  </w:num>
  <w:num w:numId="25">
    <w:abstractNumId w:val="28"/>
  </w:num>
  <w:num w:numId="26">
    <w:abstractNumId w:val="25"/>
  </w:num>
  <w:num w:numId="27">
    <w:abstractNumId w:val="16"/>
  </w:num>
  <w:num w:numId="28">
    <w:abstractNumId w:val="0"/>
  </w:num>
  <w:num w:numId="29">
    <w:abstractNumId w:val="13"/>
  </w:num>
  <w:num w:numId="30">
    <w:abstractNumId w:val="7"/>
  </w:num>
  <w:num w:numId="31">
    <w:abstractNumId w:val="35"/>
  </w:num>
  <w:num w:numId="32">
    <w:abstractNumId w:val="17"/>
  </w:num>
  <w:num w:numId="33">
    <w:abstractNumId w:val="21"/>
  </w:num>
  <w:num w:numId="34">
    <w:abstractNumId w:val="6"/>
  </w:num>
  <w:num w:numId="35">
    <w:abstractNumId w:val="1"/>
  </w:num>
  <w:num w:numId="36">
    <w:abstractNumId w:val="32"/>
  </w:num>
  <w:num w:numId="37">
    <w:abstractNumId w:val="30"/>
  </w:num>
  <w:num w:numId="38">
    <w:abstractNumId w:val="15"/>
    <w:lvlOverride w:ilvl="0">
      <w:startOverride w:val="1"/>
    </w:lvlOverride>
  </w:num>
  <w:num w:numId="39">
    <w:abstractNumId w:val="9"/>
  </w:num>
  <w:num w:numId="40">
    <w:abstractNumId w:val="38"/>
  </w:num>
  <w:num w:numId="41">
    <w:abstractNumId w:val="23"/>
  </w:num>
  <w:num w:numId="42">
    <w:abstractNumId w:val="40"/>
  </w:num>
  <w:num w:numId="43">
    <w:abstractNumId w:val="37"/>
  </w:num>
  <w:num w:numId="44">
    <w:abstractNumId w:val="3"/>
  </w:num>
  <w:num w:numId="45">
    <w:abstractNumId w:val="19"/>
  </w:num>
  <w:num w:numId="46">
    <w:abstractNumId w:val="1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characterSpacingControl w:val="doNotCompress"/>
  <w:hdrShapeDefaults>
    <o:shapedefaults v:ext="edit" spidmax="31746"/>
    <o:shapelayout v:ext="edit">
      <o:idmap v:ext="edit" data="4"/>
    </o:shapelayout>
  </w:hdrShapeDefaults>
  <w:footnotePr>
    <w:numFmt w:val="chicago"/>
    <w:numRestart w:val="eachPage"/>
    <w:footnote w:id="0"/>
    <w:footnote w:id="1"/>
  </w:footnotePr>
  <w:endnotePr>
    <w:endnote w:id="0"/>
    <w:endnote w:id="1"/>
  </w:endnotePr>
  <w:compat/>
  <w:rsids>
    <w:rsidRoot w:val="009431ED"/>
    <w:rsid w:val="00002312"/>
    <w:rsid w:val="000023F3"/>
    <w:rsid w:val="0000384A"/>
    <w:rsid w:val="000057B1"/>
    <w:rsid w:val="00010AA5"/>
    <w:rsid w:val="000135D7"/>
    <w:rsid w:val="00016687"/>
    <w:rsid w:val="00016CAC"/>
    <w:rsid w:val="0002093F"/>
    <w:rsid w:val="00023B93"/>
    <w:rsid w:val="00025A1E"/>
    <w:rsid w:val="00032AD0"/>
    <w:rsid w:val="00035159"/>
    <w:rsid w:val="00042E7F"/>
    <w:rsid w:val="00046F2C"/>
    <w:rsid w:val="00047D9D"/>
    <w:rsid w:val="00050FEF"/>
    <w:rsid w:val="00061E8A"/>
    <w:rsid w:val="00071A38"/>
    <w:rsid w:val="00074ACB"/>
    <w:rsid w:val="000758DC"/>
    <w:rsid w:val="00076D33"/>
    <w:rsid w:val="000810E6"/>
    <w:rsid w:val="00082798"/>
    <w:rsid w:val="000830FB"/>
    <w:rsid w:val="00086E06"/>
    <w:rsid w:val="00087718"/>
    <w:rsid w:val="000903A6"/>
    <w:rsid w:val="00093D2F"/>
    <w:rsid w:val="000A01A4"/>
    <w:rsid w:val="000A2BC0"/>
    <w:rsid w:val="000A45B6"/>
    <w:rsid w:val="000A637F"/>
    <w:rsid w:val="000B11B6"/>
    <w:rsid w:val="000B1F1E"/>
    <w:rsid w:val="000B34BD"/>
    <w:rsid w:val="000B70E0"/>
    <w:rsid w:val="000B7E8D"/>
    <w:rsid w:val="000C07EB"/>
    <w:rsid w:val="000C370F"/>
    <w:rsid w:val="000C6532"/>
    <w:rsid w:val="000C7871"/>
    <w:rsid w:val="000D24E5"/>
    <w:rsid w:val="000D3477"/>
    <w:rsid w:val="000D3FFA"/>
    <w:rsid w:val="000D42D3"/>
    <w:rsid w:val="000D4D7A"/>
    <w:rsid w:val="000D5256"/>
    <w:rsid w:val="000D5FE4"/>
    <w:rsid w:val="000D60B1"/>
    <w:rsid w:val="000E117A"/>
    <w:rsid w:val="000E1837"/>
    <w:rsid w:val="000E19B6"/>
    <w:rsid w:val="000E5565"/>
    <w:rsid w:val="000F5599"/>
    <w:rsid w:val="0011321A"/>
    <w:rsid w:val="00114597"/>
    <w:rsid w:val="00120FF9"/>
    <w:rsid w:val="00122133"/>
    <w:rsid w:val="0012427B"/>
    <w:rsid w:val="001245AD"/>
    <w:rsid w:val="0013160B"/>
    <w:rsid w:val="001334E8"/>
    <w:rsid w:val="001344DD"/>
    <w:rsid w:val="0013508E"/>
    <w:rsid w:val="00137CEA"/>
    <w:rsid w:val="00137DB4"/>
    <w:rsid w:val="001413E9"/>
    <w:rsid w:val="001450CA"/>
    <w:rsid w:val="00153B4B"/>
    <w:rsid w:val="00155021"/>
    <w:rsid w:val="00156D45"/>
    <w:rsid w:val="00156F50"/>
    <w:rsid w:val="001603D8"/>
    <w:rsid w:val="00162FE2"/>
    <w:rsid w:val="001713DA"/>
    <w:rsid w:val="00177D6C"/>
    <w:rsid w:val="00180652"/>
    <w:rsid w:val="00181178"/>
    <w:rsid w:val="0018553F"/>
    <w:rsid w:val="00185ADB"/>
    <w:rsid w:val="00194FD2"/>
    <w:rsid w:val="00197630"/>
    <w:rsid w:val="001A0D8D"/>
    <w:rsid w:val="001A26C2"/>
    <w:rsid w:val="001A2E01"/>
    <w:rsid w:val="001A5088"/>
    <w:rsid w:val="001C3A8C"/>
    <w:rsid w:val="001C4CB9"/>
    <w:rsid w:val="001C4D92"/>
    <w:rsid w:val="001C52F9"/>
    <w:rsid w:val="001D0843"/>
    <w:rsid w:val="001D2E08"/>
    <w:rsid w:val="001D56F6"/>
    <w:rsid w:val="001D6C51"/>
    <w:rsid w:val="001D6FA7"/>
    <w:rsid w:val="001E04EE"/>
    <w:rsid w:val="001E33F6"/>
    <w:rsid w:val="001E408E"/>
    <w:rsid w:val="001E5777"/>
    <w:rsid w:val="001F7797"/>
    <w:rsid w:val="002051BE"/>
    <w:rsid w:val="0021008E"/>
    <w:rsid w:val="002117C3"/>
    <w:rsid w:val="00212402"/>
    <w:rsid w:val="00215BAE"/>
    <w:rsid w:val="00215D9C"/>
    <w:rsid w:val="002162E6"/>
    <w:rsid w:val="002174A5"/>
    <w:rsid w:val="002205D0"/>
    <w:rsid w:val="002222AA"/>
    <w:rsid w:val="002272CE"/>
    <w:rsid w:val="00232BE6"/>
    <w:rsid w:val="00233AAC"/>
    <w:rsid w:val="0023472C"/>
    <w:rsid w:val="002361F2"/>
    <w:rsid w:val="0024028E"/>
    <w:rsid w:val="002419A4"/>
    <w:rsid w:val="00243E6C"/>
    <w:rsid w:val="0024699D"/>
    <w:rsid w:val="00246A1A"/>
    <w:rsid w:val="002572C5"/>
    <w:rsid w:val="002616FB"/>
    <w:rsid w:val="0026240D"/>
    <w:rsid w:val="00263D81"/>
    <w:rsid w:val="002645AC"/>
    <w:rsid w:val="002661C7"/>
    <w:rsid w:val="0026650F"/>
    <w:rsid w:val="0027137C"/>
    <w:rsid w:val="00274485"/>
    <w:rsid w:val="002748C9"/>
    <w:rsid w:val="00274C30"/>
    <w:rsid w:val="0027628E"/>
    <w:rsid w:val="00280A36"/>
    <w:rsid w:val="002816A1"/>
    <w:rsid w:val="00294AF5"/>
    <w:rsid w:val="002A1E1C"/>
    <w:rsid w:val="002A42AC"/>
    <w:rsid w:val="002A5308"/>
    <w:rsid w:val="002A58A2"/>
    <w:rsid w:val="002B0403"/>
    <w:rsid w:val="002B57B6"/>
    <w:rsid w:val="002C1D3A"/>
    <w:rsid w:val="002C2BA3"/>
    <w:rsid w:val="002C43C1"/>
    <w:rsid w:val="002C468B"/>
    <w:rsid w:val="002D03A9"/>
    <w:rsid w:val="002D3A33"/>
    <w:rsid w:val="002E0668"/>
    <w:rsid w:val="002E5DA6"/>
    <w:rsid w:val="002E7817"/>
    <w:rsid w:val="002F144B"/>
    <w:rsid w:val="002F29D6"/>
    <w:rsid w:val="002F48D4"/>
    <w:rsid w:val="002F7B37"/>
    <w:rsid w:val="00305D53"/>
    <w:rsid w:val="003075F1"/>
    <w:rsid w:val="00307C10"/>
    <w:rsid w:val="00307C7F"/>
    <w:rsid w:val="003142A8"/>
    <w:rsid w:val="00320641"/>
    <w:rsid w:val="00321357"/>
    <w:rsid w:val="0032191F"/>
    <w:rsid w:val="003269D7"/>
    <w:rsid w:val="003270A3"/>
    <w:rsid w:val="00332D50"/>
    <w:rsid w:val="00337EE6"/>
    <w:rsid w:val="00343A20"/>
    <w:rsid w:val="00343E31"/>
    <w:rsid w:val="003471B0"/>
    <w:rsid w:val="00350000"/>
    <w:rsid w:val="00360466"/>
    <w:rsid w:val="00360536"/>
    <w:rsid w:val="00361637"/>
    <w:rsid w:val="00363EDC"/>
    <w:rsid w:val="003726DE"/>
    <w:rsid w:val="00375A56"/>
    <w:rsid w:val="00383C22"/>
    <w:rsid w:val="00384715"/>
    <w:rsid w:val="00386963"/>
    <w:rsid w:val="003939F6"/>
    <w:rsid w:val="00394324"/>
    <w:rsid w:val="00396BCF"/>
    <w:rsid w:val="003A229B"/>
    <w:rsid w:val="003A5087"/>
    <w:rsid w:val="003A5FD1"/>
    <w:rsid w:val="003A70E4"/>
    <w:rsid w:val="003A76BD"/>
    <w:rsid w:val="003C1539"/>
    <w:rsid w:val="003C39F2"/>
    <w:rsid w:val="003C3D56"/>
    <w:rsid w:val="003C47D8"/>
    <w:rsid w:val="003C7ADF"/>
    <w:rsid w:val="003D0E07"/>
    <w:rsid w:val="003D54A0"/>
    <w:rsid w:val="003D6015"/>
    <w:rsid w:val="003D6371"/>
    <w:rsid w:val="003E5248"/>
    <w:rsid w:val="003F0CC5"/>
    <w:rsid w:val="003F16C3"/>
    <w:rsid w:val="003F3D23"/>
    <w:rsid w:val="003F5044"/>
    <w:rsid w:val="003F5377"/>
    <w:rsid w:val="003F704E"/>
    <w:rsid w:val="00401D50"/>
    <w:rsid w:val="00402A98"/>
    <w:rsid w:val="00404FAF"/>
    <w:rsid w:val="00406F17"/>
    <w:rsid w:val="00417552"/>
    <w:rsid w:val="0042086F"/>
    <w:rsid w:val="00424E7F"/>
    <w:rsid w:val="004268C8"/>
    <w:rsid w:val="004304FC"/>
    <w:rsid w:val="0043116B"/>
    <w:rsid w:val="00435CEF"/>
    <w:rsid w:val="004407B4"/>
    <w:rsid w:val="00442206"/>
    <w:rsid w:val="0044227D"/>
    <w:rsid w:val="00442583"/>
    <w:rsid w:val="004466B6"/>
    <w:rsid w:val="00446A9C"/>
    <w:rsid w:val="004478C1"/>
    <w:rsid w:val="00447B7A"/>
    <w:rsid w:val="00453062"/>
    <w:rsid w:val="0045499D"/>
    <w:rsid w:val="00455E6F"/>
    <w:rsid w:val="004572EB"/>
    <w:rsid w:val="00457CA5"/>
    <w:rsid w:val="00461A0C"/>
    <w:rsid w:val="00465886"/>
    <w:rsid w:val="0047792D"/>
    <w:rsid w:val="00485928"/>
    <w:rsid w:val="004874A5"/>
    <w:rsid w:val="00487DE8"/>
    <w:rsid w:val="00494A90"/>
    <w:rsid w:val="004A2251"/>
    <w:rsid w:val="004A40E7"/>
    <w:rsid w:val="004A501F"/>
    <w:rsid w:val="004A564F"/>
    <w:rsid w:val="004B4B50"/>
    <w:rsid w:val="004C01BB"/>
    <w:rsid w:val="004C3357"/>
    <w:rsid w:val="004C4683"/>
    <w:rsid w:val="004C5D07"/>
    <w:rsid w:val="004C5D63"/>
    <w:rsid w:val="004C6621"/>
    <w:rsid w:val="004D1D06"/>
    <w:rsid w:val="004D748E"/>
    <w:rsid w:val="004D779D"/>
    <w:rsid w:val="004E5AF3"/>
    <w:rsid w:val="004E6215"/>
    <w:rsid w:val="004E659B"/>
    <w:rsid w:val="004F3B79"/>
    <w:rsid w:val="004F49A7"/>
    <w:rsid w:val="004F7305"/>
    <w:rsid w:val="00500EF6"/>
    <w:rsid w:val="00502A08"/>
    <w:rsid w:val="00502FEB"/>
    <w:rsid w:val="005071E0"/>
    <w:rsid w:val="0051143F"/>
    <w:rsid w:val="00512F74"/>
    <w:rsid w:val="00513079"/>
    <w:rsid w:val="005163AB"/>
    <w:rsid w:val="00516EBA"/>
    <w:rsid w:val="0051742A"/>
    <w:rsid w:val="00517F09"/>
    <w:rsid w:val="00526D19"/>
    <w:rsid w:val="00527654"/>
    <w:rsid w:val="0053112D"/>
    <w:rsid w:val="00536482"/>
    <w:rsid w:val="00537028"/>
    <w:rsid w:val="00540586"/>
    <w:rsid w:val="00541A73"/>
    <w:rsid w:val="00541F65"/>
    <w:rsid w:val="005431A3"/>
    <w:rsid w:val="00546BCE"/>
    <w:rsid w:val="00551D63"/>
    <w:rsid w:val="005579B6"/>
    <w:rsid w:val="00561B79"/>
    <w:rsid w:val="00565664"/>
    <w:rsid w:val="005678B4"/>
    <w:rsid w:val="00576458"/>
    <w:rsid w:val="00581297"/>
    <w:rsid w:val="00582EAE"/>
    <w:rsid w:val="00587B28"/>
    <w:rsid w:val="005910AD"/>
    <w:rsid w:val="00591E92"/>
    <w:rsid w:val="0059379B"/>
    <w:rsid w:val="005954D0"/>
    <w:rsid w:val="005A21D9"/>
    <w:rsid w:val="005A3B50"/>
    <w:rsid w:val="005A487D"/>
    <w:rsid w:val="005A5B1D"/>
    <w:rsid w:val="005B03A7"/>
    <w:rsid w:val="005B1AF7"/>
    <w:rsid w:val="005B2302"/>
    <w:rsid w:val="005B3334"/>
    <w:rsid w:val="005B3B78"/>
    <w:rsid w:val="005C608B"/>
    <w:rsid w:val="005D172E"/>
    <w:rsid w:val="005D222F"/>
    <w:rsid w:val="005D5CCD"/>
    <w:rsid w:val="005D7514"/>
    <w:rsid w:val="005E1A66"/>
    <w:rsid w:val="005E23E2"/>
    <w:rsid w:val="005E24F0"/>
    <w:rsid w:val="005E7ABF"/>
    <w:rsid w:val="005F158E"/>
    <w:rsid w:val="005F1834"/>
    <w:rsid w:val="005F19A1"/>
    <w:rsid w:val="005F23E6"/>
    <w:rsid w:val="005F3557"/>
    <w:rsid w:val="0060171D"/>
    <w:rsid w:val="006018EC"/>
    <w:rsid w:val="006026B7"/>
    <w:rsid w:val="00605230"/>
    <w:rsid w:val="00607669"/>
    <w:rsid w:val="0061675E"/>
    <w:rsid w:val="006175D5"/>
    <w:rsid w:val="0062250B"/>
    <w:rsid w:val="00630501"/>
    <w:rsid w:val="00630743"/>
    <w:rsid w:val="0063182B"/>
    <w:rsid w:val="00634E47"/>
    <w:rsid w:val="00636DC9"/>
    <w:rsid w:val="00640FF1"/>
    <w:rsid w:val="00641FCE"/>
    <w:rsid w:val="00652376"/>
    <w:rsid w:val="00653674"/>
    <w:rsid w:val="006577DD"/>
    <w:rsid w:val="00661CB8"/>
    <w:rsid w:val="00663F7E"/>
    <w:rsid w:val="00664D44"/>
    <w:rsid w:val="00665290"/>
    <w:rsid w:val="00670CBC"/>
    <w:rsid w:val="00671D2A"/>
    <w:rsid w:val="00672AD8"/>
    <w:rsid w:val="00680116"/>
    <w:rsid w:val="00690C76"/>
    <w:rsid w:val="00690EF4"/>
    <w:rsid w:val="006927F4"/>
    <w:rsid w:val="00693A0E"/>
    <w:rsid w:val="00694374"/>
    <w:rsid w:val="00694378"/>
    <w:rsid w:val="00694E66"/>
    <w:rsid w:val="006B436D"/>
    <w:rsid w:val="006B7298"/>
    <w:rsid w:val="006C0C64"/>
    <w:rsid w:val="006C3A19"/>
    <w:rsid w:val="006D2CC5"/>
    <w:rsid w:val="006D5FEA"/>
    <w:rsid w:val="006E023E"/>
    <w:rsid w:val="006E0C41"/>
    <w:rsid w:val="006E3C20"/>
    <w:rsid w:val="006E4568"/>
    <w:rsid w:val="006E53B7"/>
    <w:rsid w:val="006E693E"/>
    <w:rsid w:val="006F05EB"/>
    <w:rsid w:val="006F13E1"/>
    <w:rsid w:val="006F2FAC"/>
    <w:rsid w:val="006F33B0"/>
    <w:rsid w:val="006F3412"/>
    <w:rsid w:val="006F55B9"/>
    <w:rsid w:val="006F5828"/>
    <w:rsid w:val="006F5E17"/>
    <w:rsid w:val="006F6E4F"/>
    <w:rsid w:val="006F6FB9"/>
    <w:rsid w:val="00700BEF"/>
    <w:rsid w:val="007019F2"/>
    <w:rsid w:val="00702D43"/>
    <w:rsid w:val="00707977"/>
    <w:rsid w:val="0071627C"/>
    <w:rsid w:val="00722C0B"/>
    <w:rsid w:val="00722F6C"/>
    <w:rsid w:val="007232C1"/>
    <w:rsid w:val="0072584A"/>
    <w:rsid w:val="00727751"/>
    <w:rsid w:val="007301CA"/>
    <w:rsid w:val="007331B8"/>
    <w:rsid w:val="00734876"/>
    <w:rsid w:val="00737497"/>
    <w:rsid w:val="00737A6A"/>
    <w:rsid w:val="00740E03"/>
    <w:rsid w:val="00743EE1"/>
    <w:rsid w:val="00745FC1"/>
    <w:rsid w:val="007468AC"/>
    <w:rsid w:val="00750D24"/>
    <w:rsid w:val="00750D83"/>
    <w:rsid w:val="007564CC"/>
    <w:rsid w:val="00757946"/>
    <w:rsid w:val="00757D6F"/>
    <w:rsid w:val="0076263D"/>
    <w:rsid w:val="00762B45"/>
    <w:rsid w:val="00765CD1"/>
    <w:rsid w:val="00765D4F"/>
    <w:rsid w:val="007700AD"/>
    <w:rsid w:val="00781329"/>
    <w:rsid w:val="00782470"/>
    <w:rsid w:val="00784EFD"/>
    <w:rsid w:val="00786B02"/>
    <w:rsid w:val="00787877"/>
    <w:rsid w:val="007915C6"/>
    <w:rsid w:val="0079720A"/>
    <w:rsid w:val="007A1E58"/>
    <w:rsid w:val="007B119A"/>
    <w:rsid w:val="007C523D"/>
    <w:rsid w:val="007D1862"/>
    <w:rsid w:val="007D2AA0"/>
    <w:rsid w:val="007D4F79"/>
    <w:rsid w:val="007D73B9"/>
    <w:rsid w:val="007E2CCB"/>
    <w:rsid w:val="007E333F"/>
    <w:rsid w:val="007E3D5D"/>
    <w:rsid w:val="007E52F0"/>
    <w:rsid w:val="007E56E9"/>
    <w:rsid w:val="007F0868"/>
    <w:rsid w:val="007F250E"/>
    <w:rsid w:val="007F774E"/>
    <w:rsid w:val="008001E9"/>
    <w:rsid w:val="00800B65"/>
    <w:rsid w:val="00800B9E"/>
    <w:rsid w:val="008024D7"/>
    <w:rsid w:val="00803444"/>
    <w:rsid w:val="008039A3"/>
    <w:rsid w:val="00805B4B"/>
    <w:rsid w:val="00807F03"/>
    <w:rsid w:val="008117BA"/>
    <w:rsid w:val="0081422D"/>
    <w:rsid w:val="0081742A"/>
    <w:rsid w:val="00817A9E"/>
    <w:rsid w:val="0082003D"/>
    <w:rsid w:val="008354A9"/>
    <w:rsid w:val="008372EA"/>
    <w:rsid w:val="00842F19"/>
    <w:rsid w:val="0084367B"/>
    <w:rsid w:val="00850BB0"/>
    <w:rsid w:val="00852F63"/>
    <w:rsid w:val="00853740"/>
    <w:rsid w:val="008547FE"/>
    <w:rsid w:val="008565F6"/>
    <w:rsid w:val="00860F54"/>
    <w:rsid w:val="0087459F"/>
    <w:rsid w:val="00875A2F"/>
    <w:rsid w:val="008775E7"/>
    <w:rsid w:val="0088133D"/>
    <w:rsid w:val="00885B50"/>
    <w:rsid w:val="00890B97"/>
    <w:rsid w:val="00892768"/>
    <w:rsid w:val="008A0BD0"/>
    <w:rsid w:val="008A1FAC"/>
    <w:rsid w:val="008A211E"/>
    <w:rsid w:val="008A33E1"/>
    <w:rsid w:val="008A4BB6"/>
    <w:rsid w:val="008A5096"/>
    <w:rsid w:val="008A50BA"/>
    <w:rsid w:val="008B7916"/>
    <w:rsid w:val="008C2842"/>
    <w:rsid w:val="008C2CCE"/>
    <w:rsid w:val="008C5620"/>
    <w:rsid w:val="008C5F2E"/>
    <w:rsid w:val="008C7A28"/>
    <w:rsid w:val="008C7BE9"/>
    <w:rsid w:val="008C7C55"/>
    <w:rsid w:val="008E09E8"/>
    <w:rsid w:val="008E2467"/>
    <w:rsid w:val="008E4BC0"/>
    <w:rsid w:val="008E6192"/>
    <w:rsid w:val="008F09B0"/>
    <w:rsid w:val="00902994"/>
    <w:rsid w:val="00903F88"/>
    <w:rsid w:val="00914452"/>
    <w:rsid w:val="00914E89"/>
    <w:rsid w:val="00915238"/>
    <w:rsid w:val="009173A8"/>
    <w:rsid w:val="00920101"/>
    <w:rsid w:val="00927C82"/>
    <w:rsid w:val="0093088D"/>
    <w:rsid w:val="00932055"/>
    <w:rsid w:val="009348C2"/>
    <w:rsid w:val="00935065"/>
    <w:rsid w:val="00935F77"/>
    <w:rsid w:val="00941AC8"/>
    <w:rsid w:val="009423D7"/>
    <w:rsid w:val="009431ED"/>
    <w:rsid w:val="009458E2"/>
    <w:rsid w:val="00955AEE"/>
    <w:rsid w:val="0095746F"/>
    <w:rsid w:val="00960649"/>
    <w:rsid w:val="00962B02"/>
    <w:rsid w:val="00966290"/>
    <w:rsid w:val="0097047E"/>
    <w:rsid w:val="009712FB"/>
    <w:rsid w:val="00972F14"/>
    <w:rsid w:val="009773B0"/>
    <w:rsid w:val="00980039"/>
    <w:rsid w:val="00986719"/>
    <w:rsid w:val="0099317D"/>
    <w:rsid w:val="00993390"/>
    <w:rsid w:val="00995797"/>
    <w:rsid w:val="00995D55"/>
    <w:rsid w:val="009A271C"/>
    <w:rsid w:val="009A6285"/>
    <w:rsid w:val="009A717C"/>
    <w:rsid w:val="009B3F93"/>
    <w:rsid w:val="009B4FAA"/>
    <w:rsid w:val="009B7ACB"/>
    <w:rsid w:val="009C19CB"/>
    <w:rsid w:val="009C1A47"/>
    <w:rsid w:val="009C5809"/>
    <w:rsid w:val="009D0BFF"/>
    <w:rsid w:val="009D0D33"/>
    <w:rsid w:val="009D1FDA"/>
    <w:rsid w:val="009D4E8E"/>
    <w:rsid w:val="009E25CC"/>
    <w:rsid w:val="009E3495"/>
    <w:rsid w:val="009F2652"/>
    <w:rsid w:val="009F3EFD"/>
    <w:rsid w:val="009F412D"/>
    <w:rsid w:val="009F7363"/>
    <w:rsid w:val="009F745D"/>
    <w:rsid w:val="009F7622"/>
    <w:rsid w:val="00A008E7"/>
    <w:rsid w:val="00A01E30"/>
    <w:rsid w:val="00A02846"/>
    <w:rsid w:val="00A065C5"/>
    <w:rsid w:val="00A06AED"/>
    <w:rsid w:val="00A07D7B"/>
    <w:rsid w:val="00A10C1C"/>
    <w:rsid w:val="00A13317"/>
    <w:rsid w:val="00A14C82"/>
    <w:rsid w:val="00A17D04"/>
    <w:rsid w:val="00A17FCC"/>
    <w:rsid w:val="00A20B1D"/>
    <w:rsid w:val="00A20E46"/>
    <w:rsid w:val="00A232CC"/>
    <w:rsid w:val="00A23761"/>
    <w:rsid w:val="00A251AB"/>
    <w:rsid w:val="00A32A1A"/>
    <w:rsid w:val="00A36032"/>
    <w:rsid w:val="00A56335"/>
    <w:rsid w:val="00A57BBF"/>
    <w:rsid w:val="00A657E2"/>
    <w:rsid w:val="00A67383"/>
    <w:rsid w:val="00A706A6"/>
    <w:rsid w:val="00A711FC"/>
    <w:rsid w:val="00A80074"/>
    <w:rsid w:val="00A8278A"/>
    <w:rsid w:val="00A865EA"/>
    <w:rsid w:val="00A8726D"/>
    <w:rsid w:val="00A9562B"/>
    <w:rsid w:val="00A962FD"/>
    <w:rsid w:val="00AA25D4"/>
    <w:rsid w:val="00AA2B5F"/>
    <w:rsid w:val="00AA6323"/>
    <w:rsid w:val="00AA65BC"/>
    <w:rsid w:val="00AA6E86"/>
    <w:rsid w:val="00AA7D4C"/>
    <w:rsid w:val="00AB00C0"/>
    <w:rsid w:val="00AB2B2D"/>
    <w:rsid w:val="00AB3EB7"/>
    <w:rsid w:val="00AB49AF"/>
    <w:rsid w:val="00AC047F"/>
    <w:rsid w:val="00AC1CC5"/>
    <w:rsid w:val="00AC44A0"/>
    <w:rsid w:val="00AD1318"/>
    <w:rsid w:val="00AD346D"/>
    <w:rsid w:val="00AD41C0"/>
    <w:rsid w:val="00AE1028"/>
    <w:rsid w:val="00AE340C"/>
    <w:rsid w:val="00AE67A7"/>
    <w:rsid w:val="00AF2515"/>
    <w:rsid w:val="00AF3957"/>
    <w:rsid w:val="00B0167D"/>
    <w:rsid w:val="00B076B1"/>
    <w:rsid w:val="00B102BA"/>
    <w:rsid w:val="00B122E0"/>
    <w:rsid w:val="00B13142"/>
    <w:rsid w:val="00B15A44"/>
    <w:rsid w:val="00B16C82"/>
    <w:rsid w:val="00B2140C"/>
    <w:rsid w:val="00B21839"/>
    <w:rsid w:val="00B265A3"/>
    <w:rsid w:val="00B27D58"/>
    <w:rsid w:val="00B32D5C"/>
    <w:rsid w:val="00B3612A"/>
    <w:rsid w:val="00B41CA8"/>
    <w:rsid w:val="00B41F9E"/>
    <w:rsid w:val="00B45A78"/>
    <w:rsid w:val="00B4720F"/>
    <w:rsid w:val="00B47F4B"/>
    <w:rsid w:val="00B5186D"/>
    <w:rsid w:val="00B57649"/>
    <w:rsid w:val="00B60F7C"/>
    <w:rsid w:val="00B61291"/>
    <w:rsid w:val="00B63027"/>
    <w:rsid w:val="00B66C11"/>
    <w:rsid w:val="00B67274"/>
    <w:rsid w:val="00B67BE5"/>
    <w:rsid w:val="00B721A5"/>
    <w:rsid w:val="00B73FCC"/>
    <w:rsid w:val="00B7444A"/>
    <w:rsid w:val="00B74B0B"/>
    <w:rsid w:val="00B80886"/>
    <w:rsid w:val="00B8126A"/>
    <w:rsid w:val="00B84C21"/>
    <w:rsid w:val="00B85AD7"/>
    <w:rsid w:val="00B85FB5"/>
    <w:rsid w:val="00B92174"/>
    <w:rsid w:val="00B95C04"/>
    <w:rsid w:val="00B96734"/>
    <w:rsid w:val="00BA1EDD"/>
    <w:rsid w:val="00BA4CAB"/>
    <w:rsid w:val="00BA654D"/>
    <w:rsid w:val="00BA7293"/>
    <w:rsid w:val="00BB103C"/>
    <w:rsid w:val="00BC1BDB"/>
    <w:rsid w:val="00BC50AF"/>
    <w:rsid w:val="00BD04B6"/>
    <w:rsid w:val="00BD0B47"/>
    <w:rsid w:val="00BD33A7"/>
    <w:rsid w:val="00BD36B4"/>
    <w:rsid w:val="00BD51C7"/>
    <w:rsid w:val="00BD5705"/>
    <w:rsid w:val="00BD5DE9"/>
    <w:rsid w:val="00BD6206"/>
    <w:rsid w:val="00BD6397"/>
    <w:rsid w:val="00BE45AE"/>
    <w:rsid w:val="00BE4B85"/>
    <w:rsid w:val="00BE6D4E"/>
    <w:rsid w:val="00BE711E"/>
    <w:rsid w:val="00BF0FFE"/>
    <w:rsid w:val="00BF2D2A"/>
    <w:rsid w:val="00BF3986"/>
    <w:rsid w:val="00BF47A7"/>
    <w:rsid w:val="00BF7833"/>
    <w:rsid w:val="00C01940"/>
    <w:rsid w:val="00C024D5"/>
    <w:rsid w:val="00C103A2"/>
    <w:rsid w:val="00C1135A"/>
    <w:rsid w:val="00C136E2"/>
    <w:rsid w:val="00C159E0"/>
    <w:rsid w:val="00C20143"/>
    <w:rsid w:val="00C266B5"/>
    <w:rsid w:val="00C31DBB"/>
    <w:rsid w:val="00C31F40"/>
    <w:rsid w:val="00C323D6"/>
    <w:rsid w:val="00C35661"/>
    <w:rsid w:val="00C41A6F"/>
    <w:rsid w:val="00C41A72"/>
    <w:rsid w:val="00C461E2"/>
    <w:rsid w:val="00C46C99"/>
    <w:rsid w:val="00C62AAE"/>
    <w:rsid w:val="00C72164"/>
    <w:rsid w:val="00C73403"/>
    <w:rsid w:val="00C73E92"/>
    <w:rsid w:val="00C75E53"/>
    <w:rsid w:val="00C7669D"/>
    <w:rsid w:val="00C840A1"/>
    <w:rsid w:val="00C85E05"/>
    <w:rsid w:val="00C85E1F"/>
    <w:rsid w:val="00C866F0"/>
    <w:rsid w:val="00C9004C"/>
    <w:rsid w:val="00C94AF3"/>
    <w:rsid w:val="00CA6D5B"/>
    <w:rsid w:val="00CB0FBB"/>
    <w:rsid w:val="00CB2A86"/>
    <w:rsid w:val="00CB327B"/>
    <w:rsid w:val="00CB3AC9"/>
    <w:rsid w:val="00CB3AF8"/>
    <w:rsid w:val="00CB7B11"/>
    <w:rsid w:val="00CB7F28"/>
    <w:rsid w:val="00CC583D"/>
    <w:rsid w:val="00CD5935"/>
    <w:rsid w:val="00CE086B"/>
    <w:rsid w:val="00CE2790"/>
    <w:rsid w:val="00CE5733"/>
    <w:rsid w:val="00CF3CE0"/>
    <w:rsid w:val="00D0005C"/>
    <w:rsid w:val="00D02F4C"/>
    <w:rsid w:val="00D033B9"/>
    <w:rsid w:val="00D14657"/>
    <w:rsid w:val="00D14FC0"/>
    <w:rsid w:val="00D17233"/>
    <w:rsid w:val="00D178C4"/>
    <w:rsid w:val="00D203DE"/>
    <w:rsid w:val="00D20DBB"/>
    <w:rsid w:val="00D21457"/>
    <w:rsid w:val="00D21AD3"/>
    <w:rsid w:val="00D22C7B"/>
    <w:rsid w:val="00D22F4A"/>
    <w:rsid w:val="00D26ED4"/>
    <w:rsid w:val="00D2781F"/>
    <w:rsid w:val="00D30239"/>
    <w:rsid w:val="00D400B9"/>
    <w:rsid w:val="00D4564D"/>
    <w:rsid w:val="00D51028"/>
    <w:rsid w:val="00D539A0"/>
    <w:rsid w:val="00D53F6D"/>
    <w:rsid w:val="00D566E1"/>
    <w:rsid w:val="00D63272"/>
    <w:rsid w:val="00D65AAB"/>
    <w:rsid w:val="00D66142"/>
    <w:rsid w:val="00D71F39"/>
    <w:rsid w:val="00D73BAD"/>
    <w:rsid w:val="00D76BC4"/>
    <w:rsid w:val="00D8346C"/>
    <w:rsid w:val="00D84A37"/>
    <w:rsid w:val="00D9130B"/>
    <w:rsid w:val="00D944BB"/>
    <w:rsid w:val="00D94D51"/>
    <w:rsid w:val="00DA0F8A"/>
    <w:rsid w:val="00DA16AC"/>
    <w:rsid w:val="00DA1A7E"/>
    <w:rsid w:val="00DA71E0"/>
    <w:rsid w:val="00DB2784"/>
    <w:rsid w:val="00DB4EE4"/>
    <w:rsid w:val="00DB5411"/>
    <w:rsid w:val="00DB6A43"/>
    <w:rsid w:val="00DB7427"/>
    <w:rsid w:val="00DC0734"/>
    <w:rsid w:val="00DC7382"/>
    <w:rsid w:val="00DD3469"/>
    <w:rsid w:val="00DD64D2"/>
    <w:rsid w:val="00DE407B"/>
    <w:rsid w:val="00DE4B61"/>
    <w:rsid w:val="00DE5231"/>
    <w:rsid w:val="00DF604F"/>
    <w:rsid w:val="00DF6DCF"/>
    <w:rsid w:val="00E00159"/>
    <w:rsid w:val="00E001EC"/>
    <w:rsid w:val="00E0303F"/>
    <w:rsid w:val="00E10124"/>
    <w:rsid w:val="00E13D3A"/>
    <w:rsid w:val="00E16C8C"/>
    <w:rsid w:val="00E21065"/>
    <w:rsid w:val="00E21528"/>
    <w:rsid w:val="00E278FE"/>
    <w:rsid w:val="00E40FF2"/>
    <w:rsid w:val="00E42A3A"/>
    <w:rsid w:val="00E51006"/>
    <w:rsid w:val="00E53558"/>
    <w:rsid w:val="00E54D26"/>
    <w:rsid w:val="00E6516F"/>
    <w:rsid w:val="00E670AB"/>
    <w:rsid w:val="00E67F81"/>
    <w:rsid w:val="00E7002A"/>
    <w:rsid w:val="00E735DA"/>
    <w:rsid w:val="00E75C24"/>
    <w:rsid w:val="00E8201C"/>
    <w:rsid w:val="00E84BFE"/>
    <w:rsid w:val="00E912EA"/>
    <w:rsid w:val="00E94828"/>
    <w:rsid w:val="00EA06F4"/>
    <w:rsid w:val="00EA1310"/>
    <w:rsid w:val="00EA412D"/>
    <w:rsid w:val="00EA459A"/>
    <w:rsid w:val="00EB1CCB"/>
    <w:rsid w:val="00EB2F8C"/>
    <w:rsid w:val="00EB5F33"/>
    <w:rsid w:val="00ED09B5"/>
    <w:rsid w:val="00ED27CE"/>
    <w:rsid w:val="00ED5DDA"/>
    <w:rsid w:val="00EE684F"/>
    <w:rsid w:val="00EF3272"/>
    <w:rsid w:val="00EF34F6"/>
    <w:rsid w:val="00F01368"/>
    <w:rsid w:val="00F02674"/>
    <w:rsid w:val="00F0396F"/>
    <w:rsid w:val="00F1357E"/>
    <w:rsid w:val="00F13A20"/>
    <w:rsid w:val="00F13D05"/>
    <w:rsid w:val="00F173A9"/>
    <w:rsid w:val="00F1778F"/>
    <w:rsid w:val="00F2231B"/>
    <w:rsid w:val="00F24033"/>
    <w:rsid w:val="00F2520D"/>
    <w:rsid w:val="00F27AEB"/>
    <w:rsid w:val="00F27CEF"/>
    <w:rsid w:val="00F31540"/>
    <w:rsid w:val="00F3334E"/>
    <w:rsid w:val="00F361FF"/>
    <w:rsid w:val="00F362D4"/>
    <w:rsid w:val="00F36BB0"/>
    <w:rsid w:val="00F413DC"/>
    <w:rsid w:val="00F41A8E"/>
    <w:rsid w:val="00F471A4"/>
    <w:rsid w:val="00F521F1"/>
    <w:rsid w:val="00F531EA"/>
    <w:rsid w:val="00F53B2C"/>
    <w:rsid w:val="00F558DC"/>
    <w:rsid w:val="00F5655A"/>
    <w:rsid w:val="00F62960"/>
    <w:rsid w:val="00F668E4"/>
    <w:rsid w:val="00F67157"/>
    <w:rsid w:val="00F710D3"/>
    <w:rsid w:val="00F73F4B"/>
    <w:rsid w:val="00F74209"/>
    <w:rsid w:val="00F80647"/>
    <w:rsid w:val="00F8360A"/>
    <w:rsid w:val="00F8390E"/>
    <w:rsid w:val="00F87E35"/>
    <w:rsid w:val="00F905C6"/>
    <w:rsid w:val="00F92BBF"/>
    <w:rsid w:val="00F9390A"/>
    <w:rsid w:val="00F948E0"/>
    <w:rsid w:val="00F96A6F"/>
    <w:rsid w:val="00F97D58"/>
    <w:rsid w:val="00FA0574"/>
    <w:rsid w:val="00FA0A8D"/>
    <w:rsid w:val="00FA6DB1"/>
    <w:rsid w:val="00FB3FF9"/>
    <w:rsid w:val="00FB5168"/>
    <w:rsid w:val="00FB5205"/>
    <w:rsid w:val="00FC125F"/>
    <w:rsid w:val="00FC76C8"/>
    <w:rsid w:val="00FD1ECB"/>
    <w:rsid w:val="00FD2E7F"/>
    <w:rsid w:val="00FE347A"/>
    <w:rsid w:val="00FE47DF"/>
    <w:rsid w:val="00FE758F"/>
    <w:rsid w:val="00FF0E7E"/>
    <w:rsid w:val="00FF1A14"/>
    <w:rsid w:val="00FF2259"/>
    <w:rsid w:val="00FF2B29"/>
    <w:rsid w:val="00FF31C9"/>
    <w:rsid w:val="00FF3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45"/>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basedOn w:val="Normal"/>
    <w:uiPriority w:val="34"/>
    <w:qFormat/>
    <w:rsid w:val="003C47D8"/>
    <w:pPr>
      <w:numPr>
        <w:numId w:val="13"/>
      </w:numPr>
      <w:ind w:left="641" w:hanging="357"/>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character" w:styleId="PlaceholderText">
    <w:name w:val="Placeholder Text"/>
    <w:basedOn w:val="DefaultParagraphFont"/>
    <w:uiPriority w:val="99"/>
    <w:semiHidden/>
    <w:rsid w:val="00F36BB0"/>
    <w:rPr>
      <w:color w:val="808080"/>
    </w:rPr>
  </w:style>
  <w:style w:type="paragraph" w:styleId="Revision">
    <w:name w:val="Revision"/>
    <w:hidden/>
    <w:uiPriority w:val="99"/>
    <w:semiHidden/>
    <w:rsid w:val="002C43C1"/>
    <w:rPr>
      <w:rFonts w:ascii="Times New Roman" w:eastAsia="Times New Roman" w:hAnsi="Times New Roman"/>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emf"/><Relationship Id="rId28" Type="http://schemas.openxmlformats.org/officeDocument/2006/relationships/image" Target="media/image15.emf"/><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124C-494B-4361-8737-E919E986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 c</cp:lastModifiedBy>
  <cp:revision>3</cp:revision>
  <dcterms:created xsi:type="dcterms:W3CDTF">2017-08-29T08:34:00Z</dcterms:created>
  <dcterms:modified xsi:type="dcterms:W3CDTF">2017-08-29T08:35:00Z</dcterms:modified>
</cp:coreProperties>
</file>