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AEE" w:rsidRDefault="008042F9" w:rsidP="002A2178">
      <w:pPr>
        <w:pStyle w:val="Title"/>
        <w:spacing w:before="360"/>
      </w:pPr>
      <w:r>
        <w:t xml:space="preserve">Analisa </w:t>
      </w:r>
      <w:r w:rsidR="008D6B83">
        <w:t xml:space="preserve">Kinerja </w:t>
      </w:r>
      <w:r>
        <w:t xml:space="preserve">Teknik </w:t>
      </w:r>
      <w:r w:rsidR="008D6B83">
        <w:t xml:space="preserve">Modulasi </w:t>
      </w:r>
      <w:r>
        <w:t xml:space="preserve">Digital </w:t>
      </w:r>
      <w:r w:rsidR="008D6B83">
        <w:t>pada Kanal Optik Nir</w:t>
      </w:r>
      <w:r w:rsidR="00C52EA1">
        <w:t>k</w:t>
      </w:r>
      <w:r w:rsidR="008D6B83">
        <w:t xml:space="preserve">abel </w:t>
      </w:r>
    </w:p>
    <w:p w:rsidR="00C52EA1" w:rsidRPr="00C52EA1" w:rsidRDefault="00C52EA1" w:rsidP="00C52EA1">
      <w:pPr>
        <w:pStyle w:val="Title"/>
        <w:rPr>
          <w:i/>
        </w:rPr>
      </w:pPr>
      <w:r w:rsidRPr="00C52EA1">
        <w:rPr>
          <w:i/>
        </w:rPr>
        <w:t xml:space="preserve">Performance </w:t>
      </w:r>
      <w:r w:rsidR="008042F9">
        <w:rPr>
          <w:i/>
        </w:rPr>
        <w:t xml:space="preserve">Analysis of Digital Modulation Techniques </w:t>
      </w:r>
      <w:r w:rsidRPr="00C52EA1">
        <w:rPr>
          <w:i/>
        </w:rPr>
        <w:t>on Wireless Optical Channel</w:t>
      </w:r>
    </w:p>
    <w:p w:rsidR="009431ED" w:rsidRPr="0023472C" w:rsidRDefault="00AD48CF" w:rsidP="006F55B9">
      <w:pPr>
        <w:pStyle w:val="AuthorName"/>
        <w:rPr>
          <w:lang w:val="en-US"/>
        </w:rPr>
      </w:pPr>
      <w:r w:rsidRPr="00AD48CF">
        <w:rPr>
          <w:lang w:val="en-US"/>
        </w:rPr>
        <w:t>Dwi Astharini</w:t>
      </w:r>
      <w:r w:rsidR="00DA72D0">
        <w:rPr>
          <w:lang w:val="en-US"/>
        </w:rPr>
        <w:t xml:space="preserve"> </w:t>
      </w:r>
      <w:r w:rsidR="00DA72D0">
        <w:rPr>
          <w:vertAlign w:val="superscript"/>
          <w:lang w:val="en-US"/>
        </w:rPr>
        <w:t>*</w:t>
      </w:r>
      <w:r w:rsidRPr="00AD48CF">
        <w:rPr>
          <w:lang w:val="en-US"/>
        </w:rPr>
        <w:t>, Ary Mayola, Octarina Nur Samijayani, Ary Syahriar</w:t>
      </w:r>
    </w:p>
    <w:p w:rsidR="00AD48CF" w:rsidRPr="00AD48CF" w:rsidRDefault="00AD48CF" w:rsidP="00AD48CF">
      <w:pPr>
        <w:pStyle w:val="AuthorAfiliation"/>
        <w:rPr>
          <w:sz w:val="18"/>
          <w:szCs w:val="18"/>
        </w:rPr>
      </w:pPr>
      <w:r>
        <w:rPr>
          <w:sz w:val="18"/>
          <w:szCs w:val="18"/>
        </w:rPr>
        <w:t xml:space="preserve">Fakultas Sains dan Teknologi, </w:t>
      </w:r>
      <w:r w:rsidRPr="00AD48CF">
        <w:rPr>
          <w:sz w:val="18"/>
          <w:szCs w:val="18"/>
        </w:rPr>
        <w:t>Universitas Al Azhar Indonesia</w:t>
      </w:r>
    </w:p>
    <w:p w:rsidR="00AD48CF" w:rsidRPr="00AD48CF" w:rsidRDefault="00AD48CF" w:rsidP="00AD48CF">
      <w:pPr>
        <w:pStyle w:val="AuthorAfiliation"/>
        <w:rPr>
          <w:sz w:val="18"/>
          <w:szCs w:val="18"/>
        </w:rPr>
      </w:pPr>
      <w:r w:rsidRPr="00AD48CF">
        <w:rPr>
          <w:sz w:val="18"/>
          <w:szCs w:val="18"/>
        </w:rPr>
        <w:t>Jl. Sisingamangaraja, Jakarta</w:t>
      </w:r>
      <w:r>
        <w:rPr>
          <w:sz w:val="18"/>
          <w:szCs w:val="18"/>
        </w:rPr>
        <w:t xml:space="preserve"> 12110</w:t>
      </w:r>
    </w:p>
    <w:p w:rsidR="00565664" w:rsidRPr="00565664" w:rsidRDefault="00AD48CF" w:rsidP="00565664">
      <w:pPr>
        <w:pBdr>
          <w:bottom w:val="single" w:sz="6" w:space="1" w:color="auto"/>
        </w:pBdr>
        <w:ind w:firstLine="0"/>
        <w:rPr>
          <w:i/>
          <w:sz w:val="18"/>
          <w:szCs w:val="18"/>
          <w:lang w:val="en-US"/>
        </w:rPr>
      </w:pPr>
      <w:r w:rsidRPr="00AD48CF">
        <w:rPr>
          <w:sz w:val="18"/>
          <w:szCs w:val="18"/>
        </w:rPr>
        <w:t xml:space="preserve"> </w:t>
      </w:r>
    </w:p>
    <w:p w:rsidR="00955AEE" w:rsidRPr="000D24E5" w:rsidRDefault="00955AEE" w:rsidP="00955AEE">
      <w:pPr>
        <w:spacing w:before="120" w:after="120"/>
        <w:ind w:firstLine="0"/>
        <w:jc w:val="center"/>
        <w:rPr>
          <w:b/>
          <w:sz w:val="18"/>
          <w:szCs w:val="18"/>
        </w:rPr>
      </w:pPr>
      <w:r w:rsidRPr="000D24E5">
        <w:rPr>
          <w:b/>
          <w:sz w:val="18"/>
          <w:szCs w:val="18"/>
        </w:rPr>
        <w:t>Abstrak</w:t>
      </w:r>
    </w:p>
    <w:p w:rsidR="00955AEE" w:rsidRPr="0074561B" w:rsidRDefault="0025064E" w:rsidP="00955AEE">
      <w:pPr>
        <w:rPr>
          <w:sz w:val="18"/>
          <w:szCs w:val="18"/>
        </w:rPr>
      </w:pPr>
      <w:r>
        <w:rPr>
          <w:rStyle w:val="hps"/>
          <w:sz w:val="18"/>
          <w:szCs w:val="18"/>
        </w:rPr>
        <w:t xml:space="preserve">Transmisi optik </w:t>
      </w:r>
      <w:r w:rsidR="00C52EA1">
        <w:rPr>
          <w:rStyle w:val="hps"/>
          <w:sz w:val="18"/>
          <w:szCs w:val="18"/>
        </w:rPr>
        <w:t>nirkabel</w:t>
      </w:r>
      <w:r>
        <w:rPr>
          <w:rStyle w:val="hps"/>
          <w:sz w:val="18"/>
          <w:szCs w:val="18"/>
        </w:rPr>
        <w:t xml:space="preserve"> </w:t>
      </w:r>
      <w:r w:rsidR="009B5D76">
        <w:rPr>
          <w:rStyle w:val="hps"/>
          <w:sz w:val="18"/>
          <w:szCs w:val="18"/>
        </w:rPr>
        <w:t xml:space="preserve">dengan kecepatan tinggi </w:t>
      </w:r>
      <w:r>
        <w:rPr>
          <w:rStyle w:val="hps"/>
          <w:sz w:val="18"/>
          <w:szCs w:val="18"/>
        </w:rPr>
        <w:t xml:space="preserve">memiliki </w:t>
      </w:r>
      <w:r w:rsidR="009B5D76">
        <w:rPr>
          <w:rStyle w:val="hps"/>
          <w:sz w:val="18"/>
          <w:szCs w:val="18"/>
        </w:rPr>
        <w:t xml:space="preserve">berbagai </w:t>
      </w:r>
      <w:r>
        <w:rPr>
          <w:rStyle w:val="hps"/>
          <w:sz w:val="18"/>
          <w:szCs w:val="18"/>
        </w:rPr>
        <w:t>potensi</w:t>
      </w:r>
      <w:r w:rsidR="009B5D76">
        <w:rPr>
          <w:rStyle w:val="hps"/>
          <w:sz w:val="18"/>
          <w:szCs w:val="18"/>
        </w:rPr>
        <w:t xml:space="preserve"> untuk aplikasi jarak pendek terutama untuk komunikasi di dalam ruangan. </w:t>
      </w:r>
      <w:r w:rsidR="00686679">
        <w:rPr>
          <w:rStyle w:val="hps"/>
          <w:sz w:val="18"/>
          <w:szCs w:val="18"/>
        </w:rPr>
        <w:t xml:space="preserve">Tulisan ini memaparkan </w:t>
      </w:r>
      <w:r w:rsidR="006368E0">
        <w:rPr>
          <w:rStyle w:val="hps"/>
          <w:sz w:val="18"/>
          <w:szCs w:val="18"/>
        </w:rPr>
        <w:t>perbandingan kinerja</w:t>
      </w:r>
      <w:r w:rsidR="00686679">
        <w:rPr>
          <w:rStyle w:val="hps"/>
          <w:sz w:val="18"/>
          <w:szCs w:val="18"/>
        </w:rPr>
        <w:t xml:space="preserve"> transmisi </w:t>
      </w:r>
      <w:r w:rsidR="009B5D76">
        <w:rPr>
          <w:rStyle w:val="hps"/>
          <w:sz w:val="18"/>
          <w:szCs w:val="18"/>
        </w:rPr>
        <w:t>FSO</w:t>
      </w:r>
      <w:r w:rsidR="00686679">
        <w:rPr>
          <w:rStyle w:val="hps"/>
          <w:sz w:val="18"/>
          <w:szCs w:val="18"/>
        </w:rPr>
        <w:t xml:space="preserve"> </w:t>
      </w:r>
      <w:r w:rsidR="0074561B">
        <w:rPr>
          <w:rStyle w:val="hps"/>
          <w:sz w:val="18"/>
          <w:szCs w:val="18"/>
        </w:rPr>
        <w:t>menggunakan beberapa variasi skema modulasi.</w:t>
      </w:r>
      <w:r w:rsidR="00686679">
        <w:rPr>
          <w:rStyle w:val="hps"/>
          <w:sz w:val="18"/>
          <w:szCs w:val="18"/>
        </w:rPr>
        <w:t xml:space="preserve"> </w:t>
      </w:r>
      <w:r w:rsidR="0074561B">
        <w:rPr>
          <w:rStyle w:val="hps"/>
          <w:sz w:val="18"/>
          <w:szCs w:val="18"/>
        </w:rPr>
        <w:t xml:space="preserve">Pengamatan unjuk kinerja terutama dilakukan menggunakan </w:t>
      </w:r>
      <w:r w:rsidR="0074561B" w:rsidRPr="002F0BA8">
        <w:rPr>
          <w:rStyle w:val="hps"/>
          <w:i/>
          <w:sz w:val="18"/>
          <w:szCs w:val="18"/>
        </w:rPr>
        <w:t xml:space="preserve">bit </w:t>
      </w:r>
      <w:r w:rsidR="003D3D66" w:rsidRPr="002F0BA8">
        <w:rPr>
          <w:rStyle w:val="hps"/>
          <w:i/>
          <w:sz w:val="18"/>
          <w:szCs w:val="18"/>
        </w:rPr>
        <w:t>e</w:t>
      </w:r>
      <w:r w:rsidR="0074561B" w:rsidRPr="002F0BA8">
        <w:rPr>
          <w:rStyle w:val="hps"/>
          <w:i/>
          <w:sz w:val="18"/>
          <w:szCs w:val="18"/>
        </w:rPr>
        <w:t>rror rate</w:t>
      </w:r>
      <w:r w:rsidR="008922B1">
        <w:rPr>
          <w:rStyle w:val="hps"/>
          <w:sz w:val="18"/>
          <w:szCs w:val="18"/>
        </w:rPr>
        <w:t xml:space="preserve"> (BER)</w:t>
      </w:r>
      <w:r w:rsidR="0074561B">
        <w:rPr>
          <w:rStyle w:val="hps"/>
          <w:sz w:val="18"/>
          <w:szCs w:val="18"/>
        </w:rPr>
        <w:t xml:space="preserve">. Gangguan turbulensi atmorferik </w:t>
      </w:r>
      <w:r w:rsidR="00B93A9F">
        <w:rPr>
          <w:rStyle w:val="hps"/>
          <w:sz w:val="18"/>
          <w:szCs w:val="18"/>
        </w:rPr>
        <w:t>menjadi bagian dari pe</w:t>
      </w:r>
      <w:r w:rsidR="0074561B">
        <w:rPr>
          <w:rStyle w:val="hps"/>
          <w:sz w:val="18"/>
          <w:szCs w:val="18"/>
        </w:rPr>
        <w:t>modelan kanal</w:t>
      </w:r>
      <w:r w:rsidR="00B93A9F" w:rsidRPr="00B93A9F">
        <w:rPr>
          <w:rStyle w:val="hps"/>
          <w:sz w:val="18"/>
          <w:szCs w:val="18"/>
        </w:rPr>
        <w:t xml:space="preserve"> </w:t>
      </w:r>
      <w:r w:rsidR="003D3D66">
        <w:rPr>
          <w:rStyle w:val="hps"/>
          <w:sz w:val="18"/>
          <w:szCs w:val="18"/>
        </w:rPr>
        <w:t xml:space="preserve">log normal yang digunakan </w:t>
      </w:r>
      <w:r w:rsidR="00B93A9F">
        <w:rPr>
          <w:rStyle w:val="hps"/>
          <w:sz w:val="18"/>
          <w:szCs w:val="18"/>
        </w:rPr>
        <w:t>dalam simulasi</w:t>
      </w:r>
      <w:r w:rsidR="0074561B">
        <w:rPr>
          <w:rStyle w:val="hps"/>
          <w:sz w:val="18"/>
          <w:szCs w:val="18"/>
        </w:rPr>
        <w:t>. Modulasi dasar</w:t>
      </w:r>
      <w:r w:rsidR="007A5CCF">
        <w:rPr>
          <w:rStyle w:val="hps"/>
          <w:sz w:val="18"/>
          <w:szCs w:val="18"/>
        </w:rPr>
        <w:t xml:space="preserve"> spasial </w:t>
      </w:r>
      <w:r w:rsidR="0074561B">
        <w:rPr>
          <w:rStyle w:val="hps"/>
          <w:sz w:val="18"/>
          <w:szCs w:val="18"/>
        </w:rPr>
        <w:t xml:space="preserve">yang digunakan adalah </w:t>
      </w:r>
      <w:r w:rsidR="0074561B" w:rsidRPr="002F0BA8">
        <w:rPr>
          <w:rStyle w:val="hps"/>
          <w:i/>
          <w:sz w:val="18"/>
          <w:szCs w:val="18"/>
        </w:rPr>
        <w:t>on-off keying</w:t>
      </w:r>
      <w:r w:rsidR="0074561B">
        <w:rPr>
          <w:rStyle w:val="hps"/>
          <w:sz w:val="18"/>
          <w:szCs w:val="18"/>
        </w:rPr>
        <w:t xml:space="preserve"> </w:t>
      </w:r>
      <w:r w:rsidR="007A5CCF">
        <w:rPr>
          <w:rStyle w:val="hps"/>
          <w:sz w:val="18"/>
          <w:szCs w:val="18"/>
        </w:rPr>
        <w:t xml:space="preserve">sebagai teknik </w:t>
      </w:r>
      <w:r w:rsidR="00754EE1">
        <w:rPr>
          <w:rStyle w:val="hps"/>
          <w:sz w:val="18"/>
          <w:szCs w:val="18"/>
        </w:rPr>
        <w:t>klasik FSO</w:t>
      </w:r>
      <w:r w:rsidR="006368E0">
        <w:rPr>
          <w:rStyle w:val="hps"/>
          <w:sz w:val="18"/>
          <w:szCs w:val="18"/>
        </w:rPr>
        <w:t>,</w:t>
      </w:r>
      <w:r w:rsidR="007A5CCF">
        <w:rPr>
          <w:rStyle w:val="hps"/>
          <w:sz w:val="18"/>
          <w:szCs w:val="18"/>
        </w:rPr>
        <w:t xml:space="preserve"> </w:t>
      </w:r>
      <w:r w:rsidR="006368E0">
        <w:rPr>
          <w:rStyle w:val="hps"/>
          <w:sz w:val="18"/>
          <w:szCs w:val="18"/>
        </w:rPr>
        <w:t>beserta</w:t>
      </w:r>
      <w:r w:rsidR="007A5CCF">
        <w:rPr>
          <w:rStyle w:val="hps"/>
          <w:sz w:val="18"/>
          <w:szCs w:val="18"/>
        </w:rPr>
        <w:t xml:space="preserve"> </w:t>
      </w:r>
      <w:r w:rsidR="007A5CCF" w:rsidRPr="002F0BA8">
        <w:rPr>
          <w:rStyle w:val="hps"/>
          <w:i/>
          <w:sz w:val="18"/>
          <w:szCs w:val="18"/>
        </w:rPr>
        <w:t>pulse position modulation</w:t>
      </w:r>
      <w:r w:rsidR="006368E0">
        <w:rPr>
          <w:rStyle w:val="hps"/>
          <w:sz w:val="18"/>
          <w:szCs w:val="18"/>
        </w:rPr>
        <w:t xml:space="preserve"> yang merupakan</w:t>
      </w:r>
      <w:r w:rsidR="008A70B2">
        <w:rPr>
          <w:rStyle w:val="hps"/>
          <w:sz w:val="18"/>
          <w:szCs w:val="18"/>
        </w:rPr>
        <w:t xml:space="preserve"> </w:t>
      </w:r>
      <w:r w:rsidR="006368E0">
        <w:rPr>
          <w:rStyle w:val="hps"/>
          <w:sz w:val="18"/>
          <w:szCs w:val="18"/>
        </w:rPr>
        <w:t>variasi spasialnya</w:t>
      </w:r>
      <w:r w:rsidR="007A5CCF">
        <w:rPr>
          <w:rStyle w:val="hps"/>
          <w:sz w:val="18"/>
          <w:szCs w:val="18"/>
        </w:rPr>
        <w:t>.</w:t>
      </w:r>
      <w:r w:rsidR="0074561B">
        <w:rPr>
          <w:rStyle w:val="hps"/>
          <w:sz w:val="18"/>
          <w:szCs w:val="18"/>
        </w:rPr>
        <w:t xml:space="preserve"> </w:t>
      </w:r>
      <w:r w:rsidR="007A5CCF">
        <w:rPr>
          <w:rStyle w:val="hps"/>
          <w:sz w:val="18"/>
          <w:szCs w:val="18"/>
        </w:rPr>
        <w:t xml:space="preserve">Menelaah penggunaan modulasi </w:t>
      </w:r>
      <w:r w:rsidR="0074561B">
        <w:rPr>
          <w:rStyle w:val="hps"/>
          <w:sz w:val="18"/>
          <w:szCs w:val="18"/>
        </w:rPr>
        <w:t>baseband</w:t>
      </w:r>
      <w:r w:rsidR="007A5CCF">
        <w:rPr>
          <w:rStyle w:val="hps"/>
          <w:sz w:val="18"/>
          <w:szCs w:val="18"/>
        </w:rPr>
        <w:t xml:space="preserve"> untuk sistem optik, disimulasikan</w:t>
      </w:r>
      <w:r w:rsidR="0074561B">
        <w:rPr>
          <w:rStyle w:val="hps"/>
          <w:sz w:val="18"/>
          <w:szCs w:val="18"/>
        </w:rPr>
        <w:t xml:space="preserve"> PSK 2, 4, 8, 16, serta QAM 4 dan 16.</w:t>
      </w:r>
      <w:r w:rsidR="00131977">
        <w:rPr>
          <w:rStyle w:val="hps"/>
          <w:sz w:val="18"/>
          <w:szCs w:val="18"/>
        </w:rPr>
        <w:t xml:space="preserve"> Simulasi dengan data </w:t>
      </w:r>
      <w:r w:rsidR="006368E0">
        <w:rPr>
          <w:rStyle w:val="hps"/>
          <w:sz w:val="18"/>
          <w:szCs w:val="18"/>
        </w:rPr>
        <w:t xml:space="preserve">ukuran </w:t>
      </w:r>
      <w:r w:rsidR="00131977">
        <w:rPr>
          <w:rStyle w:val="hps"/>
          <w:sz w:val="18"/>
          <w:szCs w:val="18"/>
        </w:rPr>
        <w:t>kecil men</w:t>
      </w:r>
      <w:r w:rsidR="007A5CCF">
        <w:rPr>
          <w:rStyle w:val="hps"/>
          <w:sz w:val="18"/>
          <w:szCs w:val="18"/>
        </w:rPr>
        <w:t>ghasil</w:t>
      </w:r>
      <w:r w:rsidR="00131977">
        <w:rPr>
          <w:rStyle w:val="hps"/>
          <w:sz w:val="18"/>
          <w:szCs w:val="18"/>
        </w:rPr>
        <w:t>kan</w:t>
      </w:r>
      <w:r w:rsidR="007A5CCF">
        <w:rPr>
          <w:rStyle w:val="hps"/>
          <w:sz w:val="18"/>
          <w:szCs w:val="18"/>
        </w:rPr>
        <w:t xml:space="preserve"> bahwa BPSK dan 4 QAM </w:t>
      </w:r>
      <w:r w:rsidR="006368E0">
        <w:rPr>
          <w:rStyle w:val="hps"/>
          <w:sz w:val="18"/>
          <w:szCs w:val="18"/>
        </w:rPr>
        <w:t>menunjukkan unjuk kerja terbaik</w:t>
      </w:r>
      <w:r w:rsidR="005705D2">
        <w:rPr>
          <w:rStyle w:val="hps"/>
          <w:sz w:val="18"/>
          <w:szCs w:val="18"/>
        </w:rPr>
        <w:t xml:space="preserve"> dengan BER rata-rata sekitar 10</w:t>
      </w:r>
      <w:r w:rsidR="005705D2" w:rsidRPr="005705D2">
        <w:rPr>
          <w:rStyle w:val="hps"/>
          <w:sz w:val="18"/>
          <w:szCs w:val="18"/>
          <w:vertAlign w:val="superscript"/>
        </w:rPr>
        <w:t>-3</w:t>
      </w:r>
      <w:r w:rsidR="001B1D13">
        <w:rPr>
          <w:rStyle w:val="hps"/>
          <w:sz w:val="18"/>
          <w:szCs w:val="18"/>
        </w:rPr>
        <w:t xml:space="preserve"> pada kondisi gangguan sedang sampai tinggi.</w:t>
      </w:r>
      <w:r w:rsidR="006368E0">
        <w:rPr>
          <w:rStyle w:val="hps"/>
          <w:sz w:val="18"/>
          <w:szCs w:val="18"/>
        </w:rPr>
        <w:t xml:space="preserve"> Se</w:t>
      </w:r>
      <w:r w:rsidR="007C16B9">
        <w:rPr>
          <w:rStyle w:val="hps"/>
          <w:sz w:val="18"/>
          <w:szCs w:val="18"/>
        </w:rPr>
        <w:t>mentara</w:t>
      </w:r>
      <w:r w:rsidR="007A5CCF">
        <w:rPr>
          <w:rStyle w:val="hps"/>
          <w:sz w:val="18"/>
          <w:szCs w:val="18"/>
        </w:rPr>
        <w:t xml:space="preserve"> </w:t>
      </w:r>
      <w:r w:rsidR="000B5843">
        <w:rPr>
          <w:rStyle w:val="hps"/>
          <w:sz w:val="18"/>
          <w:szCs w:val="18"/>
        </w:rPr>
        <w:t>tingkat</w:t>
      </w:r>
      <w:r w:rsidR="00131977" w:rsidRPr="00131977">
        <w:rPr>
          <w:rStyle w:val="hps"/>
          <w:sz w:val="18"/>
          <w:szCs w:val="18"/>
        </w:rPr>
        <w:t xml:space="preserve"> </w:t>
      </w:r>
      <w:r w:rsidR="000B5843">
        <w:rPr>
          <w:rStyle w:val="hps"/>
          <w:sz w:val="18"/>
          <w:szCs w:val="18"/>
        </w:rPr>
        <w:t>error pada</w:t>
      </w:r>
      <w:r w:rsidR="00131977" w:rsidRPr="00131977">
        <w:rPr>
          <w:rStyle w:val="hps"/>
          <w:sz w:val="18"/>
          <w:szCs w:val="18"/>
        </w:rPr>
        <w:t xml:space="preserve"> OOK dan PPM</w:t>
      </w:r>
      <w:r w:rsidR="000B5843">
        <w:rPr>
          <w:rStyle w:val="hps"/>
          <w:sz w:val="18"/>
          <w:szCs w:val="18"/>
        </w:rPr>
        <w:t xml:space="preserve"> </w:t>
      </w:r>
      <w:r w:rsidR="007C16B9">
        <w:rPr>
          <w:rStyle w:val="hps"/>
          <w:sz w:val="18"/>
          <w:szCs w:val="18"/>
        </w:rPr>
        <w:t>masih di atas 10</w:t>
      </w:r>
      <w:r w:rsidR="007C16B9" w:rsidRPr="007C16B9">
        <w:rPr>
          <w:rStyle w:val="hps"/>
          <w:sz w:val="18"/>
          <w:szCs w:val="18"/>
          <w:vertAlign w:val="superscript"/>
        </w:rPr>
        <w:t>-0.5</w:t>
      </w:r>
      <w:r w:rsidR="000B5843">
        <w:rPr>
          <w:rStyle w:val="hps"/>
          <w:sz w:val="18"/>
          <w:szCs w:val="18"/>
        </w:rPr>
        <w:t>.</w:t>
      </w:r>
    </w:p>
    <w:p w:rsidR="00955AEE" w:rsidRPr="000D24E5" w:rsidRDefault="00955AEE" w:rsidP="0074561B">
      <w:pPr>
        <w:tabs>
          <w:tab w:val="left" w:pos="3261"/>
        </w:tabs>
        <w:rPr>
          <w:sz w:val="18"/>
          <w:szCs w:val="18"/>
          <w:lang w:val="en-US"/>
        </w:rPr>
      </w:pPr>
    </w:p>
    <w:p w:rsidR="00955AEE" w:rsidRDefault="00131977" w:rsidP="00955AEE">
      <w:pPr>
        <w:pBdr>
          <w:bottom w:val="single" w:sz="6" w:space="1" w:color="auto"/>
        </w:pBdr>
        <w:ind w:firstLine="0"/>
        <w:rPr>
          <w:sz w:val="18"/>
          <w:szCs w:val="18"/>
          <w:lang w:val="en-US"/>
        </w:rPr>
      </w:pPr>
      <w:r>
        <w:rPr>
          <w:b/>
          <w:sz w:val="18"/>
          <w:szCs w:val="18"/>
        </w:rPr>
        <w:t>Kata kunci</w:t>
      </w:r>
      <w:r w:rsidR="00955AEE" w:rsidRPr="000D24E5">
        <w:rPr>
          <w:b/>
          <w:sz w:val="18"/>
          <w:szCs w:val="18"/>
        </w:rPr>
        <w:t>:</w:t>
      </w:r>
      <w:r w:rsidR="008046CA">
        <w:rPr>
          <w:sz w:val="18"/>
          <w:szCs w:val="18"/>
        </w:rPr>
        <w:t xml:space="preserve"> </w:t>
      </w:r>
      <w:r w:rsidR="008046CA" w:rsidRPr="008046CA">
        <w:rPr>
          <w:sz w:val="18"/>
          <w:szCs w:val="18"/>
        </w:rPr>
        <w:t>FSO, OOK, PPM, PSK, QAM</w:t>
      </w:r>
    </w:p>
    <w:p w:rsidR="004344EB" w:rsidRPr="004344EB" w:rsidRDefault="004344EB" w:rsidP="00955AEE">
      <w:pPr>
        <w:pBdr>
          <w:bottom w:val="single" w:sz="6" w:space="1" w:color="auto"/>
        </w:pBdr>
        <w:ind w:firstLine="0"/>
        <w:rPr>
          <w:sz w:val="18"/>
          <w:szCs w:val="18"/>
          <w:lang w:val="en-US"/>
        </w:rPr>
      </w:pPr>
    </w:p>
    <w:p w:rsidR="008A70B2" w:rsidRPr="000D24E5" w:rsidRDefault="008A70B2" w:rsidP="008A70B2">
      <w:pPr>
        <w:spacing w:before="120" w:after="120"/>
        <w:ind w:firstLine="0"/>
        <w:jc w:val="center"/>
        <w:rPr>
          <w:b/>
          <w:i/>
          <w:sz w:val="18"/>
          <w:szCs w:val="18"/>
          <w:lang w:val="en-US"/>
        </w:rPr>
      </w:pPr>
      <w:r>
        <w:rPr>
          <w:b/>
          <w:i/>
          <w:sz w:val="18"/>
          <w:szCs w:val="18"/>
          <w:lang w:val="en-US"/>
        </w:rPr>
        <w:t>Abstract</w:t>
      </w:r>
    </w:p>
    <w:p w:rsidR="008A70B2" w:rsidRPr="006A5CF5" w:rsidRDefault="008A70B2" w:rsidP="008A70B2">
      <w:pPr>
        <w:rPr>
          <w:i/>
          <w:sz w:val="18"/>
          <w:szCs w:val="18"/>
        </w:rPr>
      </w:pPr>
      <w:r w:rsidRPr="006A5CF5">
        <w:rPr>
          <w:i/>
          <w:sz w:val="18"/>
          <w:szCs w:val="18"/>
        </w:rPr>
        <w:t>Free space optical transmission</w:t>
      </w:r>
      <w:r>
        <w:rPr>
          <w:i/>
          <w:sz w:val="18"/>
          <w:szCs w:val="18"/>
        </w:rPr>
        <w:t xml:space="preserve"> with its data speed has many potential in close range especially indoor communication. This paper</w:t>
      </w:r>
      <w:r w:rsidRPr="006A5CF5">
        <w:rPr>
          <w:i/>
          <w:sz w:val="18"/>
          <w:szCs w:val="18"/>
        </w:rPr>
        <w:t xml:space="preserve"> </w:t>
      </w:r>
      <w:r>
        <w:rPr>
          <w:i/>
          <w:sz w:val="18"/>
          <w:szCs w:val="18"/>
        </w:rPr>
        <w:t>compared the performance of</w:t>
      </w:r>
      <w:r w:rsidRPr="006A5CF5">
        <w:rPr>
          <w:i/>
          <w:sz w:val="18"/>
          <w:szCs w:val="18"/>
        </w:rPr>
        <w:t xml:space="preserve"> </w:t>
      </w:r>
      <w:r>
        <w:rPr>
          <w:i/>
          <w:sz w:val="18"/>
          <w:szCs w:val="18"/>
        </w:rPr>
        <w:t>FSO transmission on</w:t>
      </w:r>
      <w:r w:rsidRPr="006A5CF5">
        <w:rPr>
          <w:i/>
          <w:sz w:val="18"/>
          <w:szCs w:val="18"/>
        </w:rPr>
        <w:t xml:space="preserve"> a</w:t>
      </w:r>
      <w:r>
        <w:rPr>
          <w:i/>
          <w:sz w:val="18"/>
          <w:szCs w:val="18"/>
        </w:rPr>
        <w:t xml:space="preserve"> </w:t>
      </w:r>
      <w:r w:rsidRPr="006A5CF5">
        <w:rPr>
          <w:i/>
          <w:sz w:val="18"/>
          <w:szCs w:val="18"/>
        </w:rPr>
        <w:t>number of modulation schemes. The observations are mainly made by comparing the bit error</w:t>
      </w:r>
      <w:r>
        <w:rPr>
          <w:i/>
          <w:sz w:val="18"/>
          <w:szCs w:val="18"/>
        </w:rPr>
        <w:t xml:space="preserve"> </w:t>
      </w:r>
      <w:r w:rsidRPr="006A5CF5">
        <w:rPr>
          <w:i/>
          <w:sz w:val="18"/>
          <w:szCs w:val="18"/>
        </w:rPr>
        <w:t>rate result for each scheme. Atmospheric turbulence and noise are introduced to the</w:t>
      </w:r>
      <w:r>
        <w:rPr>
          <w:i/>
          <w:sz w:val="18"/>
          <w:szCs w:val="18"/>
        </w:rPr>
        <w:t xml:space="preserve"> </w:t>
      </w:r>
      <w:r w:rsidRPr="006A5CF5">
        <w:rPr>
          <w:i/>
          <w:sz w:val="18"/>
          <w:szCs w:val="18"/>
        </w:rPr>
        <w:t xml:space="preserve">transmission channel </w:t>
      </w:r>
      <w:r>
        <w:rPr>
          <w:i/>
          <w:sz w:val="18"/>
          <w:szCs w:val="18"/>
        </w:rPr>
        <w:t xml:space="preserve">in the form of log normal model </w:t>
      </w:r>
      <w:r w:rsidRPr="006A5CF5">
        <w:rPr>
          <w:i/>
          <w:sz w:val="18"/>
          <w:szCs w:val="18"/>
        </w:rPr>
        <w:t xml:space="preserve">on simulation. The basic modulations simulated are on-off keying </w:t>
      </w:r>
      <w:r>
        <w:rPr>
          <w:i/>
          <w:sz w:val="18"/>
          <w:szCs w:val="18"/>
        </w:rPr>
        <w:t xml:space="preserve">as the classical techniue for FSO, </w:t>
      </w:r>
      <w:r w:rsidRPr="006A5CF5">
        <w:rPr>
          <w:i/>
          <w:sz w:val="18"/>
          <w:szCs w:val="18"/>
        </w:rPr>
        <w:t>and</w:t>
      </w:r>
      <w:r>
        <w:rPr>
          <w:i/>
          <w:sz w:val="18"/>
          <w:szCs w:val="18"/>
        </w:rPr>
        <w:t xml:space="preserve"> its spatial variation, the </w:t>
      </w:r>
      <w:r w:rsidRPr="006A5CF5">
        <w:rPr>
          <w:i/>
          <w:sz w:val="18"/>
          <w:szCs w:val="18"/>
        </w:rPr>
        <w:t>pulse position modula</w:t>
      </w:r>
      <w:r>
        <w:rPr>
          <w:i/>
          <w:sz w:val="18"/>
          <w:szCs w:val="18"/>
        </w:rPr>
        <w:t>tion.</w:t>
      </w:r>
      <w:r w:rsidRPr="006A5CF5">
        <w:rPr>
          <w:i/>
          <w:sz w:val="18"/>
          <w:szCs w:val="18"/>
        </w:rPr>
        <w:t xml:space="preserve"> </w:t>
      </w:r>
      <w:r>
        <w:rPr>
          <w:i/>
          <w:sz w:val="18"/>
          <w:szCs w:val="18"/>
        </w:rPr>
        <w:t xml:space="preserve">Exploring </w:t>
      </w:r>
      <w:r w:rsidRPr="006A5CF5">
        <w:rPr>
          <w:i/>
          <w:sz w:val="18"/>
          <w:szCs w:val="18"/>
        </w:rPr>
        <w:t xml:space="preserve">the baseband modulations </w:t>
      </w:r>
      <w:r>
        <w:rPr>
          <w:i/>
          <w:sz w:val="18"/>
          <w:szCs w:val="18"/>
        </w:rPr>
        <w:t>for optic application, also implemented are the</w:t>
      </w:r>
      <w:r w:rsidRPr="006A5CF5">
        <w:rPr>
          <w:i/>
          <w:sz w:val="18"/>
          <w:szCs w:val="18"/>
        </w:rPr>
        <w:t xml:space="preserve"> PSK of 2, 4, 8, 16, and QAM of</w:t>
      </w:r>
      <w:r>
        <w:rPr>
          <w:i/>
          <w:sz w:val="18"/>
          <w:szCs w:val="18"/>
        </w:rPr>
        <w:t xml:space="preserve"> </w:t>
      </w:r>
      <w:r w:rsidRPr="006A5CF5">
        <w:rPr>
          <w:i/>
          <w:sz w:val="18"/>
          <w:szCs w:val="18"/>
        </w:rPr>
        <w:t xml:space="preserve">4 </w:t>
      </w:r>
      <w:r>
        <w:rPr>
          <w:i/>
          <w:sz w:val="18"/>
          <w:szCs w:val="18"/>
        </w:rPr>
        <w:t xml:space="preserve">and </w:t>
      </w:r>
      <w:r w:rsidRPr="006A5CF5">
        <w:rPr>
          <w:i/>
          <w:sz w:val="18"/>
          <w:szCs w:val="18"/>
        </w:rPr>
        <w:t>16.</w:t>
      </w:r>
      <w:r>
        <w:rPr>
          <w:i/>
          <w:sz w:val="18"/>
          <w:szCs w:val="18"/>
        </w:rPr>
        <w:t xml:space="preserve"> Simulation with short data-length resulted that BPSK dan 4-QAM gave best performance among all, with average BER of </w:t>
      </w:r>
      <w:r w:rsidRPr="001B1D13">
        <w:rPr>
          <w:rStyle w:val="hps"/>
          <w:i/>
          <w:sz w:val="18"/>
          <w:szCs w:val="18"/>
        </w:rPr>
        <w:t>10</w:t>
      </w:r>
      <w:r w:rsidRPr="001B1D13">
        <w:rPr>
          <w:rStyle w:val="hps"/>
          <w:i/>
          <w:sz w:val="18"/>
          <w:szCs w:val="18"/>
          <w:vertAlign w:val="superscript"/>
        </w:rPr>
        <w:t>-3</w:t>
      </w:r>
      <w:r>
        <w:rPr>
          <w:i/>
          <w:sz w:val="18"/>
          <w:szCs w:val="18"/>
        </w:rPr>
        <w:t xml:space="preserve"> in medium to high turbulence condition. While the error level of OOK and PPM are 10</w:t>
      </w:r>
      <w:r w:rsidRPr="007C16B9">
        <w:rPr>
          <w:i/>
          <w:sz w:val="18"/>
          <w:szCs w:val="18"/>
          <w:vertAlign w:val="superscript"/>
        </w:rPr>
        <w:t>-0.5</w:t>
      </w:r>
      <w:r>
        <w:rPr>
          <w:i/>
          <w:sz w:val="18"/>
          <w:szCs w:val="18"/>
        </w:rPr>
        <w:t xml:space="preserve"> at best. </w:t>
      </w:r>
    </w:p>
    <w:p w:rsidR="008A70B2" w:rsidRPr="00565664" w:rsidRDefault="008A70B2" w:rsidP="008A70B2">
      <w:pPr>
        <w:rPr>
          <w:i/>
          <w:sz w:val="18"/>
          <w:szCs w:val="18"/>
        </w:rPr>
      </w:pPr>
    </w:p>
    <w:p w:rsidR="008A70B2" w:rsidRPr="00565664" w:rsidRDefault="008A70B2" w:rsidP="008A70B2">
      <w:pPr>
        <w:ind w:firstLine="0"/>
        <w:rPr>
          <w:rStyle w:val="IEEEAbtractChar"/>
          <w:b w:val="0"/>
          <w:i/>
          <w:szCs w:val="18"/>
        </w:rPr>
      </w:pPr>
      <w:r w:rsidRPr="000D24E5">
        <w:rPr>
          <w:rStyle w:val="IEEEAbstractHeadingChar"/>
          <w:szCs w:val="18"/>
        </w:rPr>
        <w:t>Keywords:</w:t>
      </w:r>
      <w:r w:rsidRPr="00565664">
        <w:rPr>
          <w:rStyle w:val="IEEEAbstractHeadingChar"/>
          <w:b w:val="0"/>
          <w:szCs w:val="18"/>
        </w:rPr>
        <w:t xml:space="preserve"> </w:t>
      </w:r>
      <w:r w:rsidRPr="004D3C25">
        <w:rPr>
          <w:i/>
          <w:sz w:val="18"/>
          <w:szCs w:val="18"/>
        </w:rPr>
        <w:t>FSO, OOK, PPM, PSK, QAM</w:t>
      </w:r>
    </w:p>
    <w:p w:rsidR="0012004D" w:rsidRDefault="0012004D" w:rsidP="00565664">
      <w:pPr>
        <w:pBdr>
          <w:bottom w:val="single" w:sz="6" w:space="1" w:color="auto"/>
        </w:pBdr>
        <w:ind w:firstLine="0"/>
        <w:rPr>
          <w:rStyle w:val="IEEEAbtractChar"/>
          <w:i/>
          <w:szCs w:val="18"/>
        </w:rPr>
      </w:pPr>
    </w:p>
    <w:p w:rsidR="00565664" w:rsidRPr="00176CD7" w:rsidRDefault="00565664" w:rsidP="00176CD7">
      <w:pPr>
        <w:ind w:firstLine="0"/>
        <w:sectPr w:rsidR="00565664" w:rsidRPr="00176CD7" w:rsidSect="004B2B92">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type w:val="continuous"/>
          <w:pgSz w:w="11906" w:h="16838" w:code="9"/>
          <w:pgMar w:top="1134" w:right="1134" w:bottom="1134" w:left="1418" w:header="720" w:footer="720" w:gutter="0"/>
          <w:pgNumType w:start="7"/>
          <w:cols w:space="284"/>
          <w:titlePg/>
          <w:docGrid w:linePitch="272"/>
        </w:sectPr>
      </w:pPr>
    </w:p>
    <w:p w:rsidR="00D72A40" w:rsidRDefault="00D72A40" w:rsidP="00D72A40">
      <w:pPr>
        <w:pStyle w:val="Heading1"/>
        <w:numPr>
          <w:ilvl w:val="0"/>
          <w:numId w:val="0"/>
        </w:numPr>
        <w:spacing w:before="60"/>
        <w:jc w:val="both"/>
        <w:rPr>
          <w:lang w:val="en-US"/>
        </w:rPr>
      </w:pPr>
    </w:p>
    <w:p w:rsidR="0012004D" w:rsidRDefault="0012004D" w:rsidP="0012004D">
      <w:pPr>
        <w:rPr>
          <w:lang w:val="en-US"/>
        </w:rPr>
        <w:sectPr w:rsidR="0012004D" w:rsidSect="0012004D">
          <w:footnotePr>
            <w:numFmt w:val="chicago"/>
            <w:numRestart w:val="eachPage"/>
          </w:footnotePr>
          <w:type w:val="continuous"/>
          <w:pgSz w:w="11906" w:h="16838" w:code="9"/>
          <w:pgMar w:top="1134" w:right="1134" w:bottom="1134" w:left="1418" w:header="720" w:footer="720" w:gutter="0"/>
          <w:cols w:num="2" w:space="284"/>
          <w:docGrid w:linePitch="272"/>
        </w:sectPr>
      </w:pPr>
    </w:p>
    <w:p w:rsidR="00132717" w:rsidRDefault="00BA5C7C">
      <w:pPr>
        <w:pStyle w:val="Heading1"/>
        <w:spacing w:before="60"/>
      </w:pPr>
      <w:r>
        <w:lastRenderedPageBreak/>
        <w:t>Pendahuluan</w:t>
      </w:r>
    </w:p>
    <w:p w:rsidR="005D596C" w:rsidRDefault="00132717" w:rsidP="001413E9">
      <w:r w:rsidRPr="00132717">
        <w:rPr>
          <w:i/>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85pt;margin-top:656.65pt;width:227.25pt;height:86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" stroked="f">
            <v:textbox style="mso-next-textbox:#Text Box 2">
              <w:txbxContent>
                <w:p w:rsidR="004B2B92" w:rsidRPr="00062755" w:rsidRDefault="004B2B92" w:rsidP="004B2B92">
                  <w:pPr>
                    <w:widowControl w:val="0"/>
                    <w:pBdr>
                      <w:top w:val="single" w:sz="6" w:space="1" w:color="auto"/>
                    </w:pBdr>
                    <w:autoSpaceDE w:val="0"/>
                    <w:autoSpaceDN w:val="0"/>
                    <w:adjustRightInd w:val="0"/>
                    <w:ind w:right="-28" w:firstLine="0"/>
                    <w:jc w:val="left"/>
                    <w:rPr>
                      <w:i/>
                      <w:w w:val="104"/>
                      <w:sz w:val="16"/>
                      <w:szCs w:val="16"/>
                    </w:rPr>
                  </w:pPr>
                  <w:r w:rsidRPr="00062755">
                    <w:rPr>
                      <w:i/>
                      <w:w w:val="104"/>
                      <w:sz w:val="16"/>
                      <w:szCs w:val="16"/>
                    </w:rPr>
                    <w:t xml:space="preserve">* </w:t>
                  </w:r>
                  <w:r w:rsidRPr="00062755">
                    <w:rPr>
                      <w:w w:val="104"/>
                      <w:sz w:val="16"/>
                      <w:szCs w:val="16"/>
                    </w:rPr>
                    <w:t>Corresponding</w:t>
                  </w:r>
                  <w:r>
                    <w:rPr>
                      <w:w w:val="104"/>
                      <w:sz w:val="16"/>
                      <w:szCs w:val="16"/>
                    </w:rPr>
                    <w:t xml:space="preserve"> </w:t>
                  </w:r>
                  <w:r w:rsidRPr="00062755">
                    <w:rPr>
                      <w:w w:val="104"/>
                      <w:sz w:val="16"/>
                      <w:szCs w:val="16"/>
                    </w:rPr>
                    <w:t>Author</w:t>
                  </w:r>
                  <w:r w:rsidRPr="00062755">
                    <w:rPr>
                      <w:i/>
                      <w:w w:val="104"/>
                      <w:sz w:val="16"/>
                      <w:szCs w:val="16"/>
                    </w:rPr>
                    <w:t xml:space="preserve">. </w:t>
                  </w:r>
                </w:p>
                <w:p w:rsidR="004B2B92" w:rsidRPr="00A76D8C" w:rsidRDefault="004B2B92" w:rsidP="004B2B92">
                  <w:pPr>
                    <w:pStyle w:val="AuthorAfiliation"/>
                    <w:jc w:val="left"/>
                    <w:rPr>
                      <w:i w:val="0"/>
                      <w:szCs w:val="16"/>
                    </w:rPr>
                  </w:pPr>
                  <w:r w:rsidRPr="00FC2C5B">
                    <w:rPr>
                      <w:i w:val="0"/>
                      <w:w w:val="104"/>
                      <w:szCs w:val="16"/>
                    </w:rPr>
                    <w:t xml:space="preserve">Email: </w:t>
                  </w:r>
                  <w:r w:rsidRPr="004B2B92">
                    <w:rPr>
                      <w:i w:val="0"/>
                      <w:szCs w:val="16"/>
                    </w:rPr>
                    <w:t>astharini@uai.ac.id</w:t>
                  </w:r>
                </w:p>
                <w:p w:rsidR="004B2B92" w:rsidRPr="004B2B92" w:rsidRDefault="004B2B92" w:rsidP="004B2B92">
                  <w:pPr>
                    <w:widowControl w:val="0"/>
                    <w:tabs>
                      <w:tab w:val="left" w:pos="1985"/>
                    </w:tabs>
                    <w:autoSpaceDE w:val="0"/>
                    <w:autoSpaceDN w:val="0"/>
                    <w:adjustRightInd w:val="0"/>
                    <w:ind w:right="-28" w:firstLine="0"/>
                    <w:jc w:val="left"/>
                    <w:rPr>
                      <w:w w:val="104"/>
                      <w:sz w:val="16"/>
                      <w:szCs w:val="16"/>
                    </w:rPr>
                  </w:pPr>
                  <w:r>
                    <w:rPr>
                      <w:w w:val="104"/>
                      <w:sz w:val="16"/>
                      <w:szCs w:val="16"/>
                    </w:rPr>
                    <w:t>Received</w:t>
                  </w:r>
                  <w:r w:rsidRPr="004B2B92">
                    <w:rPr>
                      <w:w w:val="104"/>
                      <w:sz w:val="16"/>
                      <w:szCs w:val="16"/>
                    </w:rPr>
                    <w:t>:</w:t>
                  </w:r>
                  <w:r w:rsidRPr="004B2B92">
                    <w:rPr>
                      <w:w w:val="104"/>
                      <w:sz w:val="16"/>
                      <w:szCs w:val="16"/>
                      <w:lang w:val="en-US"/>
                    </w:rPr>
                    <w:t xml:space="preserve"> </w:t>
                  </w:r>
                  <w:r w:rsidRPr="004B2B92">
                    <w:rPr>
                      <w:w w:val="104"/>
                      <w:sz w:val="16"/>
                      <w:szCs w:val="16"/>
                    </w:rPr>
                    <w:t xml:space="preserve"> May 10, 2017</w:t>
                  </w:r>
                  <w:r w:rsidRPr="004B2B92">
                    <w:rPr>
                      <w:w w:val="104"/>
                      <w:sz w:val="16"/>
                      <w:szCs w:val="16"/>
                    </w:rPr>
                    <w:tab/>
                    <w:t>; Revised: July 27, 2017</w:t>
                  </w:r>
                </w:p>
                <w:p w:rsidR="004B2B92" w:rsidRPr="004B2B92" w:rsidRDefault="004B2B92" w:rsidP="004B2B92">
                  <w:pPr>
                    <w:widowControl w:val="0"/>
                    <w:tabs>
                      <w:tab w:val="left" w:pos="1985"/>
                    </w:tabs>
                    <w:autoSpaceDE w:val="0"/>
                    <w:autoSpaceDN w:val="0"/>
                    <w:adjustRightInd w:val="0"/>
                    <w:ind w:right="-28" w:firstLine="0"/>
                    <w:jc w:val="left"/>
                    <w:rPr>
                      <w:w w:val="104"/>
                      <w:sz w:val="16"/>
                      <w:szCs w:val="16"/>
                      <w:lang w:val="en-US"/>
                    </w:rPr>
                  </w:pPr>
                  <w:r w:rsidRPr="004B2B92">
                    <w:rPr>
                      <w:w w:val="104"/>
                      <w:sz w:val="16"/>
                      <w:szCs w:val="16"/>
                    </w:rPr>
                    <w:t>Accepted:</w:t>
                  </w:r>
                  <w:r>
                    <w:rPr>
                      <w:w w:val="104"/>
                      <w:sz w:val="16"/>
                      <w:szCs w:val="16"/>
                      <w:lang w:val="en-US"/>
                    </w:rPr>
                    <w:t xml:space="preserve">  </w:t>
                  </w:r>
                  <w:r w:rsidRPr="004B2B92">
                    <w:rPr>
                      <w:w w:val="104"/>
                      <w:sz w:val="16"/>
                      <w:szCs w:val="16"/>
                    </w:rPr>
                    <w:t>August 01, 2017</w:t>
                  </w:r>
                  <w:r w:rsidRPr="004B2B92">
                    <w:rPr>
                      <w:w w:val="104"/>
                      <w:sz w:val="16"/>
                      <w:szCs w:val="16"/>
                    </w:rPr>
                    <w:tab/>
                    <w:t>; Published: August 31, 2017</w:t>
                  </w:r>
                </w:p>
                <w:p w:rsidR="004B2B92" w:rsidRPr="004B2B92" w:rsidRDefault="004B2B92" w:rsidP="004B2B92">
                  <w:pPr>
                    <w:widowControl w:val="0"/>
                    <w:autoSpaceDE w:val="0"/>
                    <w:autoSpaceDN w:val="0"/>
                    <w:adjustRightInd w:val="0"/>
                    <w:ind w:right="-28" w:firstLine="0"/>
                    <w:rPr>
                      <w:w w:val="104"/>
                      <w:sz w:val="16"/>
                      <w:szCs w:val="16"/>
                    </w:rPr>
                  </w:pPr>
                  <w:r w:rsidRPr="004B2B92">
                    <w:rPr>
                      <w:w w:val="104"/>
                      <w:sz w:val="16"/>
                      <w:szCs w:val="16"/>
                    </w:rPr>
                    <w:sym w:font="Symbol" w:char="F0D3"/>
                  </w:r>
                  <w:r w:rsidRPr="004B2B92">
                    <w:rPr>
                      <w:w w:val="104"/>
                      <w:sz w:val="16"/>
                      <w:szCs w:val="16"/>
                    </w:rPr>
                    <w:t xml:space="preserve"> 201</w:t>
                  </w:r>
                  <w:r w:rsidRPr="004B2B92">
                    <w:rPr>
                      <w:w w:val="104"/>
                      <w:sz w:val="16"/>
                      <w:szCs w:val="16"/>
                      <w:lang w:val="en-US"/>
                    </w:rPr>
                    <w:t xml:space="preserve">7 </w:t>
                  </w:r>
                  <w:r w:rsidRPr="004B2B92">
                    <w:rPr>
                      <w:rFonts w:eastAsia="Calibri"/>
                      <w:sz w:val="16"/>
                      <w:szCs w:val="16"/>
                    </w:rPr>
                    <w:t>PPET - LIPI All rights reserved</w:t>
                  </w:r>
                </w:p>
                <w:p w:rsidR="004B2B92" w:rsidRPr="00C04969" w:rsidRDefault="004B2B92" w:rsidP="004B2B92">
                  <w:pPr>
                    <w:widowControl w:val="0"/>
                    <w:autoSpaceDE w:val="0"/>
                    <w:autoSpaceDN w:val="0"/>
                    <w:adjustRightInd w:val="0"/>
                    <w:ind w:right="-28" w:firstLine="0"/>
                    <w:jc w:val="left"/>
                    <w:rPr>
                      <w:w w:val="104"/>
                      <w:sz w:val="16"/>
                      <w:szCs w:val="16"/>
                    </w:rPr>
                  </w:pPr>
                  <w:r w:rsidRPr="00EB1CCB">
                    <w:rPr>
                      <w:color w:val="FFFFFF"/>
                      <w:w w:val="104"/>
                      <w:sz w:val="16"/>
                      <w:szCs w:val="16"/>
                    </w:rPr>
                    <w:t>25-32</w:t>
                  </w:r>
                </w:p>
                <w:p w:rsidR="004B2B92" w:rsidRDefault="004B2B92" w:rsidP="004B2B92"/>
              </w:txbxContent>
            </v:textbox>
            <w10:wrap type="square" anchorx="margin" anchory="margin"/>
          </v:shape>
        </w:pict>
      </w:r>
      <w:r w:rsidR="00F35FF4" w:rsidRPr="00F35FF4">
        <w:rPr>
          <w:i/>
        </w:rPr>
        <w:t>Free Space Optic</w:t>
      </w:r>
      <w:r w:rsidR="00F35FF4">
        <w:t xml:space="preserve"> (FSO) merupakan teknik komunikasi optik </w:t>
      </w:r>
      <w:r w:rsidR="008E0B1F">
        <w:t>dimana data</w:t>
      </w:r>
      <w:r w:rsidR="00F35FF4">
        <w:t xml:space="preserve"> </w:t>
      </w:r>
      <w:r w:rsidR="008E0B1F">
        <w:t xml:space="preserve">ditransmisikan melalui propagasi cahaya pada ruang bebas sebagai medium antar </w:t>
      </w:r>
      <w:r w:rsidR="008E0B1F" w:rsidRPr="008E0B1F">
        <w:rPr>
          <w:i/>
        </w:rPr>
        <w:t>transceiver</w:t>
      </w:r>
      <w:r w:rsidR="008E0B1F">
        <w:t xml:space="preserve">. FSO dapat digunakan sebagai alternatif </w:t>
      </w:r>
      <w:r w:rsidR="00C53E9F">
        <w:t>sistem komunikasi radio dengan link</w:t>
      </w:r>
      <w:r w:rsidR="00C53E9F" w:rsidRPr="00C53E9F">
        <w:t xml:space="preserve"> </w:t>
      </w:r>
      <w:r w:rsidR="008E0B1F" w:rsidRPr="00C53E9F">
        <w:rPr>
          <w:i/>
        </w:rPr>
        <w:t>line-of sight</w:t>
      </w:r>
      <w:r w:rsidR="00C53E9F" w:rsidRPr="00C53E9F">
        <w:t xml:space="preserve"> (LOS)</w:t>
      </w:r>
      <w:r w:rsidR="008E0B1F" w:rsidRPr="008E0B1F">
        <w:t xml:space="preserve">. </w:t>
      </w:r>
      <w:r w:rsidR="00C53E9F">
        <w:t>Sistem komunikasi ini</w:t>
      </w:r>
      <w:r w:rsidR="005D596C" w:rsidRPr="005D596C">
        <w:t xml:space="preserve"> </w:t>
      </w:r>
      <w:r w:rsidR="00DC3DE1">
        <w:t>semakin menarik</w:t>
      </w:r>
      <w:r w:rsidR="00743DAB">
        <w:t xml:space="preserve"> perhatian </w:t>
      </w:r>
      <w:r w:rsidR="005D596C" w:rsidRPr="005D596C">
        <w:t xml:space="preserve">luas karena beberapa kelebihannya </w:t>
      </w:r>
      <w:r w:rsidR="00DC3DE1" w:rsidRPr="00DC3DE1">
        <w:t xml:space="preserve">dibandingkan </w:t>
      </w:r>
      <w:r w:rsidR="00743DAB">
        <w:t xml:space="preserve">sistem komunikasi </w:t>
      </w:r>
      <w:r w:rsidR="00DC3DE1" w:rsidRPr="00DC3DE1">
        <w:t xml:space="preserve">gelombang radio </w:t>
      </w:r>
      <w:r w:rsidR="005D596C" w:rsidRPr="005D596C">
        <w:t xml:space="preserve">terutama </w:t>
      </w:r>
      <w:r w:rsidR="00DC3DE1">
        <w:t xml:space="preserve">karena </w:t>
      </w:r>
      <w:r w:rsidR="005D596C" w:rsidRPr="005D596C">
        <w:t xml:space="preserve">kecepatan tinggi </w:t>
      </w:r>
      <w:r w:rsidR="00E26387">
        <w:t xml:space="preserve">dan </w:t>
      </w:r>
      <w:r w:rsidR="00C53E9F">
        <w:t xml:space="preserve">tidak membutuhkan </w:t>
      </w:r>
      <w:r w:rsidR="00C53E9F" w:rsidRPr="00C53E9F">
        <w:rPr>
          <w:i/>
        </w:rPr>
        <w:t>license</w:t>
      </w:r>
      <w:r w:rsidR="00C53E9F">
        <w:t xml:space="preserve"> dalam penggunaan spektrum</w:t>
      </w:r>
      <w:r w:rsidR="005D596C" w:rsidRPr="005D596C">
        <w:t>. Penelitian dan pengembangan dalam bidang ini menjajaki berbagai metode pemrosesan sinyal maupun aplikasi. Salah satu implementasi yang</w:t>
      </w:r>
      <w:r w:rsidR="0027415A">
        <w:t xml:space="preserve"> mendapat perhatian adalah </w:t>
      </w:r>
      <w:r w:rsidR="00B90A4E">
        <w:t>L</w:t>
      </w:r>
      <w:r w:rsidR="005D596C" w:rsidRPr="005D596C">
        <w:t>i</w:t>
      </w:r>
      <w:r w:rsidR="00B90A4E">
        <w:t>-</w:t>
      </w:r>
      <w:r w:rsidR="0027415A">
        <w:t>fi</w:t>
      </w:r>
      <w:r w:rsidR="00B90A4E">
        <w:t xml:space="preserve"> atau </w:t>
      </w:r>
      <w:r w:rsidR="00B90A4E" w:rsidRPr="005062C9">
        <w:rPr>
          <w:i/>
        </w:rPr>
        <w:t>light fidelity</w:t>
      </w:r>
      <w:r w:rsidR="0027415A">
        <w:t xml:space="preserve">, yang memiliki fungsi serupa </w:t>
      </w:r>
      <w:r w:rsidR="00B90A4E">
        <w:t>W</w:t>
      </w:r>
      <w:r w:rsidR="005D596C" w:rsidRPr="005D596C">
        <w:t>i</w:t>
      </w:r>
      <w:r w:rsidR="0027415A">
        <w:t>f</w:t>
      </w:r>
      <w:r w:rsidR="005D596C" w:rsidRPr="005D596C">
        <w:t xml:space="preserve">i namun menggunakan gelombang </w:t>
      </w:r>
      <w:r w:rsidR="005D596C" w:rsidRPr="005D596C">
        <w:lastRenderedPageBreak/>
        <w:t xml:space="preserve">cahaya tampak atau </w:t>
      </w:r>
      <w:r w:rsidR="005D596C" w:rsidRPr="005062C9">
        <w:rPr>
          <w:i/>
        </w:rPr>
        <w:t>visible light communication</w:t>
      </w:r>
      <w:r w:rsidR="005D596C" w:rsidRPr="005D596C">
        <w:t xml:space="preserve"> (VLC)</w:t>
      </w:r>
      <w:r w:rsidR="009D0868">
        <w:t>, sehingga memiliki kecepatan yang lebih tinggi</w:t>
      </w:r>
      <w:r w:rsidR="005D596C" w:rsidRPr="005D596C">
        <w:t xml:space="preserve">. Implementasi lain yang dikembangkan adalah untuk komunikasi antar titik dalam jaringan yang menggunakan beragam media seperti </w:t>
      </w:r>
      <w:r w:rsidR="005D596C" w:rsidRPr="005062C9">
        <w:rPr>
          <w:i/>
        </w:rPr>
        <w:t>smart city</w:t>
      </w:r>
      <w:r w:rsidR="005D596C" w:rsidRPr="005D596C">
        <w:t xml:space="preserve"> ataupun </w:t>
      </w:r>
      <w:r w:rsidR="00EC40D6">
        <w:rPr>
          <w:i/>
        </w:rPr>
        <w:t>I</w:t>
      </w:r>
      <w:r w:rsidR="005D596C" w:rsidRPr="005062C9">
        <w:rPr>
          <w:i/>
        </w:rPr>
        <w:t xml:space="preserve">nternet of </w:t>
      </w:r>
      <w:r w:rsidR="00EC40D6">
        <w:rPr>
          <w:i/>
        </w:rPr>
        <w:t>T</w:t>
      </w:r>
      <w:r w:rsidR="005D596C" w:rsidRPr="005062C9">
        <w:rPr>
          <w:i/>
        </w:rPr>
        <w:t>hings</w:t>
      </w:r>
      <w:r w:rsidR="00EC40D6">
        <w:t xml:space="preserve"> (IoT)</w:t>
      </w:r>
      <w:r w:rsidR="005D596C" w:rsidRPr="005D596C">
        <w:t>.</w:t>
      </w:r>
    </w:p>
    <w:p w:rsidR="000E030E" w:rsidRDefault="00EC40D6" w:rsidP="001413E9">
      <w:r w:rsidRPr="00EC40D6">
        <w:t xml:space="preserve">Teknik modulasi yang digunakan secara luas pada sistem komunikasi optik </w:t>
      </w:r>
      <w:r>
        <w:t>umumnya</w:t>
      </w:r>
      <w:r w:rsidR="000E030E" w:rsidRPr="000E030E">
        <w:t xml:space="preserve"> berbasis modulasi sederhana </w:t>
      </w:r>
      <w:r w:rsidR="000E030E" w:rsidRPr="005062C9">
        <w:rPr>
          <w:i/>
        </w:rPr>
        <w:t>on-off keying</w:t>
      </w:r>
      <w:r w:rsidR="000E030E" w:rsidRPr="000E030E">
        <w:t xml:space="preserve"> (OOK)</w:t>
      </w:r>
      <w:r w:rsidR="00DC10E5">
        <w:t xml:space="preserve"> [1], [2]</w:t>
      </w:r>
      <w:r w:rsidR="000E030E">
        <w:t>. Pada t</w:t>
      </w:r>
      <w:r w:rsidR="000E030E" w:rsidRPr="000E030E">
        <w:t xml:space="preserve">ulisan ini </w:t>
      </w:r>
      <w:r w:rsidR="000E030E">
        <w:t>dip</w:t>
      </w:r>
      <w:r w:rsidR="000E030E" w:rsidRPr="000E030E">
        <w:t xml:space="preserve">aparkan simulasi transmisi optik </w:t>
      </w:r>
      <w:r w:rsidR="00C52EA1">
        <w:t>nirkabel</w:t>
      </w:r>
      <w:r w:rsidR="000E030E" w:rsidRPr="000E030E">
        <w:t xml:space="preserve"> pada berbagai tingkat gangguan turbulensi atmosfir menggunakan </w:t>
      </w:r>
      <w:r w:rsidR="000E030E">
        <w:t xml:space="preserve">beberapa variasi skema modulasi, yaitu </w:t>
      </w:r>
      <w:r w:rsidR="000E030E" w:rsidRPr="005062C9">
        <w:rPr>
          <w:i/>
        </w:rPr>
        <w:t>pulse position modulation</w:t>
      </w:r>
      <w:r w:rsidR="00B76BAC">
        <w:t xml:space="preserve"> (PPM)</w:t>
      </w:r>
      <w:r w:rsidR="000E030E">
        <w:t xml:space="preserve"> yang merupakan variasi OOK, dan modulasi </w:t>
      </w:r>
      <w:r w:rsidR="003641EC">
        <w:t>MPSK dan MQAM.</w:t>
      </w:r>
    </w:p>
    <w:p w:rsidR="00D13DCE" w:rsidRDefault="000E030E" w:rsidP="001413E9">
      <w:r w:rsidRPr="000E030E">
        <w:t xml:space="preserve">Pengembangan model kanal FSO </w:t>
      </w:r>
      <w:r w:rsidR="00EC40D6">
        <w:t>telah</w:t>
      </w:r>
      <w:r w:rsidRPr="000E030E">
        <w:t xml:space="preserve"> dilaku</w:t>
      </w:r>
      <w:r w:rsidR="009A5C1E">
        <w:t xml:space="preserve">kan oleh </w:t>
      </w:r>
      <w:r w:rsidR="00DC10E5">
        <w:t>[3]</w:t>
      </w:r>
      <w:r w:rsidRPr="000E030E">
        <w:t xml:space="preserve"> khususnya untuk indoor beserta turbulensi atmosfir. Performansi berbagai skema modulasi dibandingkan pada </w:t>
      </w:r>
      <w:r w:rsidR="00DC10E5">
        <w:t>[1]</w:t>
      </w:r>
      <w:r w:rsidRPr="000E030E">
        <w:t xml:space="preserve"> dan </w:t>
      </w:r>
      <w:r w:rsidR="00DC10E5">
        <w:t>[4]</w:t>
      </w:r>
      <w:r w:rsidRPr="000E030E">
        <w:t xml:space="preserve"> antara lain untuk rasio error, daya dan bandwidth.</w:t>
      </w:r>
      <w:r w:rsidR="00275AFE">
        <w:t xml:space="preserve"> </w:t>
      </w:r>
      <w:r w:rsidR="00191FE5">
        <w:t xml:space="preserve">Beberapa pengembangan </w:t>
      </w:r>
      <w:r w:rsidR="00275AFE">
        <w:t xml:space="preserve">melakukan pengamatan untuk transmisi optik </w:t>
      </w:r>
      <w:r w:rsidR="00C52EA1">
        <w:t>nirkabel</w:t>
      </w:r>
      <w:r w:rsidR="00275AFE">
        <w:t xml:space="preserve"> untuk masing-masing satu jenis modulasi</w:t>
      </w:r>
      <w:r w:rsidR="00191FE5">
        <w:t>, yaitu salah satu varian PPM</w:t>
      </w:r>
      <w:r w:rsidR="00191FE5" w:rsidRPr="00191FE5">
        <w:t xml:space="preserve"> </w:t>
      </w:r>
      <w:r w:rsidR="00191FE5">
        <w:t xml:space="preserve">[5], pengembangan modulasi hybrid </w:t>
      </w:r>
      <w:r w:rsidR="00191FE5">
        <w:lastRenderedPageBreak/>
        <w:t>PPM dan MSK [6], serta QAM [7]</w:t>
      </w:r>
      <w:r w:rsidR="00275AFE">
        <w:t>.</w:t>
      </w:r>
      <w:r w:rsidR="00C30641">
        <w:t xml:space="preserve"> Pada tulisan kami sebelumnya [8]</w:t>
      </w:r>
      <w:r w:rsidR="00BC698C">
        <w:rPr>
          <w:lang w:val="en-US"/>
        </w:rPr>
        <w:t xml:space="preserve">, </w:t>
      </w:r>
      <w:r w:rsidR="00C30641">
        <w:t>[9] dilakukan eksplorasi terhadap modulasi QAM, PSK, dan OFDM</w:t>
      </w:r>
      <w:r w:rsidR="00191FE5">
        <w:t xml:space="preserve"> untuk komunikasi nir kabel dengan model</w:t>
      </w:r>
      <w:r w:rsidR="005062C9">
        <w:t xml:space="preserve"> </w:t>
      </w:r>
      <w:r w:rsidR="00191FE5">
        <w:t>AWGN dan Rayleigh</w:t>
      </w:r>
      <w:r w:rsidR="00C30641">
        <w:t xml:space="preserve">. </w:t>
      </w:r>
      <w:r w:rsidR="00F337D1">
        <w:t xml:space="preserve">Sebagai salah satu langkah adaptasi </w:t>
      </w:r>
      <w:r w:rsidR="00F337D1" w:rsidRPr="005062C9">
        <w:rPr>
          <w:i/>
        </w:rPr>
        <w:t>multi carrier</w:t>
      </w:r>
      <w:r w:rsidR="00F337D1">
        <w:t xml:space="preserve"> atau OFDM untuk sistem optik, p</w:t>
      </w:r>
      <w:r w:rsidR="00C30641">
        <w:t>ada [10] dan [11] diketengahkan</w:t>
      </w:r>
      <w:r w:rsidR="00F337D1">
        <w:t xml:space="preserve"> </w:t>
      </w:r>
      <w:r w:rsidR="00C30641">
        <w:t xml:space="preserve">teknik koreksi error </w:t>
      </w:r>
      <w:r w:rsidR="005062C9">
        <w:t xml:space="preserve">yaitu </w:t>
      </w:r>
      <w:r w:rsidR="005062C9" w:rsidRPr="005062C9">
        <w:rPr>
          <w:i/>
        </w:rPr>
        <w:t>forward error correction</w:t>
      </w:r>
      <w:r w:rsidR="005062C9">
        <w:t xml:space="preserve"> </w:t>
      </w:r>
      <w:r w:rsidR="00C30641">
        <w:t>pada transmisi.</w:t>
      </w:r>
      <w:r w:rsidR="00DD7F94">
        <w:t xml:space="preserve"> </w:t>
      </w:r>
    </w:p>
    <w:p w:rsidR="000E030E" w:rsidRDefault="00D13DCE" w:rsidP="001413E9">
      <w:r>
        <w:t>Tulisan ini</w:t>
      </w:r>
      <w:r w:rsidR="00C30641">
        <w:t xml:space="preserve"> </w:t>
      </w:r>
      <w:r w:rsidRPr="00D13DCE">
        <w:t>memaparkan perbandingan kinerja transmisi FSO menggunakan beberapa variasi skem</w:t>
      </w:r>
      <w:r w:rsidR="00F337D1">
        <w:t>i salah sa</w:t>
      </w:r>
      <w:r w:rsidRPr="00D13DCE">
        <w:t>a modulasi</w:t>
      </w:r>
      <w:r>
        <w:t xml:space="preserve"> yaitu OOK, PPM PSK 2,4,8, dan 16, serta QAM 4 dan 16</w:t>
      </w:r>
      <w:r w:rsidRPr="00D13DCE">
        <w:t xml:space="preserve">. </w:t>
      </w:r>
      <w:r>
        <w:t>Variabel kinerja adalah</w:t>
      </w:r>
      <w:r w:rsidRPr="00D13DCE">
        <w:t xml:space="preserve"> </w:t>
      </w:r>
      <w:r w:rsidRPr="002F0BA8">
        <w:rPr>
          <w:i/>
        </w:rPr>
        <w:t>bit error rate</w:t>
      </w:r>
      <w:r>
        <w:t xml:space="preserve"> atau BER, yang diambil dari hasil pengamatan pada data</w:t>
      </w:r>
      <w:r w:rsidR="002044F5">
        <w:t xml:space="preserve"> di sisi penerima</w:t>
      </w:r>
      <w:r>
        <w:t xml:space="preserve">. </w:t>
      </w:r>
      <w:r w:rsidR="002550BA">
        <w:t xml:space="preserve">Dari pekerjaan yang dilakukan diharapkan menjadi rekomendasi untuk pemilihan teknik modulasi untuk sistem komunikasi optik </w:t>
      </w:r>
      <w:r w:rsidR="00C52EA1">
        <w:t>nirkabel</w:t>
      </w:r>
      <w:r w:rsidR="002550BA">
        <w:t>, khususnya mengantisipasi sistem multi user ke depan.</w:t>
      </w:r>
    </w:p>
    <w:p w:rsidR="005C78F6" w:rsidRDefault="007624C4" w:rsidP="001413E9">
      <w:r>
        <w:t>B</w:t>
      </w:r>
      <w:r w:rsidR="005C78F6">
        <w:t xml:space="preserve">agian selebihnya </w:t>
      </w:r>
      <w:r>
        <w:t xml:space="preserve">tulisan ini </w:t>
      </w:r>
      <w:r w:rsidR="005C78F6">
        <w:t xml:space="preserve">disusun sebagai berikut. Pada bagian kedua disampaikan mengenai </w:t>
      </w:r>
      <w:r w:rsidR="007E030E">
        <w:t>model sistem yang disimulasikan berikut keempat teknik modulasi</w:t>
      </w:r>
      <w:r w:rsidR="005C78F6">
        <w:t>. Pada bagian tiga dipaparkan skenario simulasi. Bagian empat menampilkan hasil simulasi dan analisa. Tulisan di</w:t>
      </w:r>
      <w:r w:rsidR="00715BA3">
        <w:t>akhiri</w:t>
      </w:r>
      <w:r w:rsidR="005C78F6">
        <w:t xml:space="preserve"> dengan kesimpulan.</w:t>
      </w:r>
    </w:p>
    <w:p w:rsidR="00132717" w:rsidRDefault="007A64C2">
      <w:pPr>
        <w:pStyle w:val="Heading1"/>
      </w:pPr>
      <w:r>
        <w:t>Model Sistem Dengan Berbagai Modulasi</w:t>
      </w:r>
      <w:r w:rsidR="009028D7">
        <w:t xml:space="preserve"> </w:t>
      </w:r>
    </w:p>
    <w:p w:rsidR="0027628E" w:rsidRPr="00827B10" w:rsidRDefault="00A969CA" w:rsidP="006F55B9">
      <w:r w:rsidRPr="00A969CA">
        <w:rPr>
          <w:lang w:val="en-AU"/>
        </w:rPr>
        <w:t>S</w:t>
      </w:r>
      <w:r w:rsidR="009A5C1E">
        <w:t>tandar s</w:t>
      </w:r>
      <w:r w:rsidRPr="00A969CA">
        <w:rPr>
          <w:lang w:val="en-AU"/>
        </w:rPr>
        <w:t xml:space="preserve">istem komunikasi optik yang digunakan </w:t>
      </w:r>
      <w:r w:rsidR="009A5C1E">
        <w:t>saat</w:t>
      </w:r>
      <w:r w:rsidRPr="00A969CA">
        <w:rPr>
          <w:lang w:val="en-AU"/>
        </w:rPr>
        <w:t xml:space="preserve"> ini, </w:t>
      </w:r>
      <w:r w:rsidR="009A5C1E">
        <w:t>adalah</w:t>
      </w:r>
      <w:r w:rsidRPr="00A969CA">
        <w:rPr>
          <w:lang w:val="en-AU"/>
        </w:rPr>
        <w:t xml:space="preserve"> </w:t>
      </w:r>
      <w:r w:rsidR="005F28D3">
        <w:t xml:space="preserve">hanya </w:t>
      </w:r>
      <w:r w:rsidRPr="00A969CA">
        <w:rPr>
          <w:lang w:val="en-AU"/>
        </w:rPr>
        <w:t>berbasis</w:t>
      </w:r>
      <w:r w:rsidR="00814443">
        <w:rPr>
          <w:lang w:val="en-AU"/>
        </w:rPr>
        <w:t xml:space="preserve"> </w:t>
      </w:r>
      <w:r w:rsidR="002044F5">
        <w:rPr>
          <w:lang w:val="en-AU"/>
        </w:rPr>
        <w:t>OOK</w:t>
      </w:r>
      <w:r w:rsidRPr="00A969CA">
        <w:rPr>
          <w:lang w:val="en-AU"/>
        </w:rPr>
        <w:t xml:space="preserve">. Penerapan pengolahan sinyal berbasis perangkat lunak pada komunikasi optik atau </w:t>
      </w:r>
      <w:r w:rsidRPr="002044F5">
        <w:rPr>
          <w:i/>
          <w:lang w:val="en-AU"/>
        </w:rPr>
        <w:t>software-defined optical</w:t>
      </w:r>
      <w:r w:rsidRPr="00A969CA">
        <w:rPr>
          <w:lang w:val="en-AU"/>
        </w:rPr>
        <w:t xml:space="preserve"> transmission mendorong penggunaan berbagai variasi modulasi yang lebih kompleks. Semua itu dilakukan untuk memperoleh kapasitas yang lebih tinggi pada transmisi optik.</w:t>
      </w:r>
      <w:r w:rsidR="00827B10">
        <w:t xml:space="preserve"> Dari dua tipe OOK yaitu RZ (</w:t>
      </w:r>
      <w:r w:rsidR="00827B10" w:rsidRPr="005062C9">
        <w:rPr>
          <w:i/>
        </w:rPr>
        <w:t>return to zero</w:t>
      </w:r>
      <w:r w:rsidR="00827B10">
        <w:t>) dan NRZ (</w:t>
      </w:r>
      <w:r w:rsidR="00827B10" w:rsidRPr="005062C9">
        <w:rPr>
          <w:i/>
        </w:rPr>
        <w:t>non return to zero</w:t>
      </w:r>
      <w:r w:rsidR="00827B10">
        <w:t xml:space="preserve">) pada </w:t>
      </w:r>
      <w:r w:rsidR="005062C9">
        <w:t>tulis</w:t>
      </w:r>
      <w:r w:rsidR="00827B10">
        <w:t>an ini digunakan NRZ-OOK</w:t>
      </w:r>
      <w:r w:rsidR="009A5C1E">
        <w:t xml:space="preserve"> sebagai pembanding</w:t>
      </w:r>
      <w:r w:rsidR="00827B10">
        <w:t>.</w:t>
      </w:r>
    </w:p>
    <w:p w:rsidR="009F6945" w:rsidRDefault="00B76BAC" w:rsidP="006F55B9">
      <w:r w:rsidRPr="002044F5">
        <w:rPr>
          <w:i/>
        </w:rPr>
        <w:t>Pulse Position Modulation</w:t>
      </w:r>
      <w:r>
        <w:t xml:space="preserve"> atau PPM</w:t>
      </w:r>
      <w:r w:rsidR="00827B10">
        <w:t xml:space="preserve"> adalah teknik modulasi di mana suatu slot waktu dibagi menjadi </w:t>
      </w:r>
      <w:r w:rsidR="00827B10" w:rsidRPr="009F6945">
        <w:t>2</w:t>
      </w:r>
      <w:r w:rsidR="00827B10" w:rsidRPr="002044F5">
        <w:rPr>
          <w:i/>
          <w:vertAlign w:val="superscript"/>
        </w:rPr>
        <w:t>M</w:t>
      </w:r>
      <w:r w:rsidR="00827B10">
        <w:t xml:space="preserve"> pulsa satuan, dan data sebesar </w:t>
      </w:r>
      <w:r w:rsidR="00827B10" w:rsidRPr="00DD7F94">
        <w:rPr>
          <w:i/>
        </w:rPr>
        <w:t>M</w:t>
      </w:r>
      <w:r w:rsidR="00827B10">
        <w:t xml:space="preserve">-bit dikodekan sebagai salah satu pulsa tersebut. Cara ini dapat menghemat penggunaan daya dibandingkan OOK, namun memperbesar </w:t>
      </w:r>
      <w:r w:rsidR="00796751">
        <w:t xml:space="preserve"> </w:t>
      </w:r>
      <w:r w:rsidR="00827B10">
        <w:t xml:space="preserve">penggunaan sumber lain seperti </w:t>
      </w:r>
      <w:r w:rsidR="00796751" w:rsidRPr="00796751">
        <w:t xml:space="preserve">bandwidth </w:t>
      </w:r>
      <w:r>
        <w:t>dan kompleksitas pen</w:t>
      </w:r>
      <w:r w:rsidR="00827B10">
        <w:t>sinyalan.</w:t>
      </w:r>
      <w:r w:rsidR="009A5C1E">
        <w:t xml:space="preserve"> </w:t>
      </w:r>
      <w:r w:rsidR="00B60C7D">
        <w:t xml:space="preserve">Pustaka </w:t>
      </w:r>
      <w:r w:rsidR="00DC10E5">
        <w:t>[5]</w:t>
      </w:r>
      <w:r w:rsidR="009A5C1E">
        <w:t xml:space="preserve"> melakukan implementasi PPM untuk optik </w:t>
      </w:r>
      <w:r w:rsidR="00C52EA1">
        <w:t>nirkabel</w:t>
      </w:r>
      <w:r w:rsidR="009A5C1E">
        <w:t xml:space="preserve"> menggunakan 2 LED.</w:t>
      </w:r>
    </w:p>
    <w:p w:rsidR="006754C6" w:rsidRDefault="009B45B0" w:rsidP="006754C6">
      <w:r>
        <w:t>Dibandingkan</w:t>
      </w:r>
      <w:r w:rsidR="00CF430A">
        <w:t xml:space="preserve"> dengan OOK dan PPM yang berbasis spasial, PSK dan QAM </w:t>
      </w:r>
      <w:r>
        <w:t xml:space="preserve">merupakan modulasi sub carrier yang belum lama mulai ditelaah untuk komunikasi optik </w:t>
      </w:r>
      <w:r w:rsidR="00C52EA1">
        <w:t>nirkabel</w:t>
      </w:r>
      <w:r>
        <w:t xml:space="preserve">. Antara lain </w:t>
      </w:r>
      <w:r w:rsidR="00DC10E5">
        <w:t>[1]</w:t>
      </w:r>
      <w:r>
        <w:t xml:space="preserve"> melakukan pembandingan unjuk kerja antara OOK dan beberapa varian MPSK, dan </w:t>
      </w:r>
      <w:r w:rsidR="00DC10E5">
        <w:t>[6]</w:t>
      </w:r>
      <w:r>
        <w:t xml:space="preserve"> mengembangkan modulasi berbasis BPSK dan </w:t>
      </w:r>
      <w:r>
        <w:lastRenderedPageBreak/>
        <w:t>PPM untuk optik</w:t>
      </w:r>
      <w:r w:rsidR="00C52EA1">
        <w:t xml:space="preserve"> nirkabel</w:t>
      </w:r>
      <w:r>
        <w:t>.</w:t>
      </w:r>
      <w:r w:rsidR="00B368C9">
        <w:t xml:space="preserve"> </w:t>
      </w:r>
      <w:r w:rsidR="003D3C7E">
        <w:t>[</w:t>
      </w:r>
      <w:r w:rsidR="00DC10E5">
        <w:t>7</w:t>
      </w:r>
      <w:r w:rsidR="003D3C7E">
        <w:t xml:space="preserve">] mengamati performansi </w:t>
      </w:r>
      <w:r w:rsidR="00275AFE">
        <w:t>Q</w:t>
      </w:r>
      <w:r w:rsidR="003D3C7E">
        <w:t>AM pada beberapa model kanal FSO.</w:t>
      </w:r>
      <w:r w:rsidR="006754C6" w:rsidRPr="006754C6">
        <w:t xml:space="preserve"> </w:t>
      </w:r>
    </w:p>
    <w:p w:rsidR="006754C6" w:rsidRDefault="006754C6" w:rsidP="006754C6">
      <w:r>
        <w:t>Gambar 1</w:t>
      </w:r>
      <w:r w:rsidR="008A480F">
        <w:t xml:space="preserve"> </w:t>
      </w:r>
      <w:r>
        <w:t xml:space="preserve">menunjukkan model sistem yang disimulasikan untuk pengamatan. Pada bagian modulasi dan demodulasi keempat teknik diimplementasi untuk dibandingkan performansi masing-masing. RZ-OOK 2 bit dan PPM-4 yang digunakan pada tulisan ini ditampilkan pada Gambar 2. PSK dan QAM yang diterapkan adalah pada beberapa variasi, yang dijabarkan pada bagian selanjutnya. </w:t>
      </w:r>
    </w:p>
    <w:p w:rsidR="00893E4D" w:rsidRDefault="008A480F">
      <w:pPr>
        <w:rPr>
          <w:lang w:val="en-US"/>
        </w:rPr>
      </w:pPr>
      <w:r w:rsidRPr="008A480F">
        <w:t>Perhitungan BER tidak dilakukan menggunakan model error, tetapi dengan membandingkan secara langsung data diterima dengan data asli</w:t>
      </w:r>
      <w:r w:rsidR="00495DBF">
        <w:rPr>
          <w:lang w:val="en-US"/>
        </w:rPr>
        <w:t>, seperti pada Persamaan (1)</w:t>
      </w:r>
      <w:r w:rsidRPr="008A480F">
        <w:t>.</w:t>
      </w:r>
    </w:p>
    <w:p w:rsidR="00132717" w:rsidRDefault="008A480F">
      <w:pPr>
        <w:spacing w:before="40" w:after="40"/>
        <w:jc w:val="right"/>
      </w:pPr>
      <m:oMath>
        <m:r>
          <w:rPr>
            <w:rFonts w:ascii="Cambria Math" w:hAnsi="Cambria Math"/>
          </w:rPr>
          <m:t>BER= 1/N(</m:t>
        </m:r>
        <m:nary>
          <m:naryPr>
            <m:chr m:val="∑"/>
            <m:limLoc m:val="undOvr"/>
            <m:subHide m:val="on"/>
            <m:supHide m:val="on"/>
            <m:ctrlPr>
              <w:rPr>
                <w:rFonts w:ascii="Cambria Math" w:hAnsi="Cambria Math"/>
                <w:i/>
              </w:rPr>
            </m:ctrlPr>
          </m:naryPr>
          <m:sub/>
          <m:sup/>
          <m:e>
            <m:d>
              <m:dPr>
                <m:begChr m:val="|"/>
                <m:endChr m:val="|"/>
                <m:ctrlPr>
                  <w:rPr>
                    <w:rFonts w:ascii="Cambria Math" w:hAnsi="Cambria Math"/>
                    <w:i/>
                  </w:rPr>
                </m:ctrlPr>
              </m:dPr>
              <m:e>
                <m:r>
                  <w:rPr>
                    <w:rFonts w:ascii="Cambria Math" w:hAnsi="Cambria Math"/>
                  </w:rPr>
                  <m:t>D-</m:t>
                </m:r>
                <m:sSub>
                  <m:sSubPr>
                    <m:ctrlPr>
                      <w:rPr>
                        <w:rFonts w:ascii="Cambria Math" w:hAnsi="Cambria Math"/>
                        <w:i/>
                      </w:rPr>
                    </m:ctrlPr>
                  </m:sSubPr>
                  <m:e>
                    <m:r>
                      <w:rPr>
                        <w:rFonts w:ascii="Cambria Math" w:hAnsi="Cambria Math"/>
                      </w:rPr>
                      <m:t>D</m:t>
                    </m:r>
                  </m:e>
                  <m:sub>
                    <m:r>
                      <w:rPr>
                        <w:rFonts w:ascii="Cambria Math" w:hAnsi="Cambria Math"/>
                      </w:rPr>
                      <m:t>terima</m:t>
                    </m:r>
                  </m:sub>
                </m:sSub>
              </m:e>
            </m:d>
            <m:r>
              <w:rPr>
                <w:rFonts w:ascii="Cambria Math" w:hAnsi="Cambria Math"/>
              </w:rPr>
              <m:t>)</m:t>
            </m:r>
          </m:e>
        </m:nary>
      </m:oMath>
      <w:r w:rsidRPr="008A480F">
        <w:tab/>
      </w:r>
      <w:r w:rsidR="00E716B7" w:rsidRPr="008A480F">
        <w:t xml:space="preserve">         </w:t>
      </w:r>
      <w:r w:rsidR="00E716B7">
        <w:rPr>
          <w:lang w:val="en-US"/>
        </w:rPr>
        <w:t xml:space="preserve">   </w:t>
      </w:r>
      <w:r w:rsidR="00E716B7" w:rsidRPr="008A480F">
        <w:t>(1)</w:t>
      </w:r>
    </w:p>
    <w:p w:rsidR="008A480F" w:rsidRPr="008A480F" w:rsidRDefault="008A480F" w:rsidP="008A480F">
      <w:r w:rsidRPr="008A480F">
        <w:t>dengan</w:t>
      </w:r>
    </w:p>
    <w:p w:rsidR="008A480F" w:rsidRPr="008A480F" w:rsidRDefault="008A480F" w:rsidP="008A480F">
      <w:pPr>
        <w:rPr>
          <w:i/>
        </w:rPr>
      </w:pPr>
      <w:r w:rsidRPr="008A480F">
        <w:rPr>
          <w:i/>
        </w:rPr>
        <w:t>D</w:t>
      </w:r>
      <w:r w:rsidRPr="008A480F">
        <w:t>: Data</w:t>
      </w:r>
    </w:p>
    <w:p w:rsidR="008A480F" w:rsidRPr="008A480F" w:rsidRDefault="008A480F" w:rsidP="008A480F">
      <w:r w:rsidRPr="008A480F">
        <w:rPr>
          <w:i/>
        </w:rPr>
        <w:t>N</w:t>
      </w:r>
      <w:r w:rsidRPr="008A480F">
        <w:t xml:space="preserve">: jumlah data </w:t>
      </w:r>
    </w:p>
    <w:p w:rsidR="008A480F" w:rsidRDefault="008A480F" w:rsidP="006754C6">
      <w:r w:rsidRPr="008A480F">
        <w:rPr>
          <w:lang w:val="en-US"/>
        </w:rPr>
        <w:t>T</w:t>
      </w:r>
      <w:r w:rsidRPr="008A480F">
        <w:t xml:space="preserve">ulisan mengamati performansi transmisi optik nirkabel pada simulasi, yang mengimplementasi model sistem pada Gambar </w:t>
      </w:r>
      <w:r>
        <w:t>1</w:t>
      </w:r>
      <w:r w:rsidRPr="008A480F">
        <w:t xml:space="preserve">. Pada bagian modulasi dalam gambar tersebut dilakukan variasi tipe dan parameter modulasi, sebagaimana ditampilkan pada Tabel </w:t>
      </w:r>
      <w:r w:rsidR="00EA3E9F">
        <w:rPr>
          <w:lang w:val="en-US"/>
        </w:rPr>
        <w:t>1</w:t>
      </w:r>
      <w:r w:rsidRPr="008A480F">
        <w:t>. Modulasi PSK diimplementasikan dengan 3 tingkat pengkodean yaitu 2, 4, dan 16. Modulasi QAM disimulasikan pada tingkat pengkodean 4 dan 16. Sehingga total dilakukan pembandingan atas tujuh macam modulasi yaitu OOK, PPM 4, 3 tipe PSK dan 2 tipe QAM.</w:t>
      </w:r>
    </w:p>
    <w:p w:rsidR="00132717" w:rsidRDefault="008A480F">
      <w:pPr>
        <w:pStyle w:val="TableHeading"/>
        <w:spacing w:before="40" w:after="40"/>
        <w:rPr>
          <w:lang w:val="en-US"/>
        </w:rPr>
      </w:pPr>
      <w:r w:rsidRPr="006F55B9">
        <w:t>Tab</w:t>
      </w:r>
      <w:r>
        <w:t>e</w:t>
      </w:r>
      <w:r w:rsidRPr="006F55B9">
        <w:t xml:space="preserve">l </w:t>
      </w:r>
      <w:r w:rsidR="00EA3E9F">
        <w:rPr>
          <w:lang w:val="en-US"/>
        </w:rPr>
        <w:t>1</w:t>
      </w:r>
    </w:p>
    <w:p w:rsidR="00132717" w:rsidRDefault="008A480F">
      <w:pPr>
        <w:pStyle w:val="TableHeading"/>
        <w:spacing w:before="40" w:after="40"/>
      </w:pPr>
      <w:r>
        <w:t>Skema Modulasi</w:t>
      </w:r>
    </w:p>
    <w:tbl>
      <w:tblPr>
        <w:tblW w:w="3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
        <w:gridCol w:w="1228"/>
        <w:gridCol w:w="1186"/>
      </w:tblGrid>
      <w:tr w:rsidR="008A480F" w:rsidRPr="001C4D92" w:rsidTr="00893E4D">
        <w:trPr>
          <w:trHeight w:val="135"/>
          <w:jc w:val="center"/>
        </w:trPr>
        <w:tc>
          <w:tcPr>
            <w:tcW w:w="857" w:type="dxa"/>
            <w:vMerge w:val="restart"/>
            <w:shd w:val="clear" w:color="auto" w:fill="CCC0D9" w:themeFill="accent4" w:themeFillTint="66"/>
            <w:vAlign w:val="center"/>
          </w:tcPr>
          <w:p w:rsidR="00893E4D" w:rsidRDefault="008A480F">
            <w:pPr>
              <w:ind w:firstLine="0"/>
              <w:jc w:val="center"/>
              <w:rPr>
                <w:b/>
                <w:sz w:val="16"/>
                <w:szCs w:val="16"/>
              </w:rPr>
            </w:pPr>
            <w:r>
              <w:rPr>
                <w:b/>
                <w:sz w:val="16"/>
                <w:szCs w:val="16"/>
              </w:rPr>
              <w:t>Modulasi</w:t>
            </w:r>
          </w:p>
        </w:tc>
        <w:tc>
          <w:tcPr>
            <w:tcW w:w="2414" w:type="dxa"/>
            <w:gridSpan w:val="2"/>
            <w:shd w:val="clear" w:color="auto" w:fill="CCC0D9" w:themeFill="accent4" w:themeFillTint="66"/>
          </w:tcPr>
          <w:p w:rsidR="00132717" w:rsidRDefault="008A480F">
            <w:pPr>
              <w:spacing w:before="60"/>
              <w:ind w:firstLine="0"/>
              <w:jc w:val="center"/>
              <w:rPr>
                <w:b/>
                <w:sz w:val="16"/>
                <w:szCs w:val="16"/>
              </w:rPr>
            </w:pPr>
            <w:r>
              <w:rPr>
                <w:b/>
                <w:sz w:val="16"/>
                <w:szCs w:val="16"/>
              </w:rPr>
              <w:t>Parameter</w:t>
            </w:r>
          </w:p>
        </w:tc>
      </w:tr>
      <w:tr w:rsidR="008A480F" w:rsidRPr="001C4D92" w:rsidTr="00893E4D">
        <w:trPr>
          <w:trHeight w:val="142"/>
          <w:jc w:val="center"/>
        </w:trPr>
        <w:tc>
          <w:tcPr>
            <w:tcW w:w="857" w:type="dxa"/>
            <w:vMerge/>
            <w:shd w:val="clear" w:color="auto" w:fill="CCC0D9" w:themeFill="accent4" w:themeFillTint="66"/>
          </w:tcPr>
          <w:p w:rsidR="00893E4D" w:rsidRDefault="00893E4D">
            <w:pPr>
              <w:ind w:firstLine="0"/>
              <w:jc w:val="left"/>
              <w:rPr>
                <w:b/>
                <w:sz w:val="16"/>
                <w:szCs w:val="16"/>
                <w:lang w:val="en-US"/>
              </w:rPr>
            </w:pPr>
          </w:p>
        </w:tc>
        <w:tc>
          <w:tcPr>
            <w:tcW w:w="1228" w:type="dxa"/>
            <w:shd w:val="clear" w:color="auto" w:fill="CCC0D9" w:themeFill="accent4" w:themeFillTint="66"/>
          </w:tcPr>
          <w:p w:rsidR="00132717" w:rsidRDefault="008A480F">
            <w:pPr>
              <w:spacing w:before="60"/>
              <w:ind w:firstLine="0"/>
              <w:jc w:val="center"/>
              <w:rPr>
                <w:b/>
                <w:sz w:val="16"/>
                <w:szCs w:val="16"/>
              </w:rPr>
            </w:pPr>
            <w:r>
              <w:rPr>
                <w:b/>
                <w:sz w:val="16"/>
                <w:szCs w:val="16"/>
              </w:rPr>
              <w:t>Tipe</w:t>
            </w:r>
          </w:p>
        </w:tc>
        <w:tc>
          <w:tcPr>
            <w:tcW w:w="1186" w:type="dxa"/>
            <w:shd w:val="clear" w:color="auto" w:fill="CCC0D9" w:themeFill="accent4" w:themeFillTint="66"/>
          </w:tcPr>
          <w:p w:rsidR="00132717" w:rsidRDefault="008A480F">
            <w:pPr>
              <w:spacing w:before="60"/>
              <w:ind w:firstLine="0"/>
              <w:jc w:val="center"/>
              <w:rPr>
                <w:b/>
                <w:sz w:val="16"/>
                <w:szCs w:val="16"/>
              </w:rPr>
            </w:pPr>
            <w:r>
              <w:rPr>
                <w:b/>
                <w:sz w:val="16"/>
                <w:szCs w:val="16"/>
              </w:rPr>
              <w:t>M</w:t>
            </w:r>
          </w:p>
        </w:tc>
      </w:tr>
      <w:tr w:rsidR="008A480F" w:rsidRPr="001C4D92" w:rsidTr="00893E4D">
        <w:trPr>
          <w:jc w:val="center"/>
        </w:trPr>
        <w:tc>
          <w:tcPr>
            <w:tcW w:w="857" w:type="dxa"/>
            <w:shd w:val="clear" w:color="auto" w:fill="auto"/>
          </w:tcPr>
          <w:p w:rsidR="00132717" w:rsidRDefault="008A480F">
            <w:pPr>
              <w:spacing w:before="60"/>
              <w:ind w:firstLine="0"/>
              <w:jc w:val="left"/>
              <w:rPr>
                <w:b/>
                <w:sz w:val="16"/>
                <w:szCs w:val="16"/>
              </w:rPr>
            </w:pPr>
            <w:r>
              <w:rPr>
                <w:sz w:val="16"/>
                <w:szCs w:val="16"/>
              </w:rPr>
              <w:t>OOK</w:t>
            </w:r>
          </w:p>
        </w:tc>
        <w:tc>
          <w:tcPr>
            <w:tcW w:w="1228" w:type="dxa"/>
            <w:shd w:val="clear" w:color="auto" w:fill="auto"/>
          </w:tcPr>
          <w:p w:rsidR="00893E4D" w:rsidRDefault="008A480F">
            <w:pPr>
              <w:spacing w:before="60"/>
              <w:ind w:firstLine="0"/>
              <w:jc w:val="center"/>
              <w:rPr>
                <w:sz w:val="16"/>
                <w:szCs w:val="16"/>
              </w:rPr>
            </w:pPr>
            <w:r>
              <w:rPr>
                <w:sz w:val="16"/>
                <w:szCs w:val="16"/>
              </w:rPr>
              <w:t>NRZ</w:t>
            </w:r>
          </w:p>
        </w:tc>
        <w:tc>
          <w:tcPr>
            <w:tcW w:w="1186" w:type="dxa"/>
            <w:shd w:val="clear" w:color="auto" w:fill="auto"/>
          </w:tcPr>
          <w:p w:rsidR="00893E4D" w:rsidRDefault="008A480F">
            <w:pPr>
              <w:spacing w:before="60"/>
              <w:ind w:firstLine="0"/>
              <w:jc w:val="center"/>
              <w:rPr>
                <w:sz w:val="16"/>
                <w:szCs w:val="16"/>
              </w:rPr>
            </w:pPr>
            <w:r>
              <w:rPr>
                <w:sz w:val="16"/>
                <w:szCs w:val="16"/>
              </w:rPr>
              <w:t>2</w:t>
            </w:r>
          </w:p>
        </w:tc>
      </w:tr>
      <w:tr w:rsidR="008A480F" w:rsidRPr="001C4D92" w:rsidTr="00893E4D">
        <w:trPr>
          <w:trHeight w:val="269"/>
          <w:jc w:val="center"/>
        </w:trPr>
        <w:tc>
          <w:tcPr>
            <w:tcW w:w="857" w:type="dxa"/>
            <w:shd w:val="clear" w:color="auto" w:fill="auto"/>
          </w:tcPr>
          <w:p w:rsidR="00132717" w:rsidRDefault="008A480F">
            <w:pPr>
              <w:spacing w:before="60"/>
              <w:ind w:firstLine="0"/>
              <w:jc w:val="left"/>
              <w:rPr>
                <w:b/>
                <w:sz w:val="16"/>
                <w:szCs w:val="16"/>
              </w:rPr>
            </w:pPr>
            <w:r>
              <w:rPr>
                <w:sz w:val="16"/>
                <w:szCs w:val="16"/>
              </w:rPr>
              <w:t>PPM</w:t>
            </w:r>
          </w:p>
        </w:tc>
        <w:tc>
          <w:tcPr>
            <w:tcW w:w="1228" w:type="dxa"/>
            <w:shd w:val="clear" w:color="auto" w:fill="auto"/>
          </w:tcPr>
          <w:p w:rsidR="00132717" w:rsidRDefault="008A480F">
            <w:pPr>
              <w:spacing w:before="60"/>
              <w:ind w:firstLine="0"/>
              <w:jc w:val="center"/>
              <w:rPr>
                <w:b/>
                <w:sz w:val="16"/>
                <w:szCs w:val="16"/>
              </w:rPr>
            </w:pPr>
            <w:r>
              <w:rPr>
                <w:sz w:val="16"/>
                <w:szCs w:val="16"/>
              </w:rPr>
              <w:t>NRZ</w:t>
            </w:r>
          </w:p>
        </w:tc>
        <w:tc>
          <w:tcPr>
            <w:tcW w:w="1186" w:type="dxa"/>
            <w:shd w:val="clear" w:color="auto" w:fill="auto"/>
          </w:tcPr>
          <w:p w:rsidR="00132717" w:rsidRDefault="008A480F">
            <w:pPr>
              <w:spacing w:before="60"/>
              <w:ind w:firstLine="0"/>
              <w:jc w:val="center"/>
              <w:rPr>
                <w:b/>
                <w:sz w:val="16"/>
                <w:szCs w:val="16"/>
              </w:rPr>
            </w:pPr>
            <w:r>
              <w:rPr>
                <w:sz w:val="16"/>
                <w:szCs w:val="16"/>
              </w:rPr>
              <w:t>4</w:t>
            </w:r>
          </w:p>
        </w:tc>
      </w:tr>
      <w:tr w:rsidR="008A480F" w:rsidRPr="001C4D92" w:rsidTr="00893E4D">
        <w:trPr>
          <w:trHeight w:val="263"/>
          <w:jc w:val="center"/>
        </w:trPr>
        <w:tc>
          <w:tcPr>
            <w:tcW w:w="857" w:type="dxa"/>
            <w:shd w:val="clear" w:color="auto" w:fill="auto"/>
          </w:tcPr>
          <w:p w:rsidR="00132717" w:rsidRDefault="008A480F">
            <w:pPr>
              <w:spacing w:before="60"/>
              <w:ind w:firstLine="0"/>
              <w:jc w:val="left"/>
              <w:rPr>
                <w:b/>
                <w:sz w:val="16"/>
                <w:szCs w:val="16"/>
              </w:rPr>
            </w:pPr>
            <w:r>
              <w:rPr>
                <w:sz w:val="16"/>
                <w:szCs w:val="16"/>
              </w:rPr>
              <w:t>PSK</w:t>
            </w:r>
          </w:p>
        </w:tc>
        <w:tc>
          <w:tcPr>
            <w:tcW w:w="1228" w:type="dxa"/>
            <w:shd w:val="clear" w:color="auto" w:fill="auto"/>
          </w:tcPr>
          <w:p w:rsidR="00132717" w:rsidRDefault="008A480F">
            <w:pPr>
              <w:spacing w:before="60"/>
              <w:ind w:firstLine="0"/>
              <w:jc w:val="center"/>
              <w:rPr>
                <w:b/>
                <w:sz w:val="16"/>
                <w:szCs w:val="16"/>
              </w:rPr>
            </w:pPr>
            <w:r>
              <w:rPr>
                <w:sz w:val="16"/>
                <w:szCs w:val="16"/>
              </w:rPr>
              <w:t>Circular</w:t>
            </w:r>
          </w:p>
        </w:tc>
        <w:tc>
          <w:tcPr>
            <w:tcW w:w="1186" w:type="dxa"/>
            <w:shd w:val="clear" w:color="auto" w:fill="auto"/>
          </w:tcPr>
          <w:p w:rsidR="00132717" w:rsidRDefault="008A480F">
            <w:pPr>
              <w:spacing w:before="60"/>
              <w:ind w:firstLine="0"/>
              <w:jc w:val="center"/>
              <w:rPr>
                <w:b/>
                <w:sz w:val="16"/>
                <w:szCs w:val="16"/>
              </w:rPr>
            </w:pPr>
            <w:r>
              <w:rPr>
                <w:sz w:val="16"/>
                <w:szCs w:val="16"/>
              </w:rPr>
              <w:t>2, 4,16</w:t>
            </w:r>
          </w:p>
        </w:tc>
      </w:tr>
      <w:tr w:rsidR="008A480F" w:rsidRPr="001C4D92" w:rsidTr="00893E4D">
        <w:trPr>
          <w:trHeight w:val="263"/>
          <w:jc w:val="center"/>
        </w:trPr>
        <w:tc>
          <w:tcPr>
            <w:tcW w:w="857" w:type="dxa"/>
            <w:shd w:val="clear" w:color="auto" w:fill="auto"/>
          </w:tcPr>
          <w:p w:rsidR="00132717" w:rsidRDefault="008A480F">
            <w:pPr>
              <w:spacing w:before="60"/>
              <w:ind w:firstLine="0"/>
              <w:jc w:val="left"/>
              <w:rPr>
                <w:b/>
                <w:sz w:val="16"/>
                <w:szCs w:val="16"/>
              </w:rPr>
            </w:pPr>
            <w:r>
              <w:rPr>
                <w:sz w:val="16"/>
                <w:szCs w:val="16"/>
              </w:rPr>
              <w:t>QAM</w:t>
            </w:r>
          </w:p>
        </w:tc>
        <w:tc>
          <w:tcPr>
            <w:tcW w:w="1228" w:type="dxa"/>
            <w:shd w:val="clear" w:color="auto" w:fill="auto"/>
          </w:tcPr>
          <w:p w:rsidR="00132717" w:rsidRDefault="008A480F">
            <w:pPr>
              <w:spacing w:before="60"/>
              <w:ind w:firstLine="0"/>
              <w:jc w:val="center"/>
              <w:rPr>
                <w:b/>
                <w:sz w:val="16"/>
                <w:szCs w:val="16"/>
              </w:rPr>
            </w:pPr>
            <w:r>
              <w:rPr>
                <w:sz w:val="16"/>
                <w:szCs w:val="16"/>
              </w:rPr>
              <w:t>Square</w:t>
            </w:r>
          </w:p>
        </w:tc>
        <w:tc>
          <w:tcPr>
            <w:tcW w:w="1186" w:type="dxa"/>
            <w:shd w:val="clear" w:color="auto" w:fill="auto"/>
          </w:tcPr>
          <w:p w:rsidR="00132717" w:rsidRDefault="008A480F">
            <w:pPr>
              <w:spacing w:before="60"/>
              <w:ind w:firstLine="0"/>
              <w:jc w:val="center"/>
              <w:rPr>
                <w:b/>
                <w:sz w:val="16"/>
                <w:szCs w:val="16"/>
              </w:rPr>
            </w:pPr>
            <w:r>
              <w:rPr>
                <w:sz w:val="16"/>
                <w:szCs w:val="16"/>
              </w:rPr>
              <w:t>4,16</w:t>
            </w:r>
          </w:p>
        </w:tc>
      </w:tr>
    </w:tbl>
    <w:p w:rsidR="00132717" w:rsidRDefault="008A480F">
      <w:pPr>
        <w:spacing w:before="40"/>
      </w:pPr>
      <w:r>
        <w:t>PSK dan QAM dipilih untuk implementasi sebagai modulasi passband, yang juga merupakan bagian dari standar untuk implementasi OFDM [8]</w:t>
      </w:r>
      <w:r w:rsidR="00BC698C">
        <w:rPr>
          <w:lang w:val="en-US"/>
        </w:rPr>
        <w:t xml:space="preserve">, </w:t>
      </w:r>
      <w:r>
        <w:t>[9] sebagai pengkodean pada domain kompleks</w:t>
      </w:r>
      <w:r w:rsidRPr="005D596C">
        <w:t>.</w:t>
      </w:r>
      <w:r>
        <w:t xml:space="preserve"> Implementasi OFDM sendiri pada sistem komunikasi optik membutuhkan penyesuaian. Di antara penyesuaian yang ditawarkan adalah koreksi error atau </w:t>
      </w:r>
      <w:r w:rsidRPr="00DD7F94">
        <w:rPr>
          <w:i/>
        </w:rPr>
        <w:t>forward error correction</w:t>
      </w:r>
      <w:r>
        <w:t xml:space="preserve">. Pada [10] dan [11], koreksi ini dilakukan dengan teknik </w:t>
      </w:r>
      <w:r w:rsidRPr="00DD7F94">
        <w:rPr>
          <w:rStyle w:val="tgc"/>
          <w:i/>
        </w:rPr>
        <w:t>low-density parity-check</w:t>
      </w:r>
      <w:r>
        <w:rPr>
          <w:rStyle w:val="tgc"/>
        </w:rPr>
        <w:t xml:space="preserve"> atau LDPC, yang menggunakan matriks paritas pada bagian pemancar dan penerima untuk melakukan pengecekan dan koreksi data</w:t>
      </w:r>
      <w:r>
        <w:t xml:space="preserve">. Implementasi dilakukan menggunakan prinsip </w:t>
      </w:r>
      <w:r w:rsidRPr="00DD7F94">
        <w:rPr>
          <w:i/>
        </w:rPr>
        <w:t>sub carrier intensity modulation</w:t>
      </w:r>
      <w:r>
        <w:t xml:space="preserve"> SIM [2].</w:t>
      </w:r>
    </w:p>
    <w:p w:rsidR="008A480F" w:rsidRDefault="008A480F" w:rsidP="006754C6"/>
    <w:p w:rsidR="00E74856" w:rsidRDefault="00E74856" w:rsidP="008B025F">
      <w:pPr>
        <w:ind w:firstLine="0"/>
        <w:jc w:val="center"/>
        <w:sectPr w:rsidR="00E74856" w:rsidSect="0012004D">
          <w:footnotePr>
            <w:numFmt w:val="chicago"/>
            <w:numRestart w:val="eachPage"/>
          </w:footnotePr>
          <w:type w:val="continuous"/>
          <w:pgSz w:w="11906" w:h="16838" w:code="9"/>
          <w:pgMar w:top="1134" w:right="1134" w:bottom="1134" w:left="1418" w:header="720" w:footer="720" w:gutter="0"/>
          <w:cols w:num="2" w:space="284"/>
          <w:docGrid w:linePitch="272"/>
        </w:sectPr>
      </w:pPr>
    </w:p>
    <w:p w:rsidR="00132717" w:rsidRDefault="005854FC">
      <w:pPr>
        <w:spacing w:before="80" w:after="80"/>
        <w:ind w:firstLine="0"/>
        <w:jc w:val="center"/>
      </w:pPr>
      <w:r>
        <w:rPr>
          <w:noProof/>
          <w:lang w:val="en-US"/>
        </w:rPr>
        <w:lastRenderedPageBreak/>
        <w:drawing>
          <wp:inline distT="0" distB="0" distL="0" distR="0">
            <wp:extent cx="5756589" cy="12245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759601" cy="1225142"/>
                    </a:xfrm>
                    <a:prstGeom prst="rect">
                      <a:avLst/>
                    </a:prstGeom>
                    <a:noFill/>
                  </pic:spPr>
                </pic:pic>
              </a:graphicData>
            </a:graphic>
          </wp:inline>
        </w:drawing>
      </w:r>
    </w:p>
    <w:p w:rsidR="00132717" w:rsidRDefault="008B025F">
      <w:pPr>
        <w:spacing w:before="80" w:after="80"/>
        <w:ind w:firstLine="0"/>
        <w:jc w:val="center"/>
        <w:rPr>
          <w:sz w:val="16"/>
          <w:szCs w:val="16"/>
        </w:rPr>
      </w:pPr>
      <w:r w:rsidRPr="008B025F">
        <w:rPr>
          <w:sz w:val="16"/>
          <w:szCs w:val="16"/>
        </w:rPr>
        <w:t xml:space="preserve">Gambar 1. </w:t>
      </w:r>
      <w:r w:rsidR="00E67602" w:rsidRPr="008B025F">
        <w:rPr>
          <w:sz w:val="16"/>
          <w:szCs w:val="16"/>
        </w:rPr>
        <w:t>Model Sistem</w:t>
      </w:r>
    </w:p>
    <w:p w:rsidR="00E74856" w:rsidRDefault="00E74856" w:rsidP="00367B3B">
      <w:pPr>
        <w:pStyle w:val="FigureHeading"/>
        <w:rPr>
          <w:i/>
        </w:rPr>
        <w:sectPr w:rsidR="00E74856" w:rsidSect="00E74856">
          <w:footnotePr>
            <w:numFmt w:val="chicago"/>
            <w:numRestart w:val="eachPage"/>
          </w:footnotePr>
          <w:type w:val="continuous"/>
          <w:pgSz w:w="11906" w:h="16838" w:code="9"/>
          <w:pgMar w:top="1134" w:right="1134" w:bottom="1134" w:left="1418" w:header="720" w:footer="720" w:gutter="0"/>
          <w:cols w:space="284"/>
          <w:docGrid w:linePitch="272"/>
        </w:sectPr>
      </w:pPr>
    </w:p>
    <w:p w:rsidR="00132717" w:rsidRDefault="00367B3B">
      <w:pPr>
        <w:spacing w:before="80" w:after="80"/>
        <w:ind w:firstLine="0"/>
      </w:pPr>
      <w:r>
        <w:rPr>
          <w:noProof/>
          <w:lang w:val="en-US"/>
        </w:rPr>
        <w:lastRenderedPageBreak/>
        <w:drawing>
          <wp:inline distT="0" distB="0" distL="0" distR="0">
            <wp:extent cx="2793988" cy="2304000"/>
            <wp:effectExtent l="19050" t="0" r="636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793988" cy="2304000"/>
                    </a:xfrm>
                    <a:prstGeom prst="rect">
                      <a:avLst/>
                    </a:prstGeom>
                    <a:noFill/>
                    <a:ln>
                      <a:noFill/>
                    </a:ln>
                  </pic:spPr>
                </pic:pic>
              </a:graphicData>
            </a:graphic>
          </wp:inline>
        </w:drawing>
      </w:r>
    </w:p>
    <w:p w:rsidR="00132717" w:rsidRDefault="00367B3B">
      <w:pPr>
        <w:pStyle w:val="FigureHeading"/>
        <w:spacing w:before="80" w:after="80" w:line="240" w:lineRule="auto"/>
        <w:rPr>
          <w:i/>
        </w:rPr>
      </w:pPr>
      <w:r w:rsidRPr="002F0BA8">
        <w:t>G</w:t>
      </w:r>
      <w:r w:rsidR="008B025F">
        <w:t>am</w:t>
      </w:r>
      <w:r w:rsidRPr="002F0BA8">
        <w:t>b</w:t>
      </w:r>
      <w:r w:rsidR="008B025F">
        <w:t>a</w:t>
      </w:r>
      <w:r w:rsidRPr="002F0BA8">
        <w:t xml:space="preserve">r 2. OOK 2 </w:t>
      </w:r>
      <w:r w:rsidR="00E67602" w:rsidRPr="002F0BA8">
        <w:t xml:space="preserve">Bit </w:t>
      </w:r>
      <w:r w:rsidR="00E67602">
        <w:rPr>
          <w:lang w:val="en-US"/>
        </w:rPr>
        <w:t>d</w:t>
      </w:r>
      <w:r w:rsidR="00E67602" w:rsidRPr="002F0BA8">
        <w:t>an P</w:t>
      </w:r>
      <w:r w:rsidR="00E67602">
        <w:rPr>
          <w:lang w:val="en-US"/>
        </w:rPr>
        <w:t>PM</w:t>
      </w:r>
      <w:r w:rsidR="00E67602" w:rsidRPr="002F0BA8">
        <w:t xml:space="preserve"> 4 Slot Waktu</w:t>
      </w:r>
      <w:r w:rsidRPr="003F0310">
        <w:rPr>
          <w:i/>
        </w:rPr>
        <w:t>.</w:t>
      </w:r>
    </w:p>
    <w:p w:rsidR="004A6ED4" w:rsidRPr="00A20B1D" w:rsidRDefault="007A64C2" w:rsidP="00E359F4">
      <w:pPr>
        <w:pStyle w:val="Heading1"/>
        <w:spacing w:line="360" w:lineRule="auto"/>
      </w:pPr>
      <w:r>
        <w:t>Kanal Optik Nirkabel</w:t>
      </w:r>
    </w:p>
    <w:p w:rsidR="00DA2508" w:rsidRDefault="00DA2508" w:rsidP="00DA2508">
      <w:r w:rsidRPr="005D596C">
        <w:t>Transmisi data opti</w:t>
      </w:r>
      <w:r w:rsidR="00FF18D7">
        <w:t>k</w:t>
      </w:r>
      <w:r w:rsidRPr="005D596C">
        <w:t xml:space="preserve"> </w:t>
      </w:r>
      <w:r w:rsidR="00C52EA1">
        <w:t>nirkabel</w:t>
      </w:r>
      <w:r w:rsidRPr="005D596C">
        <w:t xml:space="preserve"> (FSO) dalam ruangan selain syarat utama yaitu </w:t>
      </w:r>
      <w:r w:rsidRPr="002F0BA8">
        <w:rPr>
          <w:i/>
        </w:rPr>
        <w:t>line of sight</w:t>
      </w:r>
      <w:r w:rsidRPr="005D596C">
        <w:t xml:space="preserve"> (LOS), juga dipengaruhi berbagai hal. Di antara yang  signifikan adalah pola radiasi, serta gangguan yang dimodelkan sebagai turbulen</w:t>
      </w:r>
      <w:r>
        <w:t>si atmosferik</w:t>
      </w:r>
      <w:r w:rsidRPr="005D596C">
        <w:t>.</w:t>
      </w:r>
      <w:r w:rsidR="00197097">
        <w:t xml:space="preserve"> </w:t>
      </w:r>
    </w:p>
    <w:p w:rsidR="00DE2956" w:rsidRDefault="008528D8" w:rsidP="00DA2508">
      <w:r>
        <w:t>Gangguan turbulensi atmosferik adalah efek t</w:t>
      </w:r>
      <w:r w:rsidR="00DE2956">
        <w:t xml:space="preserve">ransmisi optik </w:t>
      </w:r>
      <w:r w:rsidR="00C52EA1">
        <w:t>nirkabel</w:t>
      </w:r>
      <w:r w:rsidR="00DE2956">
        <w:t xml:space="preserve"> menggunakan medium terbuka</w:t>
      </w:r>
      <w:r>
        <w:t xml:space="preserve">, </w:t>
      </w:r>
      <w:r w:rsidR="00DE2956">
        <w:t xml:space="preserve"> yang memiliki </w:t>
      </w:r>
      <w:r w:rsidR="008A70B2">
        <w:t>indeks bias</w:t>
      </w:r>
      <w:r>
        <w:t xml:space="preserve"> yang bukan saja</w:t>
      </w:r>
      <w:r w:rsidR="00DE2956">
        <w:t xml:space="preserve"> tidak </w:t>
      </w:r>
      <w:r>
        <w:t>konstan sepanjang transmisi maupun waktu</w:t>
      </w:r>
      <w:r w:rsidR="00DE2956">
        <w:t xml:space="preserve">, </w:t>
      </w:r>
      <w:r>
        <w:t xml:space="preserve">yaitu </w:t>
      </w:r>
      <w:r w:rsidR="00DE2956">
        <w:t xml:space="preserve">dapat bervariasi secara acak. Efek ini </w:t>
      </w:r>
      <w:r>
        <w:t xml:space="preserve">juga </w:t>
      </w:r>
      <w:r w:rsidR="00DE2956">
        <w:t xml:space="preserve">disebut sebagai fluktuasi iradiansi atau </w:t>
      </w:r>
      <w:r w:rsidR="00DE2956" w:rsidRPr="008528D8">
        <w:rPr>
          <w:i/>
        </w:rPr>
        <w:t>scintillation</w:t>
      </w:r>
      <w:r w:rsidR="008B0D7C">
        <w:t>, dan memberikan pengaruh gangguan</w:t>
      </w:r>
      <w:r>
        <w:t xml:space="preserve"> pelemahan atau</w:t>
      </w:r>
      <w:r w:rsidR="008B0D7C">
        <w:t xml:space="preserve"> </w:t>
      </w:r>
      <w:r w:rsidR="008B0D7C" w:rsidRPr="008528D8">
        <w:rPr>
          <w:i/>
        </w:rPr>
        <w:t>fading</w:t>
      </w:r>
      <w:r w:rsidR="008B0D7C">
        <w:t xml:space="preserve"> pada sinyal yang diterima setelah transmisi</w:t>
      </w:r>
      <w:r w:rsidR="00DE2956">
        <w:t xml:space="preserve">. </w:t>
      </w:r>
      <w:r>
        <w:t>Besaran g</w:t>
      </w:r>
      <w:r w:rsidR="00DE2956">
        <w:t>angguan ini di</w:t>
      </w:r>
      <w:r>
        <w:t>peta</w:t>
      </w:r>
      <w:r w:rsidR="00DE2956">
        <w:t xml:space="preserve">kan dalam skala 0-1, yang menunjukkan tingkat gangguan pada sinyal yang ditransmisikan. Secara umum angka tersebut diartikan </w:t>
      </w:r>
      <w:r w:rsidR="008B0D7C">
        <w:t>kekuatan</w:t>
      </w:r>
      <w:r w:rsidR="00A25AAA">
        <w:t xml:space="preserve"> sinyal optik yang diterima, setelah mengalami </w:t>
      </w:r>
      <w:r w:rsidR="00DE2956">
        <w:t xml:space="preserve">efek </w:t>
      </w:r>
      <w:r w:rsidR="00DE2956" w:rsidRPr="008528D8">
        <w:rPr>
          <w:i/>
        </w:rPr>
        <w:t>fading</w:t>
      </w:r>
      <w:r w:rsidR="00DE2956">
        <w:t xml:space="preserve"> pada </w:t>
      </w:r>
      <w:r>
        <w:t xml:space="preserve">proses </w:t>
      </w:r>
      <w:r w:rsidR="00DE2956">
        <w:t xml:space="preserve">transmisi. </w:t>
      </w:r>
    </w:p>
    <w:p w:rsidR="006935E1" w:rsidRDefault="006935E1" w:rsidP="00DA2508">
      <w:r>
        <w:t xml:space="preserve">Model kanal </w:t>
      </w:r>
      <w:r w:rsidR="008528D8">
        <w:t>berikut</w:t>
      </w:r>
      <w:r>
        <w:t xml:space="preserve"> gangguan turbulensi yang diimplementasi pada tulisan ini</w:t>
      </w:r>
      <w:r w:rsidR="008528D8">
        <w:t xml:space="preserve"> diimplementasi</w:t>
      </w:r>
      <w:r>
        <w:t xml:space="preserve"> </w:t>
      </w:r>
      <w:r w:rsidR="003D2F1A">
        <w:t>menggunakan</w:t>
      </w:r>
      <w:r>
        <w:t xml:space="preserve"> model</w:t>
      </w:r>
      <w:r w:rsidR="003D2F1A">
        <w:t xml:space="preserve"> kanal atmosferik log normal</w:t>
      </w:r>
      <w:r w:rsidR="00BC698C">
        <w:rPr>
          <w:lang w:val="en-US"/>
        </w:rPr>
        <w:t xml:space="preserve"> </w:t>
      </w:r>
      <w:r>
        <w:t xml:space="preserve"> </w:t>
      </w:r>
      <w:r w:rsidR="008528D8">
        <w:t xml:space="preserve">sesuai </w:t>
      </w:r>
      <w:r>
        <w:t>[</w:t>
      </w:r>
      <w:r w:rsidR="00DC10E5">
        <w:t>2</w:t>
      </w:r>
      <w:r>
        <w:t>].</w:t>
      </w:r>
    </w:p>
    <w:p w:rsidR="00132717" w:rsidRDefault="006754C6">
      <w:pPr>
        <w:tabs>
          <w:tab w:val="right" w:pos="4536"/>
        </w:tabs>
        <w:spacing w:before="40" w:after="40"/>
        <w:ind w:firstLine="0"/>
        <w:jc w:val="right"/>
      </w:pPr>
      <m:oMath>
        <m:r>
          <w:rPr>
            <w:rFonts w:ascii="Cambria Math" w:hAnsi="Cambria Math"/>
          </w:rPr>
          <m:t>I</m:t>
        </m:r>
        <m:r>
          <m:rPr>
            <m:sty m:val="p"/>
          </m:rPr>
          <w:rPr>
            <w:rFonts w:ascii="Cambria Math" w:hAnsi="Cambria Math"/>
          </w:rPr>
          <m:t>=</m:t>
        </m:r>
        <m:sSub>
          <m:sSubPr>
            <m:ctrlPr>
              <w:rPr>
                <w:rFonts w:ascii="Cambria Math" w:hAnsi="Cambria Math"/>
              </w:rPr>
            </m:ctrlPr>
          </m:sSubPr>
          <m:e>
            <m:r>
              <w:rPr>
                <w:rFonts w:ascii="Cambria Math" w:hAnsi="Cambria Math"/>
              </w:rPr>
              <m:t>I</m:t>
            </m:r>
          </m:e>
          <m:sub>
            <m:r>
              <m:rPr>
                <m:sty m:val="p"/>
              </m:rPr>
              <w:rPr>
                <w:rFonts w:ascii="Cambria Math" w:hAnsi="Cambria Math"/>
              </w:rPr>
              <m:t>0</m:t>
            </m:r>
          </m:sub>
        </m:sSub>
        <m:r>
          <m:rPr>
            <m:sty m:val="p"/>
          </m:rPr>
          <w:rPr>
            <w:rFonts w:ascii="Cambria Math" w:hAnsi="Cambria Math"/>
          </w:rPr>
          <m:t>exp⁡(</m:t>
        </m:r>
        <m:rad>
          <m:radPr>
            <m:degHide m:val="on"/>
            <m:ctrlPr>
              <w:rPr>
                <w:rFonts w:ascii="Cambria Math" w:hAnsi="Cambria Math"/>
              </w:rPr>
            </m:ctrlPr>
          </m:radPr>
          <m:deg/>
          <m:e>
            <m:sSup>
              <m:sSupPr>
                <m:ctrlPr>
                  <w:rPr>
                    <w:rFonts w:ascii="Cambria Math" w:hAnsi="Cambria Math"/>
                  </w:rPr>
                </m:ctrlPr>
              </m:sSupPr>
              <m:e>
                <m:r>
                  <m:rPr>
                    <m:sty m:val="p"/>
                  </m:rPr>
                  <w:rPr>
                    <w:rFonts w:ascii="Cambria Math" w:hAnsi="Cambria Math"/>
                  </w:rPr>
                  <m:t>Pout. σ</m:t>
                </m:r>
              </m:e>
              <m:sup>
                <m:r>
                  <w:rPr>
                    <w:rFonts w:ascii="Cambria Math" w:hAnsi="Cambria Math"/>
                  </w:rPr>
                  <m:t>2</m:t>
                </m:r>
              </m:sup>
            </m:sSup>
          </m:e>
        </m:rad>
        <m:r>
          <m:rPr>
            <m:sty m:val="p"/>
          </m:rPr>
          <w:rPr>
            <w:rFonts w:ascii="Cambria Math" w:hAnsi="Cambria Math"/>
          </w:rPr>
          <m:t>-</m:t>
        </m:r>
        <m:sSup>
          <m:sSupPr>
            <m:ctrlPr>
              <w:rPr>
                <w:rFonts w:ascii="Cambria Math" w:hAnsi="Cambria Math"/>
              </w:rPr>
            </m:ctrlPr>
          </m:sSupPr>
          <m:e>
            <m:r>
              <m:rPr>
                <m:sty m:val="p"/>
              </m:rPr>
              <w:rPr>
                <w:rFonts w:ascii="Cambria Math" w:hAnsi="Cambria Math"/>
              </w:rPr>
              <m:t>σ</m:t>
            </m:r>
          </m:e>
          <m:sup>
            <m:r>
              <w:rPr>
                <w:rFonts w:ascii="Cambria Math" w:hAnsi="Cambria Math"/>
              </w:rPr>
              <m:t>2</m:t>
            </m:r>
          </m:sup>
        </m:sSup>
        <m:r>
          <m:rPr>
            <m:sty m:val="p"/>
          </m:rPr>
          <w:rPr>
            <w:rFonts w:ascii="Cambria Math" w:hAnsi="Cambria Math"/>
          </w:rPr>
          <m:t>/2)</m:t>
        </m:r>
      </m:oMath>
      <w:r w:rsidR="00AD0955" w:rsidRPr="00AD0955">
        <w:t xml:space="preserve"> </w:t>
      </w:r>
      <w:r w:rsidR="00AD0955">
        <w:rPr>
          <w:lang w:val="en-US"/>
        </w:rPr>
        <w:t xml:space="preserve">                </w:t>
      </w:r>
      <w:r w:rsidR="00AD0955" w:rsidRPr="00F361FF">
        <w:t>(</w:t>
      </w:r>
      <w:r w:rsidR="00AD0955">
        <w:t>2</w:t>
      </w:r>
      <w:r w:rsidR="00AD0955" w:rsidRPr="00F361FF">
        <w:t>)</w:t>
      </w:r>
    </w:p>
    <w:p w:rsidR="00F32C3C" w:rsidRPr="00B0355B" w:rsidRDefault="00B0355B" w:rsidP="00F32C3C">
      <w:pPr>
        <w:ind w:firstLine="0"/>
      </w:pPr>
      <w:r>
        <w:t>dengan</w:t>
      </w:r>
    </w:p>
    <w:p w:rsidR="00F32C3C" w:rsidRPr="00CB3AF8" w:rsidRDefault="00D21F42" w:rsidP="00F32C3C">
      <w:pPr>
        <w:tabs>
          <w:tab w:val="right" w:pos="1134"/>
        </w:tabs>
        <w:spacing w:line="276" w:lineRule="auto"/>
        <w:rPr>
          <w:lang w:val="en-AU"/>
        </w:rPr>
      </w:pPr>
      <m:oMath>
        <m:r>
          <w:rPr>
            <w:rFonts w:ascii="Cambria Math" w:hAnsi="Cambria Math"/>
          </w:rPr>
          <m:t>I</m:t>
        </m:r>
      </m:oMath>
      <w:r w:rsidR="00F32C3C">
        <w:rPr>
          <w:lang w:val="en-US"/>
        </w:rPr>
        <w:tab/>
      </w:r>
      <w:r w:rsidR="00F32C3C" w:rsidRPr="00F361FF">
        <w:tab/>
        <w:t xml:space="preserve">: </w:t>
      </w:r>
      <w:r>
        <w:t>sinyal diterima</w:t>
      </w:r>
    </w:p>
    <w:p w:rsidR="00F32C3C" w:rsidRPr="00D21F42" w:rsidRDefault="00132717" w:rsidP="00F32C3C">
      <w:pPr>
        <w:tabs>
          <w:tab w:val="right" w:pos="1134"/>
        </w:tabs>
        <w:spacing w:line="276" w:lineRule="auto"/>
      </w:pPr>
      <m:oMath>
        <m:sSub>
          <m:sSubPr>
            <m:ctrlPr>
              <w:rPr>
                <w:rFonts w:ascii="Cambria Math" w:hAnsi="Cambria Math"/>
              </w:rPr>
            </m:ctrlPr>
          </m:sSubPr>
          <m:e>
            <m:r>
              <w:rPr>
                <w:rFonts w:ascii="Cambria Math" w:hAnsi="Cambria Math"/>
              </w:rPr>
              <m:t>I</m:t>
            </m:r>
          </m:e>
          <m:sub>
            <m:r>
              <w:rPr>
                <w:rFonts w:ascii="Cambria Math"/>
              </w:rPr>
              <m:t>0</m:t>
            </m:r>
          </m:sub>
        </m:sSub>
      </m:oMath>
      <w:r w:rsidR="00F32C3C" w:rsidRPr="00F361FF">
        <w:tab/>
      </w:r>
      <w:r w:rsidR="00F32C3C">
        <w:rPr>
          <w:lang w:val="en-US"/>
        </w:rPr>
        <w:tab/>
      </w:r>
      <w:r w:rsidR="00F32C3C" w:rsidRPr="00F361FF">
        <w:t xml:space="preserve">: </w:t>
      </w:r>
      <w:r w:rsidR="00D21F42">
        <w:t>sinyal dikirimkan</w:t>
      </w:r>
    </w:p>
    <w:p w:rsidR="00F32C3C" w:rsidRPr="005A3262" w:rsidRDefault="00FD2FC4" w:rsidP="00F32C3C">
      <w:pPr>
        <w:tabs>
          <w:tab w:val="right" w:pos="1134"/>
        </w:tabs>
        <w:spacing w:line="276" w:lineRule="auto"/>
        <w:rPr>
          <w:lang w:val="en-US"/>
        </w:rPr>
      </w:pPr>
      <m:oMath>
        <m:r>
          <w:rPr>
            <w:rFonts w:ascii="Cambria Math" w:hAnsi="Cambria Math"/>
          </w:rPr>
          <m:t>Pout</m:t>
        </m:r>
      </m:oMath>
      <w:r w:rsidR="00F32C3C">
        <w:rPr>
          <w:lang w:val="en-US"/>
        </w:rPr>
        <w:tab/>
      </w:r>
      <w:r w:rsidR="00F32C3C">
        <w:rPr>
          <w:lang w:val="en-US"/>
        </w:rPr>
        <w:tab/>
      </w:r>
      <w:r w:rsidR="00F32C3C" w:rsidRPr="00F361FF">
        <w:t xml:space="preserve">: </w:t>
      </w:r>
      <w:r>
        <w:t xml:space="preserve">probabilitas keluaran </w:t>
      </w:r>
    </w:p>
    <w:p w:rsidR="00132717" w:rsidRDefault="00132717">
      <w:pPr>
        <w:tabs>
          <w:tab w:val="right" w:pos="1134"/>
        </w:tabs>
        <w:spacing w:after="40"/>
        <w:ind w:left="1531" w:hanging="1191"/>
        <w:rPr>
          <w:lang w:val="en-US"/>
        </w:rPr>
      </w:pPr>
      <m:oMath>
        <m:sSup>
          <m:sSupPr>
            <m:ctrlPr>
              <w:rPr>
                <w:rFonts w:ascii="Cambria Math" w:hAnsi="Cambria Math"/>
              </w:rPr>
            </m:ctrlPr>
          </m:sSupPr>
          <m:e>
            <m:r>
              <m:rPr>
                <m:sty m:val="p"/>
              </m:rPr>
              <w:rPr>
                <w:rFonts w:ascii="Cambria Math" w:hAnsi="Cambria Math"/>
              </w:rPr>
              <m:t>σ</m:t>
            </m:r>
          </m:e>
          <m:sup>
            <m:r>
              <w:rPr>
                <w:rFonts w:ascii="Cambria Math" w:hAnsi="Cambria Math"/>
              </w:rPr>
              <m:t>2</m:t>
            </m:r>
          </m:sup>
        </m:sSup>
      </m:oMath>
      <w:r w:rsidR="008528D8">
        <w:rPr>
          <w:lang w:val="en-US"/>
        </w:rPr>
        <w:tab/>
      </w:r>
      <w:r w:rsidR="008528D8">
        <w:t xml:space="preserve">      </w:t>
      </w:r>
      <w:r w:rsidR="005E6E8E">
        <w:rPr>
          <w:lang w:val="en-US"/>
        </w:rPr>
        <w:t xml:space="preserve">            </w:t>
      </w:r>
      <w:r w:rsidR="00F32C3C" w:rsidRPr="00F361FF">
        <w:t>:</w:t>
      </w:r>
      <w:r w:rsidR="00FD2FC4">
        <w:t>tingkat iradiansi</w:t>
      </w:r>
      <w:r w:rsidR="008528D8">
        <w:t xml:space="preserve"> atau index scintillation.</w:t>
      </w:r>
    </w:p>
    <w:p w:rsidR="00A96FCD" w:rsidRDefault="00222F2D" w:rsidP="005B3334">
      <w:r>
        <w:t>Besaran</w:t>
      </w:r>
      <w:r w:rsidR="00FD2FC4">
        <w:t xml:space="preserve"> probabilitas luaran</w:t>
      </w:r>
      <w:r>
        <w:t xml:space="preserve"> ditentukan meng</w:t>
      </w:r>
      <w:r w:rsidR="00FD2FC4">
        <w:t xml:space="preserve">gunakan distribusi normal. </w:t>
      </w:r>
      <w:r>
        <w:t xml:space="preserve">Pada model </w:t>
      </w:r>
      <w:r w:rsidR="00DB2556">
        <w:t>Persamaan</w:t>
      </w:r>
      <w:r>
        <w:t xml:space="preserve"> (2) </w:t>
      </w:r>
      <w:r w:rsidR="00D13843">
        <w:t xml:space="preserve">yang dimaksud sebagai </w:t>
      </w:r>
      <w:r w:rsidR="00A96FCD">
        <w:t>s</w:t>
      </w:r>
      <w:r>
        <w:t>inyal yang diterima</w:t>
      </w:r>
      <w:r w:rsidR="00A96FCD">
        <w:t xml:space="preserve"> adalah sinyal yang masuk ke pemancar yang akan menjalani proses demodulasi, sementara sinyal dikirimkan adalah sinyal keluar dari pemancar setelah menjalani proses pengolahan termasuk modulasi.</w:t>
      </w:r>
      <w:r>
        <w:t xml:space="preserve"> </w:t>
      </w:r>
    </w:p>
    <w:p w:rsidR="005B3334" w:rsidRDefault="00FD2FC4" w:rsidP="005B3334">
      <w:pPr>
        <w:rPr>
          <w:rStyle w:val="hps"/>
        </w:rPr>
      </w:pPr>
      <w:r>
        <w:t xml:space="preserve">Tingkat </w:t>
      </w:r>
      <w:r w:rsidR="00133AAD">
        <w:t xml:space="preserve">iradiansi </w:t>
      </w:r>
      <w:r w:rsidR="00222F2D">
        <w:t>dapat memiliki nilai dalam</w:t>
      </w:r>
      <w:r>
        <w:t xml:space="preserve"> rentang 0 sampai 0,9</w:t>
      </w:r>
      <w:r w:rsidR="00133AAD">
        <w:t>.</w:t>
      </w:r>
      <w:r w:rsidR="00B44126" w:rsidRPr="00B44126">
        <w:rPr>
          <w:rStyle w:val="hps"/>
        </w:rPr>
        <w:t xml:space="preserve"> </w:t>
      </w:r>
      <w:r w:rsidR="00B44126">
        <w:rPr>
          <w:rStyle w:val="hps"/>
        </w:rPr>
        <w:t>Inde</w:t>
      </w:r>
      <w:r w:rsidR="008A70B2">
        <w:rPr>
          <w:rStyle w:val="hps"/>
        </w:rPr>
        <w:t>ks</w:t>
      </w:r>
      <w:r w:rsidR="00B44126">
        <w:rPr>
          <w:rStyle w:val="hps"/>
        </w:rPr>
        <w:t xml:space="preserve"> gangguan ini secara umum dikelompokkan pada tiga kategori yaitu sangat rendah, rendah sampai tinggi, dan mendekati saturasi.</w:t>
      </w:r>
      <w:r w:rsidR="00587C47">
        <w:rPr>
          <w:rStyle w:val="hps"/>
        </w:rPr>
        <w:t xml:space="preserve"> Kategori gangguan rendah umumnya adalah kondisi dalam </w:t>
      </w:r>
      <w:r w:rsidR="00587C47">
        <w:rPr>
          <w:rStyle w:val="hps"/>
        </w:rPr>
        <w:lastRenderedPageBreak/>
        <w:t xml:space="preserve">ruangan atau </w:t>
      </w:r>
      <w:r w:rsidR="00587C47" w:rsidRPr="002F0BA8">
        <w:rPr>
          <w:rStyle w:val="hps"/>
          <w:i/>
        </w:rPr>
        <w:t>indoor</w:t>
      </w:r>
      <w:r w:rsidR="00587C47">
        <w:rPr>
          <w:rStyle w:val="hps"/>
        </w:rPr>
        <w:t xml:space="preserve"> yang terkendali, dengan</w:t>
      </w:r>
      <w:r w:rsidR="002F0BA8">
        <w:rPr>
          <w:rStyle w:val="hps"/>
        </w:rPr>
        <w:t xml:space="preserve"> </w:t>
      </w:r>
      <w:r w:rsidR="00587C47" w:rsidRPr="002F0BA8">
        <w:rPr>
          <w:rStyle w:val="hps"/>
          <w:i/>
        </w:rPr>
        <w:t xml:space="preserve">scintillation </w:t>
      </w:r>
      <w:r w:rsidR="002F0BA8" w:rsidRPr="002F0BA8">
        <w:rPr>
          <w:rStyle w:val="hps"/>
          <w:i/>
        </w:rPr>
        <w:t xml:space="preserve">index </w:t>
      </w:r>
      <w:r w:rsidR="00587C47">
        <w:rPr>
          <w:rStyle w:val="hps"/>
        </w:rPr>
        <w:t>tidak lebih dari 0,1; sementara mendekati 0,9 adalah kondisi transmisi luar ruangan dengan</w:t>
      </w:r>
      <w:r w:rsidR="008A70B2">
        <w:rPr>
          <w:rStyle w:val="hps"/>
        </w:rPr>
        <w:t xml:space="preserve"> </w:t>
      </w:r>
      <w:r w:rsidR="00587C47">
        <w:rPr>
          <w:rStyle w:val="hps"/>
        </w:rPr>
        <w:t>berbagai gangguan termasuk misalnya kabut dan asap.</w:t>
      </w:r>
    </w:p>
    <w:p w:rsidR="00E359F4" w:rsidRDefault="00E359F4" w:rsidP="005B3334">
      <w:r>
        <w:rPr>
          <w:rStyle w:val="hps"/>
        </w:rPr>
        <w:t xml:space="preserve">Lebih jauh mengenai model kanal atmosferik log normal maupun model lain untuk kanal optik </w:t>
      </w:r>
      <w:r w:rsidR="00C52EA1">
        <w:rPr>
          <w:rStyle w:val="hps"/>
        </w:rPr>
        <w:t>nirkabel</w:t>
      </w:r>
      <w:r>
        <w:rPr>
          <w:rStyle w:val="hps"/>
        </w:rPr>
        <w:t xml:space="preserve"> dapat dilihat pada [2] dan [3], juga pada</w:t>
      </w:r>
      <w:r w:rsidR="00BC698C">
        <w:rPr>
          <w:rStyle w:val="hps"/>
          <w:lang w:val="en-US"/>
        </w:rPr>
        <w:t xml:space="preserve"> </w:t>
      </w:r>
      <w:r>
        <w:rPr>
          <w:rStyle w:val="hps"/>
        </w:rPr>
        <w:t>[12] dan [13].</w:t>
      </w:r>
    </w:p>
    <w:p w:rsidR="00A86FEC" w:rsidRPr="00A20B1D" w:rsidRDefault="007A64C2" w:rsidP="00E359F4">
      <w:pPr>
        <w:pStyle w:val="Heading1"/>
        <w:spacing w:line="360" w:lineRule="auto"/>
      </w:pPr>
      <w:r>
        <w:t>Hasil Pengamatan</w:t>
      </w:r>
    </w:p>
    <w:p w:rsidR="004A6ED4" w:rsidRDefault="008D42E3" w:rsidP="008D42E3">
      <w:pPr>
        <w:rPr>
          <w:rStyle w:val="hps"/>
        </w:rPr>
      </w:pPr>
      <w:r>
        <w:rPr>
          <w:rStyle w:val="hps"/>
        </w:rPr>
        <w:t xml:space="preserve">Pada tulisan ini ditampilkan data </w:t>
      </w:r>
      <w:r w:rsidR="007623FA">
        <w:rPr>
          <w:rStyle w:val="hps"/>
        </w:rPr>
        <w:t xml:space="preserve">yang diperoleh dari pengamatan pada </w:t>
      </w:r>
      <w:r>
        <w:rPr>
          <w:rStyle w:val="hps"/>
        </w:rPr>
        <w:t>simulasi untuk berbagai skema modulasi, pada</w:t>
      </w:r>
      <w:r w:rsidR="00D23E50">
        <w:rPr>
          <w:rStyle w:val="hps"/>
        </w:rPr>
        <w:t xml:space="preserve"> </w:t>
      </w:r>
      <w:r w:rsidR="00A651DE" w:rsidRPr="002F0BA8">
        <w:rPr>
          <w:rStyle w:val="hps"/>
          <w:i/>
        </w:rPr>
        <w:t>electrical</w:t>
      </w:r>
      <w:r w:rsidR="00A651DE">
        <w:rPr>
          <w:rStyle w:val="hps"/>
        </w:rPr>
        <w:t xml:space="preserve"> </w:t>
      </w:r>
      <w:r w:rsidR="00D23E50">
        <w:rPr>
          <w:rStyle w:val="hps"/>
        </w:rPr>
        <w:t xml:space="preserve">SNR </w:t>
      </w:r>
      <w:r w:rsidR="007623FA">
        <w:rPr>
          <w:rStyle w:val="hps"/>
        </w:rPr>
        <w:t xml:space="preserve">2 </w:t>
      </w:r>
      <w:r w:rsidR="00D23E50">
        <w:rPr>
          <w:rStyle w:val="hps"/>
        </w:rPr>
        <w:t>sampai 12</w:t>
      </w:r>
      <w:r w:rsidR="004A6ED4">
        <w:rPr>
          <w:rStyle w:val="hps"/>
        </w:rPr>
        <w:t>. Mula-mula dilakukan pembandingan antara berbagai teknik modulasi pada satu kondisi turbulensi atmosferik</w:t>
      </w:r>
      <w:r w:rsidR="00745377">
        <w:rPr>
          <w:rStyle w:val="hps"/>
        </w:rPr>
        <w:t xml:space="preserve"> yang ditampilkan pada bagian IVA</w:t>
      </w:r>
      <w:r w:rsidR="00D23E50">
        <w:rPr>
          <w:rStyle w:val="hps"/>
        </w:rPr>
        <w:t>,</w:t>
      </w:r>
      <w:r w:rsidR="004A6ED4">
        <w:rPr>
          <w:rStyle w:val="hps"/>
        </w:rPr>
        <w:t xml:space="preserve"> kemudian dilakukan pengamatan pada satu teknik modulasi untuk berbagai kondisi gangguan</w:t>
      </w:r>
      <w:r w:rsidR="007623FA">
        <w:rPr>
          <w:rStyle w:val="hps"/>
        </w:rPr>
        <w:t xml:space="preserve"> turbulensi atmosferik</w:t>
      </w:r>
      <w:r w:rsidR="00745377">
        <w:rPr>
          <w:rStyle w:val="hps"/>
        </w:rPr>
        <w:t xml:space="preserve"> yang ditampilkan pada bagian IVB</w:t>
      </w:r>
      <w:r w:rsidR="004A6ED4">
        <w:rPr>
          <w:rStyle w:val="hps"/>
        </w:rPr>
        <w:t>.</w:t>
      </w:r>
      <w:r w:rsidR="00D23E50">
        <w:rPr>
          <w:rStyle w:val="hps"/>
        </w:rPr>
        <w:t xml:space="preserve"> </w:t>
      </w:r>
    </w:p>
    <w:p w:rsidR="00A651DE" w:rsidRDefault="00A651DE" w:rsidP="008D42E3">
      <w:pPr>
        <w:rPr>
          <w:rStyle w:val="hps"/>
        </w:rPr>
      </w:pPr>
      <w:r>
        <w:rPr>
          <w:rStyle w:val="hps"/>
        </w:rPr>
        <w:t>Simulasi dijalankan untuk transmisi data pendek yaitu hanya pada kisaran k</w:t>
      </w:r>
      <w:r w:rsidR="007623FA">
        <w:rPr>
          <w:rStyle w:val="hps"/>
        </w:rPr>
        <w:t>ilo</w:t>
      </w:r>
      <w:r>
        <w:rPr>
          <w:rStyle w:val="hps"/>
        </w:rPr>
        <w:t>b</w:t>
      </w:r>
      <w:r w:rsidR="007623FA">
        <w:rPr>
          <w:rStyle w:val="hps"/>
        </w:rPr>
        <w:t>ytes</w:t>
      </w:r>
      <w:r>
        <w:rPr>
          <w:rStyle w:val="hps"/>
        </w:rPr>
        <w:t>.</w:t>
      </w:r>
      <w:r w:rsidR="00393708">
        <w:rPr>
          <w:rStyle w:val="hps"/>
        </w:rPr>
        <w:t xml:space="preserve"> Pengamatan nilai BER </w:t>
      </w:r>
      <w:r w:rsidR="007623FA">
        <w:rPr>
          <w:rStyle w:val="hps"/>
        </w:rPr>
        <w:t xml:space="preserve">yang diambil </w:t>
      </w:r>
      <w:r w:rsidR="00393708">
        <w:rPr>
          <w:rStyle w:val="hps"/>
        </w:rPr>
        <w:t xml:space="preserve">dilakukan melalui </w:t>
      </w:r>
      <w:r w:rsidR="007623FA">
        <w:rPr>
          <w:rStyle w:val="hps"/>
        </w:rPr>
        <w:t xml:space="preserve">pembandingan langsung </w:t>
      </w:r>
      <w:r w:rsidR="00745377">
        <w:rPr>
          <w:rStyle w:val="hps"/>
        </w:rPr>
        <w:t xml:space="preserve">antara data diterima dengan data yang dikirimkan, dan bukan melalui </w:t>
      </w:r>
      <w:r w:rsidR="00393708">
        <w:rPr>
          <w:rStyle w:val="hps"/>
        </w:rPr>
        <w:t xml:space="preserve">perhitungan </w:t>
      </w:r>
      <w:r w:rsidR="00745377">
        <w:rPr>
          <w:rStyle w:val="hps"/>
        </w:rPr>
        <w:t xml:space="preserve">model error </w:t>
      </w:r>
      <w:r w:rsidR="00393708">
        <w:rPr>
          <w:rStyle w:val="hps"/>
        </w:rPr>
        <w:t>stokastik</w:t>
      </w:r>
      <w:r w:rsidR="00745377">
        <w:rPr>
          <w:rStyle w:val="hps"/>
        </w:rPr>
        <w:t xml:space="preserve">, sebagaimana telah ditampilkan pada </w:t>
      </w:r>
      <w:r w:rsidR="00DB2556">
        <w:rPr>
          <w:rStyle w:val="hps"/>
        </w:rPr>
        <w:t>Persamaan</w:t>
      </w:r>
      <w:r w:rsidR="00745377">
        <w:rPr>
          <w:rStyle w:val="hps"/>
        </w:rPr>
        <w:t xml:space="preserve"> (1) di bagian sebelumnya.</w:t>
      </w:r>
    </w:p>
    <w:p w:rsidR="004A6ED4" w:rsidRPr="004A6ED4" w:rsidRDefault="00AA1D29" w:rsidP="002F0BA8">
      <w:pPr>
        <w:pStyle w:val="Heading2"/>
        <w:numPr>
          <w:ilvl w:val="0"/>
          <w:numId w:val="41"/>
        </w:numPr>
        <w:rPr>
          <w:rStyle w:val="hps"/>
          <w:b w:val="0"/>
          <w:bCs w:val="0"/>
          <w:color w:val="auto"/>
          <w:lang w:val="en-US"/>
        </w:rPr>
      </w:pPr>
      <w:r w:rsidRPr="002F0BA8">
        <w:rPr>
          <w:lang w:val="en-US"/>
        </w:rPr>
        <w:t>Variasi Skema Modulasi</w:t>
      </w:r>
    </w:p>
    <w:p w:rsidR="008D42E3" w:rsidRDefault="00E57A61" w:rsidP="008D42E3">
      <w:pPr>
        <w:rPr>
          <w:rStyle w:val="hps"/>
          <w:lang w:val="en-AU"/>
        </w:rPr>
      </w:pPr>
      <w:r>
        <w:rPr>
          <w:rStyle w:val="hps"/>
        </w:rPr>
        <w:t>Pengamatan u</w:t>
      </w:r>
      <w:r w:rsidR="00FD75A6">
        <w:rPr>
          <w:rStyle w:val="hps"/>
        </w:rPr>
        <w:t xml:space="preserve">njuk kerja </w:t>
      </w:r>
      <w:r>
        <w:rPr>
          <w:rStyle w:val="hps"/>
        </w:rPr>
        <w:t>sistem</w:t>
      </w:r>
      <w:r w:rsidR="00FD75A6">
        <w:rPr>
          <w:rStyle w:val="hps"/>
        </w:rPr>
        <w:t xml:space="preserve"> </w:t>
      </w:r>
      <w:r w:rsidR="00367B3B">
        <w:rPr>
          <w:rStyle w:val="hps"/>
        </w:rPr>
        <w:t>dengan</w:t>
      </w:r>
      <w:r w:rsidR="00FD75A6">
        <w:rPr>
          <w:rStyle w:val="hps"/>
        </w:rPr>
        <w:t xml:space="preserve"> berbagai modulasi dilakukan pada</w:t>
      </w:r>
      <w:r w:rsidR="008D42E3">
        <w:rPr>
          <w:rStyle w:val="hps"/>
        </w:rPr>
        <w:t xml:space="preserve"> satu kondisi </w:t>
      </w:r>
      <w:r w:rsidR="00FD75A6">
        <w:rPr>
          <w:rStyle w:val="hps"/>
        </w:rPr>
        <w:t xml:space="preserve">kanal yaitu </w:t>
      </w:r>
      <w:r w:rsidR="00432902">
        <w:rPr>
          <w:rStyle w:val="hps"/>
        </w:rPr>
        <w:t xml:space="preserve">kekuatan </w:t>
      </w:r>
      <w:r w:rsidR="00367B3B">
        <w:rPr>
          <w:rStyle w:val="hps"/>
        </w:rPr>
        <w:t>turbulensi atmosferik</w:t>
      </w:r>
      <w:r w:rsidR="008D42E3">
        <w:rPr>
          <w:rStyle w:val="hps"/>
        </w:rPr>
        <w:t xml:space="preserve"> ir</w:t>
      </w:r>
      <w:r w:rsidR="00432902">
        <w:rPr>
          <w:rStyle w:val="hps"/>
        </w:rPr>
        <w:t>adiansi</w:t>
      </w:r>
      <w:r w:rsidR="008D42E3">
        <w:rPr>
          <w:rStyle w:val="hps"/>
        </w:rPr>
        <w:t xml:space="preserve"> = 0,7. Angka 0,7 pada</w:t>
      </w:r>
      <w:r w:rsidR="00367B3B">
        <w:rPr>
          <w:rStyle w:val="hps"/>
        </w:rPr>
        <w:t xml:space="preserve"> skala </w:t>
      </w:r>
      <w:r w:rsidR="00B44126">
        <w:rPr>
          <w:rStyle w:val="hps"/>
        </w:rPr>
        <w:t>turbulensi atmosferik</w:t>
      </w:r>
      <w:r w:rsidR="008D42E3">
        <w:rPr>
          <w:rStyle w:val="hps"/>
        </w:rPr>
        <w:t xml:space="preserve"> termasuk kategori </w:t>
      </w:r>
      <w:r w:rsidR="00D23E50">
        <w:rPr>
          <w:rStyle w:val="hps"/>
        </w:rPr>
        <w:t xml:space="preserve">tinggi namun belum </w:t>
      </w:r>
      <w:r w:rsidR="00B44126">
        <w:rPr>
          <w:rStyle w:val="hps"/>
        </w:rPr>
        <w:t>termasuk ke kategori</w:t>
      </w:r>
      <w:r w:rsidR="00D23E50">
        <w:rPr>
          <w:rStyle w:val="hps"/>
        </w:rPr>
        <w:t xml:space="preserve"> daerah</w:t>
      </w:r>
      <w:r w:rsidR="008D42E3">
        <w:rPr>
          <w:rStyle w:val="hps"/>
        </w:rPr>
        <w:t xml:space="preserve"> </w:t>
      </w:r>
      <w:r w:rsidR="00D23E50">
        <w:rPr>
          <w:rStyle w:val="hps"/>
        </w:rPr>
        <w:t>saturasi.</w:t>
      </w:r>
    </w:p>
    <w:p w:rsidR="00132717" w:rsidRDefault="00107FF4">
      <w:pPr>
        <w:rPr>
          <w:lang w:val="en-US"/>
        </w:rPr>
      </w:pPr>
      <w:r>
        <w:t xml:space="preserve">Pada Gambar 3 ditampilkan unjuk kerja </w:t>
      </w:r>
      <w:r w:rsidR="00B03194">
        <w:t>rata-rata dari masing-masing dari tujuh</w:t>
      </w:r>
      <w:r>
        <w:t xml:space="preserve"> skema modulasi pada SNR </w:t>
      </w:r>
      <w:r w:rsidR="00DD7F94">
        <w:t xml:space="preserve">elektrik </w:t>
      </w:r>
      <w:r>
        <w:t>2 sampai 12</w:t>
      </w:r>
      <w:r w:rsidR="00B03194">
        <w:t xml:space="preserve"> pada iradiansi 0,7</w:t>
      </w:r>
      <w:r>
        <w:t>. Gambar 4 menunjukkan unjuk kerja rata-rata ketujuh modulasi yang sama.</w:t>
      </w:r>
    </w:p>
    <w:p w:rsidR="00132717" w:rsidRDefault="00707510">
      <w:pPr>
        <w:rPr>
          <w:lang w:val="en-US"/>
        </w:rPr>
      </w:pPr>
      <w:r>
        <w:t xml:space="preserve">Secara keseluruhan performansi </w:t>
      </w:r>
      <w:r w:rsidRPr="00EC40D6">
        <w:rPr>
          <w:i/>
        </w:rPr>
        <w:t>error</w:t>
      </w:r>
      <w:r>
        <w:t xml:space="preserve"> yang ditampilkan menunjukkan tingkat kesalahan yang tinggi. Sampai SNR elektrik 12 nilai BER yang diperoleh masih berada dalam daerah sekitar </w:t>
      </w:r>
      <w:r>
        <w:rPr>
          <w:rStyle w:val="hps"/>
        </w:rPr>
        <w:t>10</w:t>
      </w:r>
      <w:r w:rsidRPr="00AF5DC6">
        <w:rPr>
          <w:rStyle w:val="hps"/>
          <w:vertAlign w:val="superscript"/>
        </w:rPr>
        <w:t>-</w:t>
      </w:r>
      <w:r>
        <w:rPr>
          <w:rStyle w:val="hps"/>
          <w:vertAlign w:val="superscript"/>
        </w:rPr>
        <w:t>3</w:t>
      </w:r>
      <w:r>
        <w:t>. Hal ini antara lain disebabkan oleh panjang data yang dikirimkan yang hanya pada besaran kb</w:t>
      </w:r>
      <w:r w:rsidRPr="00707510">
        <w:rPr>
          <w:lang w:val="en-US"/>
        </w:rPr>
        <w:t>.</w:t>
      </w:r>
    </w:p>
    <w:p w:rsidR="00132717" w:rsidRDefault="00707510">
      <w:pPr>
        <w:rPr>
          <w:lang w:val="en-US"/>
        </w:rPr>
      </w:pPr>
      <w:r>
        <w:t>Tampak bahwa OOK dan PPM sangat rentan pada kondisi gangguan atmosferik tinggi yang diberikan. Keduanya menunjukkan nilai BER di atas -0.5 dB yang berarti bahwa kesalahan yang terjadi sangat besar, bahkan pada  beberapa kondisi diperoleh hasil bahwa lebih dari setengah pengiriman data mengalami kesalahan. Dari hasil ini dapat dilihat bahwa medulasi dasar baik OOK ataupun variasi PPM tidak memadai untuk transmisi komunikasi optik nirkabel, khususnya untuk kondisi turbulensi tinggi.</w:t>
      </w:r>
    </w:p>
    <w:p w:rsidR="00707510" w:rsidRDefault="00707510" w:rsidP="00707510">
      <w:r>
        <w:t xml:space="preserve">Berbagai tingkat </w:t>
      </w:r>
      <w:r w:rsidRPr="00646C0C">
        <w:rPr>
          <w:i/>
        </w:rPr>
        <w:t>M</w:t>
      </w:r>
      <w:r>
        <w:t xml:space="preserve">-ary PSK dan QAM sebagai modulasi passband secara keseluruhan menunjukkan kinerja yang lebih baik dari dua modulasi dasar OOK dan PPM. Pada gilirannya tingkat pengkodean </w:t>
      </w:r>
      <w:r w:rsidRPr="00FA681E">
        <w:rPr>
          <w:i/>
        </w:rPr>
        <w:t>M</w:t>
      </w:r>
      <w:r>
        <w:t xml:space="preserve"> pada PSK dan QAM memberikan variasi hasil yang signifikan.</w:t>
      </w:r>
    </w:p>
    <w:p w:rsidR="00893E4D" w:rsidRDefault="00F55793" w:rsidP="00707510">
      <w:pPr>
        <w:ind w:firstLine="0"/>
        <w:rPr>
          <w:lang w:val="en-US"/>
        </w:rPr>
        <w:sectPr w:rsidR="00893E4D" w:rsidSect="00054F8C">
          <w:footnotePr>
            <w:numFmt w:val="chicago"/>
            <w:numRestart w:val="eachPage"/>
          </w:footnotePr>
          <w:type w:val="continuous"/>
          <w:pgSz w:w="11906" w:h="16838" w:code="9"/>
          <w:pgMar w:top="1134" w:right="1134" w:bottom="1134" w:left="1418" w:header="720" w:footer="720" w:gutter="0"/>
          <w:cols w:num="2" w:space="284"/>
          <w:docGrid w:linePitch="272"/>
        </w:sectPr>
      </w:pPr>
      <w:r>
        <w:rPr>
          <w:noProof/>
          <w:lang w:val="en-US"/>
        </w:rPr>
        <w:lastRenderedPageBreak/>
        <w:drawing>
          <wp:anchor distT="0" distB="0" distL="114300" distR="114300" simplePos="0" relativeHeight="251660288" behindDoc="0" locked="0" layoutInCell="1" allowOverlap="0">
            <wp:simplePos x="0" y="0"/>
            <wp:positionH relativeFrom="page">
              <wp:align>center</wp:align>
            </wp:positionH>
            <wp:positionV relativeFrom="margin">
              <wp:align>top</wp:align>
            </wp:positionV>
            <wp:extent cx="3940810" cy="2123440"/>
            <wp:effectExtent l="19050" t="0" r="254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l="2346" t="4693" r="1900" b="8027"/>
                    <a:stretch/>
                  </pic:blipFill>
                  <pic:spPr bwMode="auto">
                    <a:xfrm>
                      <a:off x="0" y="0"/>
                      <a:ext cx="3940810" cy="21234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anchor>
        </w:drawing>
      </w:r>
    </w:p>
    <w:p w:rsidR="00132717" w:rsidRDefault="00E74856">
      <w:pPr>
        <w:spacing w:before="80" w:after="80"/>
        <w:ind w:firstLine="0"/>
        <w:jc w:val="center"/>
        <w:rPr>
          <w:sz w:val="16"/>
          <w:szCs w:val="16"/>
        </w:rPr>
      </w:pPr>
      <w:r w:rsidRPr="00E74856">
        <w:rPr>
          <w:sz w:val="16"/>
          <w:szCs w:val="16"/>
        </w:rPr>
        <w:t xml:space="preserve">Gambar 3. BER </w:t>
      </w:r>
      <w:r w:rsidR="00E67602" w:rsidRPr="00E74856">
        <w:rPr>
          <w:sz w:val="16"/>
          <w:szCs w:val="16"/>
        </w:rPr>
        <w:t xml:space="preserve">Berbagai Modulasi </w:t>
      </w:r>
      <w:r w:rsidR="00C86B52">
        <w:rPr>
          <w:sz w:val="16"/>
          <w:szCs w:val="16"/>
          <w:lang w:val="en-US"/>
        </w:rPr>
        <w:t>u</w:t>
      </w:r>
      <w:r w:rsidR="00C86B52" w:rsidRPr="00E74856">
        <w:rPr>
          <w:sz w:val="16"/>
          <w:szCs w:val="16"/>
        </w:rPr>
        <w:t xml:space="preserve">ntuk </w:t>
      </w:r>
      <w:r w:rsidRPr="00E74856">
        <w:rPr>
          <w:sz w:val="16"/>
          <w:szCs w:val="16"/>
        </w:rPr>
        <w:t xml:space="preserve">SNR 2-12 </w:t>
      </w:r>
      <w:r w:rsidR="00C86B52">
        <w:rPr>
          <w:sz w:val="16"/>
          <w:szCs w:val="16"/>
          <w:lang w:val="en-US"/>
        </w:rPr>
        <w:t>p</w:t>
      </w:r>
      <w:r w:rsidR="00C86B52" w:rsidRPr="00E74856">
        <w:rPr>
          <w:sz w:val="16"/>
          <w:szCs w:val="16"/>
        </w:rPr>
        <w:t xml:space="preserve">ada </w:t>
      </w:r>
      <w:r w:rsidR="00E67602" w:rsidRPr="00E74856">
        <w:rPr>
          <w:sz w:val="16"/>
          <w:szCs w:val="16"/>
        </w:rPr>
        <w:t>Iradiasi</w:t>
      </w:r>
      <w:r w:rsidRPr="00E74856">
        <w:rPr>
          <w:sz w:val="16"/>
          <w:szCs w:val="16"/>
        </w:rPr>
        <w:t xml:space="preserve"> 0,7</w:t>
      </w:r>
    </w:p>
    <w:p w:rsidR="00E74856" w:rsidRDefault="00E74856" w:rsidP="00107FF4">
      <w:pPr>
        <w:sectPr w:rsidR="00E74856" w:rsidSect="00E74856">
          <w:footnotePr>
            <w:numFmt w:val="chicago"/>
            <w:numRestart w:val="eachPage"/>
          </w:footnotePr>
          <w:type w:val="continuous"/>
          <w:pgSz w:w="11906" w:h="16838" w:code="9"/>
          <w:pgMar w:top="1134" w:right="1134" w:bottom="1134" w:left="1418" w:header="720" w:footer="720" w:gutter="0"/>
          <w:cols w:space="284"/>
          <w:docGrid w:linePitch="272"/>
        </w:sectPr>
      </w:pPr>
    </w:p>
    <w:p w:rsidR="00132717" w:rsidRDefault="00EE452B">
      <w:pPr>
        <w:spacing w:before="80" w:after="80"/>
        <w:ind w:firstLine="0"/>
        <w:rPr>
          <w:sz w:val="16"/>
        </w:rPr>
      </w:pPr>
      <w:r>
        <w:rPr>
          <w:noProof/>
          <w:sz w:val="16"/>
          <w:lang w:val="en-US"/>
        </w:rPr>
        <w:lastRenderedPageBreak/>
        <w:drawing>
          <wp:inline distT="0" distB="0" distL="0" distR="0">
            <wp:extent cx="2867293" cy="2664000"/>
            <wp:effectExtent l="19050" t="0" r="9257"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867293" cy="2664000"/>
                    </a:xfrm>
                    <a:prstGeom prst="rect">
                      <a:avLst/>
                    </a:prstGeom>
                    <a:noFill/>
                  </pic:spPr>
                </pic:pic>
              </a:graphicData>
            </a:graphic>
          </wp:inline>
        </w:drawing>
      </w:r>
    </w:p>
    <w:p w:rsidR="00132717" w:rsidRDefault="00367B3B">
      <w:pPr>
        <w:spacing w:before="80" w:after="80"/>
        <w:ind w:firstLine="0"/>
        <w:jc w:val="center"/>
        <w:rPr>
          <w:sz w:val="16"/>
        </w:rPr>
      </w:pPr>
      <w:r w:rsidRPr="002F0BA8">
        <w:rPr>
          <w:sz w:val="16"/>
        </w:rPr>
        <w:t xml:space="preserve">Gambar 4. BER </w:t>
      </w:r>
      <w:r w:rsidR="00C86B52">
        <w:rPr>
          <w:sz w:val="16"/>
          <w:lang w:val="en-US"/>
        </w:rPr>
        <w:t>R</w:t>
      </w:r>
      <w:r w:rsidR="00C86B52" w:rsidRPr="002F0BA8">
        <w:rPr>
          <w:sz w:val="16"/>
        </w:rPr>
        <w:t>ata</w:t>
      </w:r>
      <w:r w:rsidRPr="002F0BA8">
        <w:rPr>
          <w:sz w:val="16"/>
        </w:rPr>
        <w:t>-</w:t>
      </w:r>
      <w:r w:rsidR="00C86B52">
        <w:rPr>
          <w:sz w:val="16"/>
          <w:lang w:val="en-US"/>
        </w:rPr>
        <w:t>R</w:t>
      </w:r>
      <w:r w:rsidR="00C86B52" w:rsidRPr="002F0BA8">
        <w:rPr>
          <w:sz w:val="16"/>
        </w:rPr>
        <w:t xml:space="preserve">ata </w:t>
      </w:r>
      <w:r w:rsidR="00C86B52">
        <w:rPr>
          <w:sz w:val="16"/>
          <w:lang w:val="en-US"/>
        </w:rPr>
        <w:t>B</w:t>
      </w:r>
      <w:r w:rsidR="00C86B52" w:rsidRPr="002F0BA8">
        <w:rPr>
          <w:sz w:val="16"/>
        </w:rPr>
        <w:t xml:space="preserve">erbagai </w:t>
      </w:r>
      <w:r w:rsidR="00C86B52">
        <w:rPr>
          <w:sz w:val="16"/>
          <w:lang w:val="en-US"/>
        </w:rPr>
        <w:t>M</w:t>
      </w:r>
      <w:r w:rsidR="00C86B52" w:rsidRPr="002F0BA8">
        <w:rPr>
          <w:sz w:val="16"/>
        </w:rPr>
        <w:t xml:space="preserve">odulasi </w:t>
      </w:r>
      <w:r w:rsidRPr="002F0BA8">
        <w:rPr>
          <w:sz w:val="16"/>
        </w:rPr>
        <w:t>untuk SNR</w:t>
      </w:r>
      <w:r w:rsidRPr="002F0BA8">
        <w:rPr>
          <w:sz w:val="16"/>
          <w:u w:val="single"/>
        </w:rPr>
        <w:t>&lt;</w:t>
      </w:r>
      <w:r w:rsidRPr="002F0BA8">
        <w:rPr>
          <w:sz w:val="16"/>
        </w:rPr>
        <w:t>12 pada</w:t>
      </w:r>
      <w:r w:rsidRPr="002C1205">
        <w:rPr>
          <w:sz w:val="16"/>
        </w:rPr>
        <w:t xml:space="preserve"> </w:t>
      </w:r>
      <w:r w:rsidR="00C86B52">
        <w:rPr>
          <w:sz w:val="16"/>
          <w:lang w:val="en-US"/>
        </w:rPr>
        <w:t>I</w:t>
      </w:r>
      <w:r w:rsidR="00C86B52" w:rsidRPr="002F0BA8">
        <w:rPr>
          <w:sz w:val="16"/>
        </w:rPr>
        <w:t xml:space="preserve">radiansi </w:t>
      </w:r>
      <w:r w:rsidRPr="002F0BA8">
        <w:rPr>
          <w:sz w:val="16"/>
        </w:rPr>
        <w:t>0,7.</w:t>
      </w:r>
    </w:p>
    <w:p w:rsidR="00132717" w:rsidRDefault="00A651DE">
      <w:r>
        <w:t xml:space="preserve">BPSK dan 4 QAM menunjukkan unjuk kerja </w:t>
      </w:r>
      <w:r w:rsidR="00AF5DC6">
        <w:t xml:space="preserve">terbaik dengan pada rentang </w:t>
      </w:r>
      <w:r w:rsidR="00AF5DC6">
        <w:rPr>
          <w:rStyle w:val="hps"/>
        </w:rPr>
        <w:t>10</w:t>
      </w:r>
      <w:r w:rsidR="00AF5DC6" w:rsidRPr="00AF5DC6">
        <w:rPr>
          <w:rStyle w:val="hps"/>
          <w:vertAlign w:val="superscript"/>
        </w:rPr>
        <w:t>-</w:t>
      </w:r>
      <w:r w:rsidR="00AF5DC6">
        <w:rPr>
          <w:rStyle w:val="hps"/>
          <w:vertAlign w:val="superscript"/>
        </w:rPr>
        <w:t>2.</w:t>
      </w:r>
      <w:r w:rsidR="00AF5DC6" w:rsidRPr="00AF5DC6">
        <w:rPr>
          <w:rStyle w:val="hps"/>
          <w:vertAlign w:val="superscript"/>
        </w:rPr>
        <w:t>5</w:t>
      </w:r>
      <w:r w:rsidR="00AF5DC6">
        <w:t xml:space="preserve"> dB sampai </w:t>
      </w:r>
      <w:r w:rsidR="00AF5DC6">
        <w:rPr>
          <w:rStyle w:val="hps"/>
        </w:rPr>
        <w:t>10</w:t>
      </w:r>
      <w:r w:rsidR="00AF5DC6" w:rsidRPr="00AF5DC6">
        <w:rPr>
          <w:rStyle w:val="hps"/>
          <w:vertAlign w:val="superscript"/>
        </w:rPr>
        <w:t>-</w:t>
      </w:r>
      <w:r w:rsidR="00AF5DC6">
        <w:rPr>
          <w:rStyle w:val="hps"/>
          <w:vertAlign w:val="superscript"/>
        </w:rPr>
        <w:t>4</w:t>
      </w:r>
      <w:r>
        <w:t>dB. Nilai</w:t>
      </w:r>
      <w:r w:rsidR="00FA681E">
        <w:t xml:space="preserve"> </w:t>
      </w:r>
      <w:r>
        <w:t xml:space="preserve">BER rata-rata keduanya </w:t>
      </w:r>
      <w:r w:rsidR="003A4755">
        <w:t xml:space="preserve">mendekati </w:t>
      </w:r>
      <w:r w:rsidR="00AF5DC6">
        <w:rPr>
          <w:rStyle w:val="hps"/>
        </w:rPr>
        <w:t>10</w:t>
      </w:r>
      <w:r w:rsidR="00AF5DC6" w:rsidRPr="00AF5DC6">
        <w:rPr>
          <w:rStyle w:val="hps"/>
          <w:vertAlign w:val="superscript"/>
        </w:rPr>
        <w:t>-</w:t>
      </w:r>
      <w:r w:rsidR="00AF5DC6">
        <w:rPr>
          <w:rStyle w:val="hps"/>
          <w:vertAlign w:val="superscript"/>
        </w:rPr>
        <w:t>3</w:t>
      </w:r>
      <w:r w:rsidR="003A4755">
        <w:t>. 16 QAM dan 16 PSK menunjukkan performansi yang rendah dengan ni</w:t>
      </w:r>
      <w:r w:rsidR="00AF5DC6">
        <w:t xml:space="preserve">lai BER rata-rata </w:t>
      </w:r>
      <w:r w:rsidR="007C69EC">
        <w:t xml:space="preserve">masih </w:t>
      </w:r>
      <w:r w:rsidR="00AF5DC6">
        <w:t xml:space="preserve">pada kisaran </w:t>
      </w:r>
      <w:r w:rsidR="00AF5DC6">
        <w:rPr>
          <w:rStyle w:val="hps"/>
        </w:rPr>
        <w:t>10</w:t>
      </w:r>
      <w:r w:rsidR="00AF5DC6" w:rsidRPr="00AF5DC6">
        <w:rPr>
          <w:rStyle w:val="hps"/>
          <w:vertAlign w:val="superscript"/>
        </w:rPr>
        <w:t>-</w:t>
      </w:r>
      <w:r w:rsidR="00AF5DC6">
        <w:rPr>
          <w:rStyle w:val="hps"/>
          <w:vertAlign w:val="superscript"/>
        </w:rPr>
        <w:t>1</w:t>
      </w:r>
      <w:r w:rsidR="003A4755">
        <w:t xml:space="preserve">. </w:t>
      </w:r>
      <w:r w:rsidR="007C69EC">
        <w:t>Performansi yang lebih baik ditunjukkan pada</w:t>
      </w:r>
      <w:r w:rsidR="003A4755">
        <w:t xml:space="preserve"> QPSK </w:t>
      </w:r>
      <w:r w:rsidR="007C69EC">
        <w:t>yang memberikan hasil tengah. QPSK</w:t>
      </w:r>
      <w:r w:rsidR="006C3FBD">
        <w:t xml:space="preserve"> </w:t>
      </w:r>
      <w:r w:rsidR="003A4755">
        <w:t xml:space="preserve">menunjukkan kinerja yang lebih baik </w:t>
      </w:r>
      <w:r w:rsidR="007C69EC">
        <w:t xml:space="preserve">dengan BER </w:t>
      </w:r>
      <w:r w:rsidR="003A4755">
        <w:t xml:space="preserve">pada rentang antara </w:t>
      </w:r>
      <w:r w:rsidR="002E4F25">
        <w:rPr>
          <w:rStyle w:val="hps"/>
        </w:rPr>
        <w:t>10</w:t>
      </w:r>
      <w:r w:rsidR="002E4F25" w:rsidRPr="00AF5DC6">
        <w:rPr>
          <w:rStyle w:val="hps"/>
          <w:vertAlign w:val="superscript"/>
        </w:rPr>
        <w:t>-</w:t>
      </w:r>
      <w:r w:rsidR="002E4F25">
        <w:rPr>
          <w:rStyle w:val="hps"/>
          <w:vertAlign w:val="superscript"/>
        </w:rPr>
        <w:t>2</w:t>
      </w:r>
      <w:r w:rsidR="003A4755">
        <w:t xml:space="preserve"> sampai</w:t>
      </w:r>
      <w:r w:rsidR="002E4F25">
        <w:t xml:space="preserve"> </w:t>
      </w:r>
      <w:r w:rsidR="002E4F25">
        <w:rPr>
          <w:rStyle w:val="hps"/>
        </w:rPr>
        <w:t>10</w:t>
      </w:r>
      <w:r w:rsidR="002E4F25" w:rsidRPr="00AF5DC6">
        <w:rPr>
          <w:rStyle w:val="hps"/>
          <w:vertAlign w:val="superscript"/>
        </w:rPr>
        <w:t>-</w:t>
      </w:r>
      <w:r w:rsidR="006C3FBD">
        <w:rPr>
          <w:rStyle w:val="hps"/>
          <w:vertAlign w:val="superscript"/>
        </w:rPr>
        <w:t>2</w:t>
      </w:r>
      <w:r w:rsidR="002E4F25">
        <w:rPr>
          <w:rStyle w:val="hps"/>
          <w:vertAlign w:val="superscript"/>
        </w:rPr>
        <w:t>.</w:t>
      </w:r>
      <w:r w:rsidR="002E4F25" w:rsidRPr="00AF5DC6">
        <w:rPr>
          <w:rStyle w:val="hps"/>
          <w:vertAlign w:val="superscript"/>
        </w:rPr>
        <w:t>5</w:t>
      </w:r>
      <w:r w:rsidR="003A4755">
        <w:t>.</w:t>
      </w:r>
      <w:r w:rsidR="00C74AB4">
        <w:t xml:space="preserve"> </w:t>
      </w:r>
      <w:r w:rsidR="00706638">
        <w:t xml:space="preserve">Perlu diingat bahwa data yang ditampilkan diperoleh untuk transmisi dengan SNR tidak lebih dari 12, dan pada turbulensi atmosfir tinggi yaitu 0,7. </w:t>
      </w:r>
      <w:r w:rsidR="007C69EC">
        <w:t>Jika pengamatan diperluas pada rentang SNR di atas 12 diharapkan akan diperoleh nilai BER yanglebih kecil seiring pertambahan SNR, dan memberikan nilai rata-rata keseluruhan yang lebih kecil pada setiap tipe modulasi.</w:t>
      </w:r>
    </w:p>
    <w:p w:rsidR="00132717" w:rsidRDefault="0002104C">
      <w:r>
        <w:t xml:space="preserve">Sebagai perbandingan </w:t>
      </w:r>
      <w:r w:rsidR="007C69EC">
        <w:t xml:space="preserve">hasil </w:t>
      </w:r>
      <w:r>
        <w:t>pengamatan, adalah</w:t>
      </w:r>
      <w:r w:rsidR="00C74AB4">
        <w:t xml:space="preserve"> [1] yang memban</w:t>
      </w:r>
      <w:r>
        <w:t>dingkan kinerja modulasi OOK,</w:t>
      </w:r>
      <w:r w:rsidR="00C74AB4">
        <w:t xml:space="preserve"> </w:t>
      </w:r>
      <w:r>
        <w:t>BPSK dan QPSK</w:t>
      </w:r>
      <w:r w:rsidR="00C74AB4">
        <w:t xml:space="preserve">, </w:t>
      </w:r>
      <w:r w:rsidR="004D7869">
        <w:t>di</w:t>
      </w:r>
      <w:r>
        <w:t xml:space="preserve"> mana di</w:t>
      </w:r>
      <w:r w:rsidR="004D7869">
        <w:t>peroleh nilai BER sekitar 10</w:t>
      </w:r>
      <w:r w:rsidR="004D7869" w:rsidRPr="004D7869">
        <w:rPr>
          <w:vertAlign w:val="superscript"/>
        </w:rPr>
        <w:t>-6</w:t>
      </w:r>
      <w:r>
        <w:t xml:space="preserve"> pada SNR12, </w:t>
      </w:r>
      <w:r w:rsidR="00706638">
        <w:t>pada scintillation index di bawah 0,6</w:t>
      </w:r>
      <w:r w:rsidR="004D7869">
        <w:t xml:space="preserve">. Selain tidak </w:t>
      </w:r>
      <w:r>
        <w:t>melakukan p</w:t>
      </w:r>
      <w:r w:rsidR="004D7869">
        <w:t>embandingan</w:t>
      </w:r>
      <w:r>
        <w:t xml:space="preserve"> dengan</w:t>
      </w:r>
      <w:r w:rsidR="004D7869">
        <w:t xml:space="preserve"> QAM</w:t>
      </w:r>
      <w:r w:rsidR="00FA681E">
        <w:t xml:space="preserve"> dan rentang index </w:t>
      </w:r>
      <w:r w:rsidR="00FA681E" w:rsidRPr="00DD7F94">
        <w:rPr>
          <w:i/>
        </w:rPr>
        <w:t>scintillation</w:t>
      </w:r>
      <w:r w:rsidR="00FA681E">
        <w:t xml:space="preserve"> yang berbeda</w:t>
      </w:r>
      <w:r w:rsidR="004D7869">
        <w:t xml:space="preserve">, </w:t>
      </w:r>
      <w:r w:rsidR="00FA681E">
        <w:t xml:space="preserve"> </w:t>
      </w:r>
      <w:r w:rsidR="004D7869">
        <w:t xml:space="preserve">perbedaan </w:t>
      </w:r>
      <w:r w:rsidR="00706638">
        <w:t xml:space="preserve">lain </w:t>
      </w:r>
      <w:r w:rsidR="004D7869">
        <w:t xml:space="preserve">tulisan tersebut adalah bahwa nilai BER diperoleh dari kalkulasi </w:t>
      </w:r>
      <w:r w:rsidR="00FA681E">
        <w:t>model probab</w:t>
      </w:r>
      <w:r w:rsidR="00DD7F94">
        <w:t>i</w:t>
      </w:r>
      <w:r w:rsidR="00FA681E">
        <w:t xml:space="preserve">listik </w:t>
      </w:r>
      <w:r w:rsidR="004D7869">
        <w:t>dan bukan pe</w:t>
      </w:r>
      <w:r w:rsidR="00FA681E">
        <w:t xml:space="preserve">mbandingan </w:t>
      </w:r>
      <w:r w:rsidR="004D7869">
        <w:t xml:space="preserve"> data langsung.</w:t>
      </w:r>
      <w:r w:rsidR="00D53D34">
        <w:t xml:space="preserve"> Referensi ini juga menampilkan kalkulasi BER untuk rentang SNR yang </w:t>
      </w:r>
      <w:r w:rsidR="00D53D34">
        <w:lastRenderedPageBreak/>
        <w:t>lebih tinggi dari 12 dibandingkan tulisan ini, yaitu dari 0 sampai 20.</w:t>
      </w:r>
    </w:p>
    <w:p w:rsidR="00F80B8B" w:rsidRPr="002F0BA8" w:rsidRDefault="00AA1D29" w:rsidP="002F0BA8">
      <w:pPr>
        <w:pStyle w:val="Heading2"/>
        <w:numPr>
          <w:ilvl w:val="0"/>
          <w:numId w:val="41"/>
        </w:numPr>
        <w:rPr>
          <w:lang w:val="en-US"/>
        </w:rPr>
      </w:pPr>
      <w:r w:rsidRPr="002F0BA8">
        <w:rPr>
          <w:lang w:val="en-US"/>
        </w:rPr>
        <w:t>Efek Gangguan Kanal</w:t>
      </w:r>
    </w:p>
    <w:p w:rsidR="00F80B8B" w:rsidRDefault="00F80B8B" w:rsidP="00F80B8B">
      <w:pPr>
        <w:rPr>
          <w:rStyle w:val="hps"/>
        </w:rPr>
      </w:pPr>
      <w:r>
        <w:rPr>
          <w:rStyle w:val="hps"/>
        </w:rPr>
        <w:t xml:space="preserve">Untuk mengamati efek turbulensi atmosferik pada transmisi optik </w:t>
      </w:r>
      <w:r w:rsidR="00C52EA1">
        <w:rPr>
          <w:rStyle w:val="hps"/>
        </w:rPr>
        <w:t>nirkabel</w:t>
      </w:r>
      <w:r>
        <w:rPr>
          <w:rStyle w:val="hps"/>
        </w:rPr>
        <w:t>, dilakukan pembandingan terhadap satu jenis modulasi, dengan tingkat iradiansi yang memberikan efek fading pada nilai 0,4 sampai 0,9</w:t>
      </w:r>
      <w:r w:rsidR="00373B26">
        <w:rPr>
          <w:rStyle w:val="hps"/>
        </w:rPr>
        <w:t>.</w:t>
      </w:r>
      <w:r>
        <w:rPr>
          <w:rStyle w:val="hps"/>
        </w:rPr>
        <w:t xml:space="preserve"> </w:t>
      </w:r>
      <w:r w:rsidR="0002104C">
        <w:rPr>
          <w:rStyle w:val="hps"/>
        </w:rPr>
        <w:t>Rentang angka tersebut</w:t>
      </w:r>
      <w:r>
        <w:rPr>
          <w:rStyle w:val="hps"/>
        </w:rPr>
        <w:t xml:space="preserve"> mencerminkan gangguan tingkat </w:t>
      </w:r>
      <w:r w:rsidR="0002104C">
        <w:rPr>
          <w:rStyle w:val="hps"/>
        </w:rPr>
        <w:t>menengah</w:t>
      </w:r>
      <w:r>
        <w:rPr>
          <w:rStyle w:val="hps"/>
        </w:rPr>
        <w:t xml:space="preserve"> sampai tinggi [12]. Sebagai perbandingan, turbulensi</w:t>
      </w:r>
      <w:r w:rsidR="0002104C">
        <w:rPr>
          <w:rStyle w:val="hps"/>
        </w:rPr>
        <w:t xml:space="preserve"> untuk ruangan tertutup</w:t>
      </w:r>
      <w:r>
        <w:rPr>
          <w:rStyle w:val="hps"/>
        </w:rPr>
        <w:t xml:space="preserve"> pada area terkendali </w:t>
      </w:r>
      <w:r w:rsidR="0002104C">
        <w:rPr>
          <w:rStyle w:val="hps"/>
        </w:rPr>
        <w:t xml:space="preserve">atau indoor </w:t>
      </w:r>
      <w:r>
        <w:rPr>
          <w:rStyle w:val="hps"/>
        </w:rPr>
        <w:t>umumnya di</w:t>
      </w:r>
      <w:r w:rsidR="0002104C">
        <w:rPr>
          <w:rStyle w:val="hps"/>
        </w:rPr>
        <w:t>model</w:t>
      </w:r>
      <w:r>
        <w:rPr>
          <w:rStyle w:val="hps"/>
        </w:rPr>
        <w:t>kan dengan index scintillation di bawah 0,1 [13]</w:t>
      </w:r>
      <w:r w:rsidR="0002104C">
        <w:rPr>
          <w:rStyle w:val="hps"/>
        </w:rPr>
        <w:t>, yang dikategorikan sebagai turbulensi atmosferik rendah dan sangat rendah.</w:t>
      </w:r>
    </w:p>
    <w:p w:rsidR="00132717" w:rsidRDefault="00A420BD">
      <w:pPr>
        <w:rPr>
          <w:rStyle w:val="hps"/>
          <w:lang w:val="en-US"/>
        </w:rPr>
      </w:pPr>
      <w:r>
        <w:rPr>
          <w:rStyle w:val="hps"/>
        </w:rPr>
        <w:t>Modulasi yang diambil untuk pengamatan</w:t>
      </w:r>
      <w:r w:rsidR="00F80B8B">
        <w:rPr>
          <w:rStyle w:val="hps"/>
        </w:rPr>
        <w:t xml:space="preserve"> adalah QPSK, yang pada </w:t>
      </w:r>
      <w:r>
        <w:rPr>
          <w:rStyle w:val="hps"/>
        </w:rPr>
        <w:t>hasil</w:t>
      </w:r>
      <w:r w:rsidR="00F80B8B">
        <w:rPr>
          <w:rStyle w:val="hps"/>
        </w:rPr>
        <w:t xml:space="preserve"> sebelumnya menunjukkan performansi </w:t>
      </w:r>
      <w:r w:rsidR="0002104C">
        <w:rPr>
          <w:rStyle w:val="hps"/>
        </w:rPr>
        <w:t xml:space="preserve">medium atau </w:t>
      </w:r>
      <w:r w:rsidR="00F80B8B">
        <w:rPr>
          <w:rStyle w:val="hps"/>
        </w:rPr>
        <w:t xml:space="preserve">cukup baik, dengan BER rata-rata di sekitar nilai -2,5 dB. </w:t>
      </w:r>
      <w:r w:rsidR="0002104C">
        <w:rPr>
          <w:rStyle w:val="hps"/>
        </w:rPr>
        <w:t>Seperti sebelumnya pengamatan dilakukan pada kondisi SNR 2 sampai dengan 12, dengan nilai BER yang diperoleh dari perbandingan langsung antara sinyal hasil proses keseluruhan dengan sinyal asli.</w:t>
      </w:r>
    </w:p>
    <w:p w:rsidR="00132717" w:rsidRDefault="00104181">
      <w:pPr>
        <w:rPr>
          <w:rStyle w:val="hps"/>
          <w:lang w:val="en-US"/>
        </w:rPr>
      </w:pPr>
      <w:r>
        <w:rPr>
          <w:rStyle w:val="hps"/>
        </w:rPr>
        <w:t xml:space="preserve">Gambar 5 menampilkan hasil pengamatan </w:t>
      </w:r>
      <w:r w:rsidRPr="00EC40D6">
        <w:rPr>
          <w:rStyle w:val="hps"/>
          <w:i/>
        </w:rPr>
        <w:t>error</w:t>
      </w:r>
      <w:r>
        <w:rPr>
          <w:rStyle w:val="hps"/>
        </w:rPr>
        <w:t xml:space="preserve"> pada data diterima. Tampak bahwa unjuk kerja QPSK, mengalami peningkatan yang ditunjukkan dengan penurunan BER yang signifikan  terutama pada </w:t>
      </w:r>
      <w:r w:rsidRPr="002F0BA8">
        <w:rPr>
          <w:rStyle w:val="hps"/>
          <w:i/>
        </w:rPr>
        <w:t>scintillation index</w:t>
      </w:r>
      <w:r>
        <w:rPr>
          <w:rStyle w:val="hps"/>
        </w:rPr>
        <w:t xml:space="preserve"> di bawah 0,7. Pada indeks 0,4 dan 0,5 nilai BER yang dicapai berada di bawah 10</w:t>
      </w:r>
      <w:r w:rsidRPr="00AF5DC6">
        <w:rPr>
          <w:rStyle w:val="hps"/>
          <w:vertAlign w:val="superscript"/>
        </w:rPr>
        <w:t>-5</w:t>
      </w:r>
      <w:r>
        <w:rPr>
          <w:rStyle w:val="hps"/>
        </w:rPr>
        <w:t xml:space="preserve"> untuk kondisi SNR tinggi, yang merupakan kondisi yang umum diamati pada transmisi nyata.</w:t>
      </w:r>
    </w:p>
    <w:p w:rsidR="00104181" w:rsidRPr="00340384" w:rsidRDefault="00104181" w:rsidP="00104181">
      <w:r w:rsidRPr="00340384">
        <w:t>Melihat kembali Gambar 4 yang menampilkan grafik QPSK selalu memiliki BER yang lebih tinggi dari BPSK dan QAM untuk setiap kondisi SNR, dapat diperkirakan bahwa hal  yang sama juga akan berlaku di sini. Yaitu bahwa transmisi dengan modulasi BPSK dan QAM akan menunjukkan error di bawah 10</w:t>
      </w:r>
      <w:r w:rsidRPr="00340384">
        <w:rPr>
          <w:vertAlign w:val="superscript"/>
        </w:rPr>
        <w:t>-5</w:t>
      </w:r>
      <w:r w:rsidRPr="00340384">
        <w:t xml:space="preserve"> untuk kondisi SNR tinggi. Lebih jauh lagi sebagaimana disampaikan sebelumnya, saat SNR meningkat di atas 12, juga diperkirakan akan diperoleh penurunan error yang lebih signifikan. </w:t>
      </w:r>
    </w:p>
    <w:p w:rsidR="00132717" w:rsidRDefault="00104181">
      <w:pPr>
        <w:rPr>
          <w:lang w:val="en-US"/>
        </w:rPr>
      </w:pPr>
      <w:r w:rsidRPr="00340384">
        <w:t>Dari bagian ini terlihat bahwa baik QPSK, BPSK dan QAM akan memberikan performansi yang cukup baik untuk digunakan pada transmisi optik nirkabel, untuk kondisi turbulensi atmosferik sampai dengan tingkat menengah yang sudah merupakan kondisi luar ruangan atau outdoor.</w:t>
      </w:r>
    </w:p>
    <w:p w:rsidR="00893E4D" w:rsidRDefault="00893E4D" w:rsidP="00104181">
      <w:pPr>
        <w:rPr>
          <w:rStyle w:val="hps"/>
          <w:lang w:val="en-US"/>
        </w:rPr>
        <w:sectPr w:rsidR="00893E4D" w:rsidSect="0047792D">
          <w:footnotePr>
            <w:numFmt w:val="chicago"/>
            <w:numRestart w:val="eachPage"/>
          </w:footnotePr>
          <w:type w:val="continuous"/>
          <w:pgSz w:w="11906" w:h="16838" w:code="9"/>
          <w:pgMar w:top="1134" w:right="1134" w:bottom="1134" w:left="1418" w:header="720" w:footer="720" w:gutter="0"/>
          <w:cols w:num="2" w:space="284"/>
          <w:docGrid w:linePitch="272"/>
        </w:sectPr>
      </w:pPr>
    </w:p>
    <w:p w:rsidR="00132717" w:rsidRDefault="00F55793">
      <w:pPr>
        <w:spacing w:before="80" w:after="80"/>
        <w:ind w:firstLine="0"/>
        <w:jc w:val="center"/>
        <w:rPr>
          <w:rStyle w:val="hps"/>
          <w:sz w:val="16"/>
          <w:szCs w:val="16"/>
          <w:lang w:val="en-US"/>
        </w:rPr>
      </w:pPr>
      <w:r>
        <w:rPr>
          <w:rStyle w:val="hps"/>
          <w:noProof/>
          <w:sz w:val="16"/>
          <w:szCs w:val="16"/>
          <w:lang w:val="en-US"/>
        </w:rPr>
        <w:lastRenderedPageBreak/>
        <w:drawing>
          <wp:inline distT="0" distB="0" distL="0" distR="0">
            <wp:extent cx="3575317" cy="2700000"/>
            <wp:effectExtent l="19050" t="0" r="6083"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3575317" cy="2700000"/>
                    </a:xfrm>
                    <a:prstGeom prst="rect">
                      <a:avLst/>
                    </a:prstGeom>
                    <a:noFill/>
                  </pic:spPr>
                </pic:pic>
              </a:graphicData>
            </a:graphic>
          </wp:inline>
        </w:drawing>
      </w:r>
    </w:p>
    <w:p w:rsidR="00893E4D" w:rsidRDefault="00104181" w:rsidP="00104181">
      <w:pPr>
        <w:spacing w:before="80" w:after="80"/>
        <w:ind w:firstLine="0"/>
        <w:jc w:val="center"/>
        <w:rPr>
          <w:rStyle w:val="hps"/>
          <w:sz w:val="16"/>
          <w:szCs w:val="16"/>
          <w:lang w:val="en-US"/>
        </w:rPr>
        <w:sectPr w:rsidR="00893E4D" w:rsidSect="0071737E">
          <w:footnotePr>
            <w:numFmt w:val="chicago"/>
            <w:numRestart w:val="eachPage"/>
          </w:footnotePr>
          <w:type w:val="continuous"/>
          <w:pgSz w:w="11906" w:h="16838" w:code="9"/>
          <w:pgMar w:top="1134" w:right="1134" w:bottom="1134" w:left="1418" w:header="720" w:footer="720" w:gutter="0"/>
          <w:cols w:space="284"/>
          <w:docGrid w:linePitch="272"/>
        </w:sectPr>
      </w:pPr>
      <w:r w:rsidRPr="00340384">
        <w:rPr>
          <w:rStyle w:val="hps"/>
          <w:sz w:val="16"/>
          <w:szCs w:val="16"/>
        </w:rPr>
        <w:t xml:space="preserve">Gambar 5. BER </w:t>
      </w:r>
      <w:r w:rsidR="00814443">
        <w:rPr>
          <w:rStyle w:val="hps"/>
          <w:sz w:val="16"/>
          <w:szCs w:val="16"/>
          <w:lang w:val="en-US"/>
        </w:rPr>
        <w:t>M</w:t>
      </w:r>
      <w:r w:rsidRPr="00340384">
        <w:rPr>
          <w:rStyle w:val="hps"/>
          <w:sz w:val="16"/>
          <w:szCs w:val="16"/>
        </w:rPr>
        <w:t xml:space="preserve">odulasi QPSK dengan </w:t>
      </w:r>
      <w:r w:rsidR="00453817">
        <w:rPr>
          <w:i/>
          <w:sz w:val="16"/>
          <w:szCs w:val="16"/>
        </w:rPr>
        <w:t xml:space="preserve">Scintillation </w:t>
      </w:r>
      <w:r w:rsidR="00453817" w:rsidRPr="00340384">
        <w:rPr>
          <w:i/>
          <w:sz w:val="16"/>
          <w:szCs w:val="16"/>
        </w:rPr>
        <w:t>Index</w:t>
      </w:r>
      <w:r w:rsidR="00453817" w:rsidRPr="00340384">
        <w:rPr>
          <w:sz w:val="16"/>
          <w:szCs w:val="16"/>
        </w:rPr>
        <w:t xml:space="preserve"> </w:t>
      </w:r>
      <w:r w:rsidRPr="00340384">
        <w:rPr>
          <w:rStyle w:val="hps"/>
          <w:sz w:val="16"/>
          <w:szCs w:val="16"/>
        </w:rPr>
        <w:t>0,4-0,9</w:t>
      </w:r>
    </w:p>
    <w:p w:rsidR="00132717" w:rsidRDefault="00D72A40">
      <w:pPr>
        <w:spacing w:before="180" w:after="60"/>
        <w:jc w:val="center"/>
      </w:pPr>
      <w:r w:rsidRPr="00D72A40">
        <w:rPr>
          <w:b/>
          <w:smallCaps/>
        </w:rPr>
        <w:lastRenderedPageBreak/>
        <w:t>Kesimpulan</w:t>
      </w:r>
    </w:p>
    <w:p w:rsidR="00340384" w:rsidRDefault="00340384" w:rsidP="00340384">
      <w:pPr>
        <w:rPr>
          <w:lang w:val="en-AU"/>
        </w:rPr>
      </w:pPr>
      <w:r>
        <w:rPr>
          <w:rStyle w:val="hps"/>
        </w:rPr>
        <w:t>Penelitian ini membahas kinerja transmisi optik nirkabel menggunakan modulasi OOK, PPM, MPSK dan MQAM, pada kanal berturbulensi atmosferik dengn model log normal. Dari performansi error yang diamati pada pada pengiriman data pendek dalam kondisi turbulensi tinggi dengan SNR 2-12, BPSK dan 4 QAM menunjukkan hasil terbaik dengan BER rata-rata mendekati -10</w:t>
      </w:r>
      <w:r w:rsidRPr="00AF5DC6">
        <w:rPr>
          <w:rStyle w:val="hps"/>
          <w:vertAlign w:val="superscript"/>
        </w:rPr>
        <w:t>-</w:t>
      </w:r>
      <w:r>
        <w:rPr>
          <w:rStyle w:val="hps"/>
          <w:vertAlign w:val="superscript"/>
        </w:rPr>
        <w:t>3</w:t>
      </w:r>
      <w:r>
        <w:rPr>
          <w:rStyle w:val="hps"/>
        </w:rPr>
        <w:t>. Sehingga kedua modulasi ini dapat direkomendasikan untuk digunakan secara langsung pada komunikasi FSO. Modulasi konvensional OOK ataupun variasinya yaitu PPM menunjukkan kinerja yang buruk untuk gangguan tinggi, yaitu dengan nilai BER di kisaran 10</w:t>
      </w:r>
      <w:r w:rsidRPr="00F946BD">
        <w:rPr>
          <w:rStyle w:val="hps"/>
          <w:vertAlign w:val="superscript"/>
        </w:rPr>
        <w:t>-0,5</w:t>
      </w:r>
      <w:r>
        <w:rPr>
          <w:rStyle w:val="hps"/>
        </w:rPr>
        <w:t xml:space="preserve">, sehingga tidak direkomendasikan untuk transmisi optik nirkabel. Penelaahan yang dilakukan secara khusus untuk kinerja QPSK menunjukkan hasil yang baik untuk </w:t>
      </w:r>
      <w:r w:rsidRPr="002F0BA8">
        <w:rPr>
          <w:rStyle w:val="hps"/>
          <w:i/>
        </w:rPr>
        <w:t>scintillation  index</w:t>
      </w:r>
      <w:r>
        <w:rPr>
          <w:rStyle w:val="hps"/>
        </w:rPr>
        <w:t xml:space="preserve"> kurang dari 0,5 yang merupakan kondisi optik nirkabel dengan gangguan sampai tingkatan sedang.</w:t>
      </w:r>
    </w:p>
    <w:p w:rsidR="00340384" w:rsidRDefault="00340384" w:rsidP="00340384">
      <w:r>
        <w:t xml:space="preserve">Pengembangan pengerjaan selanjutnya akan dilakukan pengamatan untuk transmisi dengan data yang lebih panjang, serta kondisi </w:t>
      </w:r>
      <w:r w:rsidRPr="002F0BA8">
        <w:rPr>
          <w:i/>
        </w:rPr>
        <w:t>electrical</w:t>
      </w:r>
      <w:r>
        <w:t xml:space="preserve"> SNR diperluas di atas 12, sampai dengan angka 20 atau 30. Untuk gangguan atmosferik akan diberikan perhatian lebih luas pada gangguan ringan sampai sedang, terutama yang memodelkan kondisi transmisi optik nirkabel di dalam ruangan. Selain itu juga dengan mengaplikasikan pengkodean maupun teknik modulasi yang lebih kompleks seperti OFDM</w:t>
      </w:r>
      <w:r>
        <w:rPr>
          <w:lang w:val="en-AU"/>
        </w:rPr>
        <w:t>.</w:t>
      </w:r>
      <w:r>
        <w:t xml:space="preserve"> Kedua modulasi dengan unjuk kerja terbaik dapat dijadikan titik tolak pengkodean pada OFDM yang menggunakan PSK dan QAM sebagai salah satu prosesnya.</w:t>
      </w:r>
    </w:p>
    <w:p w:rsidR="00340384" w:rsidRPr="000344D9" w:rsidRDefault="00D10B5C" w:rsidP="00340384">
      <w:pPr>
        <w:pStyle w:val="Heading1"/>
        <w:numPr>
          <w:ilvl w:val="0"/>
          <w:numId w:val="0"/>
        </w:numPr>
        <w:spacing w:line="360" w:lineRule="auto"/>
      </w:pPr>
      <w:bookmarkStart w:id="0" w:name="_GoBack"/>
      <w:bookmarkEnd w:id="0"/>
      <w:r>
        <w:t>Ucapan Terima Kasih</w:t>
      </w:r>
    </w:p>
    <w:p w:rsidR="00340384" w:rsidRDefault="00340384" w:rsidP="00340384">
      <w:r>
        <w:t>Penulis menyampaikan penghargaan kepada Kementrian Riset, Teknologi dan Pendidikan Tinggi Republik Indonesia atas penyusunan artikel ini sebagai  bagian dari pendanaan Penelitian Produk Terapan tahun 2016</w:t>
      </w:r>
      <w:r>
        <w:rPr>
          <w:lang w:val="en-AU"/>
        </w:rPr>
        <w:t>.</w:t>
      </w:r>
    </w:p>
    <w:p w:rsidR="00340384" w:rsidRPr="002C1205" w:rsidRDefault="00340384" w:rsidP="00340384">
      <w:pPr>
        <w:pStyle w:val="Heading1"/>
        <w:numPr>
          <w:ilvl w:val="0"/>
          <w:numId w:val="0"/>
        </w:numPr>
      </w:pPr>
      <w:r>
        <w:lastRenderedPageBreak/>
        <w:t>Daftar Pustaka</w:t>
      </w:r>
    </w:p>
    <w:p w:rsidR="00340384" w:rsidRPr="002D4736" w:rsidRDefault="00340384" w:rsidP="00340384">
      <w:pPr>
        <w:pStyle w:val="IEEEReferenceItem"/>
        <w:numPr>
          <w:ilvl w:val="0"/>
          <w:numId w:val="37"/>
        </w:numPr>
        <w:rPr>
          <w:szCs w:val="16"/>
        </w:rPr>
      </w:pPr>
      <w:r w:rsidRPr="002D4736">
        <w:rPr>
          <w:szCs w:val="16"/>
          <w:lang w:val="en-AU"/>
        </w:rPr>
        <w:t xml:space="preserve">B. Barua and D. Barua, </w:t>
      </w:r>
      <w:r>
        <w:rPr>
          <w:szCs w:val="16"/>
          <w:lang w:val="id-ID"/>
        </w:rPr>
        <w:t>“</w:t>
      </w:r>
      <w:r w:rsidRPr="002D4736">
        <w:rPr>
          <w:szCs w:val="16"/>
          <w:lang w:val="en-AU"/>
        </w:rPr>
        <w:t>Evaluate the performance of FSO communication link with different modulation technique under turbulent condition,</w:t>
      </w:r>
      <w:r>
        <w:rPr>
          <w:szCs w:val="16"/>
          <w:lang w:val="id-ID"/>
        </w:rPr>
        <w:t>”</w:t>
      </w:r>
      <w:r w:rsidRPr="002D4736">
        <w:rPr>
          <w:szCs w:val="16"/>
          <w:lang w:val="en-AU"/>
        </w:rPr>
        <w:t xml:space="preserve"> </w:t>
      </w:r>
      <w:r>
        <w:rPr>
          <w:szCs w:val="16"/>
          <w:lang w:val="id-ID"/>
        </w:rPr>
        <w:t xml:space="preserve">in </w:t>
      </w:r>
      <w:r w:rsidRPr="00AE2774">
        <w:rPr>
          <w:i/>
          <w:szCs w:val="16"/>
          <w:lang w:val="en-AU"/>
        </w:rPr>
        <w:t xml:space="preserve">Proceedings of </w:t>
      </w:r>
      <w:r w:rsidRPr="00AE2774">
        <w:rPr>
          <w:i/>
          <w:szCs w:val="16"/>
          <w:lang w:val="id-ID"/>
        </w:rPr>
        <w:t xml:space="preserve">The </w:t>
      </w:r>
      <w:r w:rsidRPr="00AE2774">
        <w:rPr>
          <w:i/>
          <w:szCs w:val="16"/>
          <w:lang w:val="en-AU"/>
        </w:rPr>
        <w:t>14th International Conference on Computer and Information Technology (ICCIT)</w:t>
      </w:r>
      <w:r w:rsidRPr="002D4736">
        <w:rPr>
          <w:szCs w:val="16"/>
          <w:lang w:val="en-AU"/>
        </w:rPr>
        <w:t xml:space="preserve">, </w:t>
      </w:r>
      <w:r>
        <w:rPr>
          <w:szCs w:val="16"/>
          <w:lang w:val="id-ID"/>
        </w:rPr>
        <w:t>2011</w:t>
      </w:r>
      <w:r w:rsidR="00EF0FE9">
        <w:rPr>
          <w:szCs w:val="16"/>
        </w:rPr>
        <w:t>,</w:t>
      </w:r>
      <w:r w:rsidR="00EF0FE9" w:rsidRPr="00EF0FE9">
        <w:rPr>
          <w:szCs w:val="16"/>
          <w:lang w:val="en-AU"/>
        </w:rPr>
        <w:t xml:space="preserve"> </w:t>
      </w:r>
      <w:r w:rsidR="00EF0FE9" w:rsidRPr="002D4736">
        <w:rPr>
          <w:szCs w:val="16"/>
          <w:lang w:val="en-AU"/>
        </w:rPr>
        <w:t>pp. 191-195</w:t>
      </w:r>
      <w:r w:rsidR="00EF0FE9">
        <w:rPr>
          <w:szCs w:val="16"/>
          <w:lang w:val="en-AU"/>
        </w:rPr>
        <w:t>.</w:t>
      </w:r>
    </w:p>
    <w:p w:rsidR="00340384" w:rsidRPr="002D4736" w:rsidRDefault="00340384" w:rsidP="00340384">
      <w:pPr>
        <w:pStyle w:val="IEEEReferenceItem"/>
        <w:numPr>
          <w:ilvl w:val="0"/>
          <w:numId w:val="37"/>
        </w:numPr>
        <w:rPr>
          <w:szCs w:val="16"/>
        </w:rPr>
      </w:pPr>
      <w:r w:rsidRPr="002D4736">
        <w:rPr>
          <w:szCs w:val="16"/>
        </w:rPr>
        <w:t xml:space="preserve">Z. Ghassemlooy, W. Popoola, S. Rajbhandari, </w:t>
      </w:r>
      <w:r w:rsidRPr="00AE2774">
        <w:rPr>
          <w:i/>
          <w:szCs w:val="16"/>
        </w:rPr>
        <w:t>Optical Wireless Communications: System and Channel Modelling with MATLAB®</w:t>
      </w:r>
      <w:r>
        <w:rPr>
          <w:szCs w:val="16"/>
          <w:lang w:val="id-ID"/>
        </w:rPr>
        <w:t xml:space="preserve">, </w:t>
      </w:r>
      <w:r w:rsidRPr="002D4736">
        <w:rPr>
          <w:szCs w:val="16"/>
        </w:rPr>
        <w:t>CRC Press</w:t>
      </w:r>
      <w:r>
        <w:rPr>
          <w:szCs w:val="16"/>
          <w:lang w:val="id-ID"/>
        </w:rPr>
        <w:t>, 2012.</w:t>
      </w:r>
    </w:p>
    <w:p w:rsidR="00EF0FE9" w:rsidRPr="00EF0FE9" w:rsidRDefault="00EF0FE9" w:rsidP="00340384">
      <w:pPr>
        <w:pStyle w:val="IEEEReferenceItem"/>
        <w:numPr>
          <w:ilvl w:val="0"/>
          <w:numId w:val="37"/>
        </w:numPr>
        <w:rPr>
          <w:i/>
          <w:szCs w:val="16"/>
        </w:rPr>
      </w:pPr>
      <w:r w:rsidRPr="00EF0FE9">
        <w:rPr>
          <w:lang w:val="id-ID"/>
        </w:rPr>
        <w:t>R. Pernice, A. Anda, D. Musso, A. Parisi, L. Curcio, G. Adamo, S. Stivala, A.C. Busacca</w:t>
      </w:r>
      <w:r w:rsidR="00340384">
        <w:t>,</w:t>
      </w:r>
      <w:r w:rsidR="00340384">
        <w:rPr>
          <w:lang w:val="id-ID"/>
        </w:rPr>
        <w:t xml:space="preserve"> “</w:t>
      </w:r>
      <w:r w:rsidR="00340384" w:rsidRPr="009A5C1E">
        <w:t xml:space="preserve">Optical turbulence measurements and channel modeling of an indoor </w:t>
      </w:r>
      <w:r w:rsidRPr="009A5C1E">
        <w:t>free space optics</w:t>
      </w:r>
      <w:r w:rsidR="00340384" w:rsidRPr="009A5C1E">
        <w:t xml:space="preserve"> link,</w:t>
      </w:r>
      <w:r w:rsidR="00340384">
        <w:rPr>
          <w:lang w:val="id-ID"/>
        </w:rPr>
        <w:t>”</w:t>
      </w:r>
      <w:r w:rsidR="00340384" w:rsidRPr="009A5C1E">
        <w:t xml:space="preserve"> </w:t>
      </w:r>
      <w:r w:rsidR="00340384">
        <w:rPr>
          <w:lang w:val="id-ID"/>
        </w:rPr>
        <w:t xml:space="preserve">in </w:t>
      </w:r>
      <w:r w:rsidR="00340384" w:rsidRPr="00CE45D4">
        <w:rPr>
          <w:i/>
          <w:lang w:val="en-AU"/>
        </w:rPr>
        <w:t xml:space="preserve">Proceedings of </w:t>
      </w:r>
      <w:r w:rsidR="00340384" w:rsidRPr="00CE45D4">
        <w:rPr>
          <w:i/>
        </w:rPr>
        <w:t>Fotonica AEIT Italian Conference on Photonics Technologies</w:t>
      </w:r>
      <w:r w:rsidR="00340384" w:rsidRPr="009A5C1E">
        <w:t xml:space="preserve">, </w:t>
      </w:r>
      <w:r w:rsidR="00340384">
        <w:rPr>
          <w:lang w:val="id-ID"/>
        </w:rPr>
        <w:t>2014</w:t>
      </w:r>
      <w:r>
        <w:t>,</w:t>
      </w:r>
      <w:r w:rsidRPr="00EF0FE9">
        <w:t xml:space="preserve"> </w:t>
      </w:r>
      <w:r w:rsidRPr="009A5C1E">
        <w:t>pp. 1-4</w:t>
      </w:r>
      <w:r>
        <w:t>.</w:t>
      </w:r>
      <w:r w:rsidR="00340384">
        <w:rPr>
          <w:lang w:val="id-ID"/>
        </w:rPr>
        <w:t xml:space="preserve"> </w:t>
      </w:r>
    </w:p>
    <w:p w:rsidR="00340384" w:rsidRPr="00EF0FE9" w:rsidRDefault="00D72A40" w:rsidP="00340384">
      <w:pPr>
        <w:pStyle w:val="IEEEReferenceItem"/>
        <w:numPr>
          <w:ilvl w:val="0"/>
          <w:numId w:val="37"/>
        </w:numPr>
        <w:rPr>
          <w:i/>
          <w:szCs w:val="16"/>
        </w:rPr>
      </w:pPr>
      <w:r w:rsidRPr="00D72A40">
        <w:rPr>
          <w:lang w:val="id-ID"/>
        </w:rPr>
        <w:t xml:space="preserve">R. Mesleh, H. Elgala and H. Haas, </w:t>
      </w:r>
      <w:r w:rsidR="00340384" w:rsidRPr="00EF0FE9">
        <w:rPr>
          <w:lang w:val="id-ID"/>
        </w:rPr>
        <w:t>“</w:t>
      </w:r>
      <w:r w:rsidRPr="00D72A40">
        <w:rPr>
          <w:lang w:val="id-ID"/>
        </w:rPr>
        <w:t>An overview of indoor OFDM/DMT optical wireless communication s</w:t>
      </w:r>
      <w:r w:rsidR="00340384">
        <w:t>y</w:t>
      </w:r>
      <w:r w:rsidRPr="00D72A40">
        <w:rPr>
          <w:lang w:val="id-ID"/>
        </w:rPr>
        <w:t>st</w:t>
      </w:r>
      <w:r w:rsidR="00340384">
        <w:t>ems,</w:t>
      </w:r>
      <w:r w:rsidR="00340384">
        <w:rPr>
          <w:lang w:val="id-ID"/>
        </w:rPr>
        <w:t>”</w:t>
      </w:r>
      <w:r w:rsidR="00340384">
        <w:t xml:space="preserve"> </w:t>
      </w:r>
      <w:r w:rsidR="00340384">
        <w:rPr>
          <w:lang w:val="id-ID"/>
        </w:rPr>
        <w:t xml:space="preserve">in </w:t>
      </w:r>
      <w:r w:rsidR="00340384" w:rsidRPr="008449FB">
        <w:rPr>
          <w:i/>
          <w:lang w:val="en-AU"/>
        </w:rPr>
        <w:t>Proceedings of</w:t>
      </w:r>
      <w:r w:rsidR="00340384">
        <w:rPr>
          <w:lang w:val="id-ID"/>
        </w:rPr>
        <w:t xml:space="preserve"> </w:t>
      </w:r>
      <w:r w:rsidR="00340384">
        <w:rPr>
          <w:rStyle w:val="Emphasis"/>
          <w:lang w:val="id-ID"/>
        </w:rPr>
        <w:t xml:space="preserve">The </w:t>
      </w:r>
      <w:r w:rsidR="00340384">
        <w:rPr>
          <w:rStyle w:val="Emphasis"/>
        </w:rPr>
        <w:t>7th International Symposium on Communication Systems, Network</w:t>
      </w:r>
      <w:r w:rsidRPr="00D72A40">
        <w:rPr>
          <w:rStyle w:val="Emphasis"/>
          <w:lang w:val="id-ID"/>
        </w:rPr>
        <w:t>s</w:t>
      </w:r>
      <w:r w:rsidR="00340384">
        <w:rPr>
          <w:rStyle w:val="Emphasis"/>
        </w:rPr>
        <w:t xml:space="preserve"> </w:t>
      </w:r>
      <w:r w:rsidRPr="00D72A40">
        <w:rPr>
          <w:rStyle w:val="Emphasis"/>
          <w:lang w:val="id-ID"/>
        </w:rPr>
        <w:t>&amp; D</w:t>
      </w:r>
      <w:r w:rsidRPr="00D72A40">
        <w:rPr>
          <w:rStyle w:val="Emphasis"/>
          <w:lang w:val="en-AU"/>
        </w:rPr>
        <w:t>igital Signal P</w:t>
      </w:r>
      <w:r w:rsidR="00340384" w:rsidRPr="00EF0FE9">
        <w:rPr>
          <w:rStyle w:val="Emphasis"/>
        </w:rPr>
        <w:t>rocessing (CSNDSP 2010)</w:t>
      </w:r>
      <w:r w:rsidRPr="00D72A40">
        <w:rPr>
          <w:i/>
        </w:rPr>
        <w:t xml:space="preserve">, </w:t>
      </w:r>
      <w:r w:rsidRPr="00D72A40">
        <w:rPr>
          <w:lang w:val="id-ID"/>
        </w:rPr>
        <w:t>2010</w:t>
      </w:r>
      <w:r w:rsidRPr="00D72A40">
        <w:t>, pp. 566-570</w:t>
      </w:r>
      <w:r w:rsidR="00AA5E98">
        <w:t>.</w:t>
      </w:r>
      <w:r w:rsidRPr="00D72A40">
        <w:rPr>
          <w:i/>
          <w:lang w:val="id-ID"/>
        </w:rPr>
        <w:t xml:space="preserve"> </w:t>
      </w:r>
    </w:p>
    <w:p w:rsidR="00B44DC1" w:rsidRDefault="004457B1">
      <w:pPr>
        <w:pStyle w:val="IEEEReferenceItem"/>
        <w:numPr>
          <w:ilvl w:val="0"/>
          <w:numId w:val="37"/>
        </w:numPr>
        <w:rPr>
          <w:szCs w:val="16"/>
        </w:rPr>
      </w:pPr>
      <w:r w:rsidRPr="004457B1">
        <w:rPr>
          <w:i/>
        </w:rPr>
        <w:t>H.G. Olanrewa</w:t>
      </w:r>
      <w:r w:rsidR="00340384">
        <w:t>ju, J. Th</w:t>
      </w:r>
      <w:r w:rsidR="00D72A40" w:rsidRPr="00D72A40">
        <w:rPr>
          <w:lang w:val="id-ID"/>
        </w:rPr>
        <w:t>ompson a</w:t>
      </w:r>
      <w:r w:rsidR="00340384">
        <w:t xml:space="preserve">nd W.O. Popoola, </w:t>
      </w:r>
      <w:r w:rsidR="00340384">
        <w:rPr>
          <w:lang w:val="id-ID"/>
        </w:rPr>
        <w:t>“</w:t>
      </w:r>
      <w:r w:rsidR="00340384">
        <w:t xml:space="preserve">Generalized </w:t>
      </w:r>
      <w:r w:rsidR="00340384">
        <w:rPr>
          <w:lang w:val="id-ID"/>
        </w:rPr>
        <w:t>s</w:t>
      </w:r>
      <w:r w:rsidR="00340384">
        <w:t>pat</w:t>
      </w:r>
      <w:r w:rsidR="00D72A40" w:rsidRPr="00D72A40">
        <w:rPr>
          <w:lang w:val="id-ID"/>
        </w:rPr>
        <w:t>i</w:t>
      </w:r>
      <w:r w:rsidR="00340384">
        <w:t xml:space="preserve">al </w:t>
      </w:r>
      <w:r w:rsidR="00340384">
        <w:rPr>
          <w:lang w:val="id-ID"/>
        </w:rPr>
        <w:t>p</w:t>
      </w:r>
      <w:r w:rsidR="00340384">
        <w:t xml:space="preserve">ulse </w:t>
      </w:r>
      <w:r w:rsidR="00340384">
        <w:rPr>
          <w:lang w:val="id-ID"/>
        </w:rPr>
        <w:t>p</w:t>
      </w:r>
      <w:r w:rsidR="00340384">
        <w:t xml:space="preserve">osition </w:t>
      </w:r>
      <w:r w:rsidR="00340384">
        <w:rPr>
          <w:lang w:val="id-ID"/>
        </w:rPr>
        <w:t>m</w:t>
      </w:r>
      <w:r w:rsidR="00340384">
        <w:t xml:space="preserve">odulation for </w:t>
      </w:r>
      <w:r w:rsidR="00340384">
        <w:rPr>
          <w:lang w:val="id-ID"/>
        </w:rPr>
        <w:t>o</w:t>
      </w:r>
      <w:r w:rsidR="00340384">
        <w:t xml:space="preserve">ptical </w:t>
      </w:r>
      <w:r w:rsidR="00340384">
        <w:rPr>
          <w:lang w:val="id-ID"/>
        </w:rPr>
        <w:t>w</w:t>
      </w:r>
      <w:r w:rsidR="00340384">
        <w:t xml:space="preserve">ireless </w:t>
      </w:r>
      <w:r w:rsidR="00340384">
        <w:rPr>
          <w:lang w:val="id-ID"/>
        </w:rPr>
        <w:t>c</w:t>
      </w:r>
      <w:r w:rsidR="00340384">
        <w:t>ommunications,</w:t>
      </w:r>
      <w:r w:rsidR="00340384">
        <w:rPr>
          <w:lang w:val="id-ID"/>
        </w:rPr>
        <w:t>”</w:t>
      </w:r>
      <w:r w:rsidR="00340384">
        <w:t xml:space="preserve"> </w:t>
      </w:r>
      <w:r w:rsidR="00340384">
        <w:rPr>
          <w:lang w:val="id-ID"/>
        </w:rPr>
        <w:t xml:space="preserve">in </w:t>
      </w:r>
      <w:r w:rsidR="00340384" w:rsidRPr="00EF0FE9">
        <w:rPr>
          <w:i/>
          <w:lang w:val="id-ID"/>
        </w:rPr>
        <w:t>P</w:t>
      </w:r>
      <w:r w:rsidR="00340384" w:rsidRPr="008449FB">
        <w:rPr>
          <w:i/>
          <w:lang w:val="id-ID"/>
        </w:rPr>
        <w:t>r</w:t>
      </w:r>
      <w:r w:rsidR="00340384" w:rsidRPr="00EF0FE9">
        <w:rPr>
          <w:i/>
          <w:lang w:val="id-ID"/>
        </w:rPr>
        <w:t>oce</w:t>
      </w:r>
      <w:r w:rsidR="00D72A40" w:rsidRPr="00D72A40">
        <w:rPr>
          <w:i/>
          <w:lang w:val="en-AU"/>
        </w:rPr>
        <w:t xml:space="preserve">edings of </w:t>
      </w:r>
      <w:r w:rsidR="00D72A40" w:rsidRPr="00D72A40">
        <w:rPr>
          <w:rStyle w:val="Emphasis"/>
          <w:lang w:val="en-AU"/>
        </w:rPr>
        <w:t xml:space="preserve">The </w:t>
      </w:r>
      <w:r w:rsidR="00D72A40" w:rsidRPr="00D72A40">
        <w:rPr>
          <w:rStyle w:val="Emphasis"/>
          <w:lang w:val="id-ID"/>
        </w:rPr>
        <w:t xml:space="preserve">84th </w:t>
      </w:r>
      <w:r w:rsidR="00340384">
        <w:rPr>
          <w:rStyle w:val="Emphasis"/>
        </w:rPr>
        <w:t>Vehicular Technology Conference (VTC-Fall)</w:t>
      </w:r>
      <w:r w:rsidR="00340384">
        <w:t>,</w:t>
      </w:r>
      <w:r w:rsidR="00914FDE">
        <w:t xml:space="preserve"> </w:t>
      </w:r>
      <w:r w:rsidR="00914FDE">
        <w:rPr>
          <w:lang w:val="id-ID"/>
        </w:rPr>
        <w:t>2016</w:t>
      </w:r>
      <w:r w:rsidR="00914FDE">
        <w:t xml:space="preserve">, </w:t>
      </w:r>
      <w:r w:rsidR="00340384">
        <w:t>pp. 1-5</w:t>
      </w:r>
      <w:r w:rsidR="00914FDE">
        <w:t>.</w:t>
      </w:r>
      <w:r w:rsidR="00914FDE" w:rsidDel="00914FDE">
        <w:rPr>
          <w:lang w:val="id-ID"/>
        </w:rPr>
        <w:t xml:space="preserve"> </w:t>
      </w:r>
    </w:p>
    <w:p w:rsidR="00B44DC1" w:rsidRPr="00B44DC1" w:rsidRDefault="004457B1">
      <w:pPr>
        <w:pStyle w:val="IEEEReferenceItem"/>
        <w:numPr>
          <w:ilvl w:val="0"/>
          <w:numId w:val="37"/>
        </w:numPr>
        <w:rPr>
          <w:szCs w:val="16"/>
          <w:lang w:val="id-ID"/>
        </w:rPr>
      </w:pPr>
      <w:r w:rsidRPr="004457B1">
        <w:rPr>
          <w:i/>
        </w:rPr>
        <w:t>H. Liu, R. Li</w:t>
      </w:r>
      <w:r w:rsidR="00340384">
        <w:t>ao, Z. We</w:t>
      </w:r>
      <w:r w:rsidR="00D72A40" w:rsidRPr="00D72A40">
        <w:rPr>
          <w:lang w:val="id-ID"/>
        </w:rPr>
        <w:t xml:space="preserve">i, Z. Hou </w:t>
      </w:r>
      <w:r w:rsidR="00340384" w:rsidRPr="00EF0FE9">
        <w:rPr>
          <w:szCs w:val="16"/>
        </w:rPr>
        <w:t>a</w:t>
      </w:r>
      <w:r w:rsidR="00340384">
        <w:t xml:space="preserve">nd Y. Qiao, </w:t>
      </w:r>
      <w:r w:rsidR="00340384">
        <w:rPr>
          <w:lang w:val="id-ID"/>
        </w:rPr>
        <w:t>“</w:t>
      </w:r>
      <w:r w:rsidR="00340384">
        <w:t>B</w:t>
      </w:r>
      <w:r w:rsidR="00D72A40" w:rsidRPr="00D72A40">
        <w:rPr>
          <w:lang w:val="id-ID"/>
        </w:rPr>
        <w:t>E</w:t>
      </w:r>
      <w:r w:rsidR="00340384">
        <w:t xml:space="preserve">R </w:t>
      </w:r>
      <w:r w:rsidR="00340384">
        <w:rPr>
          <w:lang w:val="id-ID"/>
        </w:rPr>
        <w:t>a</w:t>
      </w:r>
      <w:r w:rsidR="00340384">
        <w:t>nalysis o</w:t>
      </w:r>
      <w:r w:rsidR="00D72A40" w:rsidRPr="00D72A40">
        <w:rPr>
          <w:lang w:val="id-ID"/>
        </w:rPr>
        <w:t>f</w:t>
      </w:r>
      <w:r w:rsidR="00340384">
        <w:t xml:space="preserve"> a </w:t>
      </w:r>
      <w:r w:rsidR="00340384" w:rsidRPr="00914FDE">
        <w:rPr>
          <w:lang w:val="id-ID"/>
        </w:rPr>
        <w:t>h</w:t>
      </w:r>
      <w:r w:rsidR="00340384">
        <w:t>ybr</w:t>
      </w:r>
      <w:r w:rsidR="00D72A40" w:rsidRPr="00D72A40">
        <w:rPr>
          <w:lang w:val="id-ID"/>
        </w:rPr>
        <w:t>i</w:t>
      </w:r>
      <w:r w:rsidR="00340384">
        <w:t xml:space="preserve">d </w:t>
      </w:r>
      <w:r w:rsidR="00340384">
        <w:rPr>
          <w:lang w:val="id-ID"/>
        </w:rPr>
        <w:t>m</w:t>
      </w:r>
      <w:r w:rsidR="00340384">
        <w:t>od</w:t>
      </w:r>
      <w:r w:rsidR="00D72A40" w:rsidRPr="00D72A40">
        <w:rPr>
          <w:lang w:val="id-ID"/>
        </w:rPr>
        <w:t>u</w:t>
      </w:r>
      <w:r w:rsidR="00340384">
        <w:t xml:space="preserve">lation </w:t>
      </w:r>
      <w:r w:rsidR="00340384">
        <w:rPr>
          <w:lang w:val="id-ID"/>
        </w:rPr>
        <w:t>s</w:t>
      </w:r>
      <w:r w:rsidR="00D72A40" w:rsidRPr="00D72A40">
        <w:rPr>
          <w:lang w:val="id-ID"/>
        </w:rPr>
        <w:t>c</w:t>
      </w:r>
      <w:r w:rsidR="00340384">
        <w:t xml:space="preserve">heme </w:t>
      </w:r>
      <w:r w:rsidR="00340384">
        <w:rPr>
          <w:lang w:val="id-ID"/>
        </w:rPr>
        <w:t>b</w:t>
      </w:r>
      <w:r w:rsidR="00340384">
        <w:t xml:space="preserve">ased on </w:t>
      </w:r>
      <w:r w:rsidR="00D72A40" w:rsidRPr="00D72A40">
        <w:rPr>
          <w:lang w:val="id-ID"/>
        </w:rPr>
        <w:t>P</w:t>
      </w:r>
      <w:r w:rsidR="00340384">
        <w:t xml:space="preserve">PM and </w:t>
      </w:r>
      <w:r w:rsidR="00D72A40" w:rsidRPr="00D72A40">
        <w:rPr>
          <w:lang w:val="id-ID"/>
        </w:rPr>
        <w:t>M</w:t>
      </w:r>
      <w:r w:rsidR="00340384">
        <w:t xml:space="preserve">SK </w:t>
      </w:r>
      <w:r w:rsidR="00340384">
        <w:rPr>
          <w:lang w:val="id-ID"/>
        </w:rPr>
        <w:t>s</w:t>
      </w:r>
      <w:r w:rsidR="00340384">
        <w:t>ubca</w:t>
      </w:r>
      <w:r w:rsidR="00D72A40" w:rsidRPr="00D72A40">
        <w:rPr>
          <w:lang w:val="id-ID"/>
        </w:rPr>
        <w:t>r</w:t>
      </w:r>
      <w:r w:rsidR="00340384">
        <w:t xml:space="preserve">rier </w:t>
      </w:r>
      <w:r w:rsidR="00340384">
        <w:rPr>
          <w:lang w:val="id-ID"/>
        </w:rPr>
        <w:t>i</w:t>
      </w:r>
      <w:r w:rsidR="00340384">
        <w:t>ntensity</w:t>
      </w:r>
      <w:r w:rsidR="00D72A40" w:rsidRPr="00D72A40">
        <w:rPr>
          <w:lang w:val="id-ID"/>
        </w:rPr>
        <w:t xml:space="preserve"> </w:t>
      </w:r>
      <w:r w:rsidR="00340384">
        <w:rPr>
          <w:lang w:val="id-ID"/>
        </w:rPr>
        <w:t>m</w:t>
      </w:r>
      <w:r w:rsidR="00D72A40" w:rsidRPr="00D72A40">
        <w:rPr>
          <w:lang w:val="id-ID"/>
        </w:rPr>
        <w:t>odu</w:t>
      </w:r>
      <w:r w:rsidR="00D72A40" w:rsidRPr="00D72A40">
        <w:rPr>
          <w:i/>
          <w:lang w:val="id-ID"/>
        </w:rPr>
        <w:t>latio</w:t>
      </w:r>
      <w:r w:rsidR="00D72A40" w:rsidRPr="00D72A40">
        <w:rPr>
          <w:i/>
          <w:lang w:val="en-AU"/>
        </w:rPr>
        <w:t xml:space="preserve">n,” in </w:t>
      </w:r>
      <w:r w:rsidR="00D72A40" w:rsidRPr="00D72A40">
        <w:rPr>
          <w:rStyle w:val="Emphasis"/>
          <w:lang w:val="en-AU"/>
        </w:rPr>
        <w:t>IEEE Ph</w:t>
      </w:r>
      <w:r w:rsidR="00D72A40" w:rsidRPr="00D72A40">
        <w:rPr>
          <w:rStyle w:val="Emphasis"/>
          <w:lang w:val="id-ID"/>
        </w:rPr>
        <w:t>otoni</w:t>
      </w:r>
      <w:r w:rsidR="00340384">
        <w:rPr>
          <w:rStyle w:val="Emphasis"/>
        </w:rPr>
        <w:t>cs Journal</w:t>
      </w:r>
      <w:r w:rsidR="00340384">
        <w:t>, vol. 7, no. 4, pp. 1-10, Aug</w:t>
      </w:r>
      <w:r w:rsidR="00B47FF0">
        <w:t xml:space="preserve">, </w:t>
      </w:r>
      <w:r w:rsidR="00340384">
        <w:t>20</w:t>
      </w:r>
      <w:r w:rsidR="00D72A40" w:rsidRPr="00D72A40">
        <w:rPr>
          <w:lang w:val="id-ID"/>
        </w:rPr>
        <w:t>15</w:t>
      </w:r>
      <w:r w:rsidR="00340384" w:rsidRPr="00914FDE">
        <w:rPr>
          <w:lang w:val="id-ID"/>
        </w:rPr>
        <w:t>.</w:t>
      </w:r>
    </w:p>
    <w:p w:rsidR="00340384" w:rsidRPr="00B368C9" w:rsidRDefault="00340384" w:rsidP="00340384">
      <w:pPr>
        <w:pStyle w:val="IEEEReferenceItem"/>
        <w:numPr>
          <w:ilvl w:val="0"/>
          <w:numId w:val="37"/>
        </w:numPr>
        <w:rPr>
          <w:szCs w:val="16"/>
        </w:rPr>
      </w:pPr>
      <w:r>
        <w:t>M. Z. Hassan, X. Song and J. Cheng,</w:t>
      </w:r>
      <w:r w:rsidR="00D72A40" w:rsidRPr="00D72A40">
        <w:rPr>
          <w:lang w:val="id-ID"/>
        </w:rPr>
        <w:t xml:space="preserve"> </w:t>
      </w:r>
      <w:r w:rsidRPr="00914FDE">
        <w:rPr>
          <w:lang w:val="id-ID"/>
        </w:rPr>
        <w:t>“</w:t>
      </w:r>
      <w:r w:rsidR="00D72A40" w:rsidRPr="00D72A40">
        <w:rPr>
          <w:lang w:val="id-ID"/>
        </w:rPr>
        <w:t>Subcar</w:t>
      </w:r>
      <w:r w:rsidRPr="00914FDE">
        <w:rPr>
          <w:szCs w:val="16"/>
        </w:rPr>
        <w:t>r</w:t>
      </w:r>
      <w:r>
        <w:t>ier intensit</w:t>
      </w:r>
      <w:r w:rsidR="00D72A40" w:rsidRPr="00D72A40">
        <w:rPr>
          <w:lang w:val="id-ID"/>
        </w:rPr>
        <w:t>y</w:t>
      </w:r>
      <w:r>
        <w:t xml:space="preserve"> mod</w:t>
      </w:r>
      <w:r w:rsidR="00D72A40" w:rsidRPr="00D72A40">
        <w:rPr>
          <w:lang w:val="id-ID"/>
        </w:rPr>
        <w:t>u</w:t>
      </w:r>
      <w:r>
        <w:t>lated wireles</w:t>
      </w:r>
      <w:r w:rsidR="00D72A40" w:rsidRPr="00D72A40">
        <w:rPr>
          <w:lang w:val="id-ID"/>
        </w:rPr>
        <w:t>s</w:t>
      </w:r>
      <w:r>
        <w:t xml:space="preserve"> optic</w:t>
      </w:r>
      <w:r w:rsidR="00D72A40" w:rsidRPr="00D72A40">
        <w:rPr>
          <w:lang w:val="id-ID"/>
        </w:rPr>
        <w:t>a</w:t>
      </w:r>
      <w:r>
        <w:t>l communic</w:t>
      </w:r>
      <w:r w:rsidR="00D72A40" w:rsidRPr="00D72A40">
        <w:rPr>
          <w:lang w:val="id-ID"/>
        </w:rPr>
        <w:t>a</w:t>
      </w:r>
      <w:r>
        <w:t xml:space="preserve">tions </w:t>
      </w:r>
      <w:r w:rsidR="00D72A40" w:rsidRPr="00D72A40">
        <w:rPr>
          <w:lang w:val="id-ID"/>
        </w:rPr>
        <w:t>w</w:t>
      </w:r>
      <w:r>
        <w:t>ith rectangular QAM,</w:t>
      </w:r>
      <w:r w:rsidRPr="00914FDE">
        <w:rPr>
          <w:lang w:val="id-ID"/>
        </w:rPr>
        <w:t>”</w:t>
      </w:r>
      <w:r>
        <w:t xml:space="preserve"> in </w:t>
      </w:r>
      <w:r>
        <w:rPr>
          <w:rStyle w:val="Emphasis"/>
        </w:rPr>
        <w:t>IEEE/O</w:t>
      </w:r>
      <w:r w:rsidR="00D72A40" w:rsidRPr="00D72A40">
        <w:rPr>
          <w:rStyle w:val="Emphasis"/>
          <w:lang w:val="id-ID"/>
        </w:rPr>
        <w:t>S</w:t>
      </w:r>
      <w:r>
        <w:rPr>
          <w:rStyle w:val="Emphasis"/>
        </w:rPr>
        <w:t>A Journal</w:t>
      </w:r>
      <w:r w:rsidR="00D72A40" w:rsidRPr="00D72A40">
        <w:rPr>
          <w:rStyle w:val="Emphasis"/>
          <w:lang w:val="id-ID"/>
        </w:rPr>
        <w:t xml:space="preserve"> </w:t>
      </w:r>
      <w:r>
        <w:rPr>
          <w:rStyle w:val="Emphasis"/>
        </w:rPr>
        <w:t>of Optical</w:t>
      </w:r>
      <w:r w:rsidR="00D72A40" w:rsidRPr="00D72A40">
        <w:rPr>
          <w:rStyle w:val="Emphasis"/>
          <w:lang w:val="id-ID"/>
        </w:rPr>
        <w:t xml:space="preserve"> </w:t>
      </w:r>
      <w:r>
        <w:rPr>
          <w:rStyle w:val="Emphasis"/>
        </w:rPr>
        <w:t>Communications and Networking</w:t>
      </w:r>
      <w:r>
        <w:t>, vol. 4, no. 6, pp. 522-532, Jun</w:t>
      </w:r>
      <w:r w:rsidR="00D72A40" w:rsidRPr="00D72A40">
        <w:rPr>
          <w:lang w:val="id-ID"/>
        </w:rPr>
        <w:t>e</w:t>
      </w:r>
      <w:r w:rsidR="001E6E3A">
        <w:t>,</w:t>
      </w:r>
      <w:r w:rsidRPr="00914FDE">
        <w:rPr>
          <w:szCs w:val="16"/>
        </w:rPr>
        <w:t xml:space="preserve"> </w:t>
      </w:r>
      <w:r>
        <w:t>2012</w:t>
      </w:r>
      <w:r>
        <w:rPr>
          <w:lang w:val="id-ID"/>
        </w:rPr>
        <w:t>.</w:t>
      </w:r>
    </w:p>
    <w:p w:rsidR="00340384" w:rsidRPr="00397ED6" w:rsidRDefault="00877B23" w:rsidP="00340384">
      <w:pPr>
        <w:pStyle w:val="IEEEReferenceItem"/>
        <w:numPr>
          <w:ilvl w:val="0"/>
          <w:numId w:val="37"/>
        </w:numPr>
        <w:rPr>
          <w:szCs w:val="16"/>
        </w:rPr>
      </w:pPr>
      <w:r w:rsidRPr="00877B23">
        <w:rPr>
          <w:szCs w:val="16"/>
        </w:rPr>
        <w:t>D. Astharini, T. Bastian, R. Mustika, O. N. Samijayani, R. Safitri</w:t>
      </w:r>
      <w:r w:rsidR="00340384">
        <w:rPr>
          <w:szCs w:val="16"/>
          <w:lang w:val="id-ID"/>
        </w:rPr>
        <w:t>,</w:t>
      </w:r>
      <w:r w:rsidR="00340384" w:rsidRPr="00397ED6">
        <w:rPr>
          <w:szCs w:val="16"/>
        </w:rPr>
        <w:t xml:space="preserve"> “Zero </w:t>
      </w:r>
      <w:r w:rsidRPr="00397ED6">
        <w:rPr>
          <w:szCs w:val="16"/>
        </w:rPr>
        <w:t xml:space="preserve">padding and cyclic prefix for </w:t>
      </w:r>
      <w:r>
        <w:rPr>
          <w:szCs w:val="16"/>
        </w:rPr>
        <w:t>OFDM</w:t>
      </w:r>
      <w:r w:rsidRPr="00397ED6">
        <w:rPr>
          <w:szCs w:val="16"/>
        </w:rPr>
        <w:t xml:space="preserve"> on multipath rayleigh fading channel</w:t>
      </w:r>
      <w:r w:rsidR="00340384" w:rsidRPr="00397ED6">
        <w:rPr>
          <w:szCs w:val="16"/>
        </w:rPr>
        <w:t xml:space="preserve">,” </w:t>
      </w:r>
      <w:r w:rsidR="00340384" w:rsidRPr="005B2F02">
        <w:rPr>
          <w:i/>
          <w:szCs w:val="16"/>
        </w:rPr>
        <w:t>Journal of Mobile Multimedia</w:t>
      </w:r>
      <w:r w:rsidR="00340384">
        <w:rPr>
          <w:szCs w:val="16"/>
          <w:lang w:val="id-ID"/>
        </w:rPr>
        <w:t>,</w:t>
      </w:r>
      <w:r w:rsidR="00340384">
        <w:rPr>
          <w:szCs w:val="16"/>
        </w:rPr>
        <w:t xml:space="preserve"> Vol.</w:t>
      </w:r>
      <w:r w:rsidR="00340384">
        <w:rPr>
          <w:szCs w:val="16"/>
          <w:lang w:val="id-ID"/>
        </w:rPr>
        <w:t xml:space="preserve"> </w:t>
      </w:r>
      <w:r w:rsidR="00340384">
        <w:rPr>
          <w:szCs w:val="16"/>
        </w:rPr>
        <w:t>11</w:t>
      </w:r>
      <w:r w:rsidR="00340384">
        <w:rPr>
          <w:szCs w:val="16"/>
          <w:lang w:val="id-ID"/>
        </w:rPr>
        <w:t>,</w:t>
      </w:r>
      <w:r w:rsidR="00340384">
        <w:rPr>
          <w:szCs w:val="16"/>
        </w:rPr>
        <w:t xml:space="preserve"> </w:t>
      </w:r>
      <w:r w:rsidR="00340384">
        <w:rPr>
          <w:szCs w:val="16"/>
          <w:lang w:val="id-ID"/>
        </w:rPr>
        <w:t>n</w:t>
      </w:r>
      <w:r w:rsidR="00340384">
        <w:rPr>
          <w:szCs w:val="16"/>
        </w:rPr>
        <w:t>o.3&amp;4, pp.</w:t>
      </w:r>
      <w:r w:rsidR="00340384">
        <w:rPr>
          <w:szCs w:val="16"/>
          <w:lang w:val="id-ID"/>
        </w:rPr>
        <w:t xml:space="preserve"> </w:t>
      </w:r>
      <w:r w:rsidR="00340384">
        <w:rPr>
          <w:szCs w:val="16"/>
        </w:rPr>
        <w:t>330-338</w:t>
      </w:r>
      <w:r w:rsidR="00340384">
        <w:rPr>
          <w:szCs w:val="16"/>
          <w:lang w:val="id-ID"/>
        </w:rPr>
        <w:t>, 2015</w:t>
      </w:r>
      <w:r w:rsidR="00340384" w:rsidRPr="00397ED6">
        <w:rPr>
          <w:szCs w:val="16"/>
        </w:rPr>
        <w:t>.</w:t>
      </w:r>
    </w:p>
    <w:p w:rsidR="00340384" w:rsidRPr="00397ED6" w:rsidRDefault="00756A7E" w:rsidP="00340384">
      <w:pPr>
        <w:pStyle w:val="IEEEReferenceItem"/>
        <w:numPr>
          <w:ilvl w:val="0"/>
          <w:numId w:val="37"/>
        </w:numPr>
        <w:rPr>
          <w:szCs w:val="16"/>
        </w:rPr>
      </w:pPr>
      <w:r w:rsidRPr="00756A7E">
        <w:rPr>
          <w:szCs w:val="16"/>
        </w:rPr>
        <w:t>N. S. Paujia, D. Astharini, O. N. Samijayani</w:t>
      </w:r>
      <w:r w:rsidR="00340384">
        <w:rPr>
          <w:szCs w:val="16"/>
          <w:lang w:val="id-ID"/>
        </w:rPr>
        <w:t>,</w:t>
      </w:r>
      <w:r w:rsidR="00340384" w:rsidRPr="00397ED6">
        <w:rPr>
          <w:szCs w:val="16"/>
        </w:rPr>
        <w:t xml:space="preserve"> “SER and BER analysis using GNU </w:t>
      </w:r>
      <w:r>
        <w:rPr>
          <w:szCs w:val="16"/>
        </w:rPr>
        <w:t>r</w:t>
      </w:r>
      <w:r w:rsidRPr="00397ED6">
        <w:rPr>
          <w:szCs w:val="16"/>
        </w:rPr>
        <w:t xml:space="preserve">adio </w:t>
      </w:r>
      <w:r w:rsidR="00340384" w:rsidRPr="00397ED6">
        <w:rPr>
          <w:szCs w:val="16"/>
        </w:rPr>
        <w:t xml:space="preserve">for PSK and QAM </w:t>
      </w:r>
      <w:r w:rsidR="00340384">
        <w:rPr>
          <w:szCs w:val="16"/>
          <w:lang w:val="id-ID"/>
        </w:rPr>
        <w:t>m</w:t>
      </w:r>
      <w:r w:rsidR="00340384" w:rsidRPr="00397ED6">
        <w:rPr>
          <w:szCs w:val="16"/>
        </w:rPr>
        <w:t>odulation</w:t>
      </w:r>
      <w:r w:rsidR="00340384">
        <w:rPr>
          <w:szCs w:val="16"/>
          <w:lang w:val="id-ID"/>
        </w:rPr>
        <w:t>,</w:t>
      </w:r>
      <w:r w:rsidR="00340384" w:rsidRPr="00397ED6">
        <w:rPr>
          <w:szCs w:val="16"/>
        </w:rPr>
        <w:t xml:space="preserve">” </w:t>
      </w:r>
      <w:r w:rsidR="00340384">
        <w:rPr>
          <w:szCs w:val="16"/>
          <w:lang w:val="id-ID"/>
        </w:rPr>
        <w:t xml:space="preserve">in </w:t>
      </w:r>
      <w:r w:rsidR="00340384" w:rsidRPr="005B2F02">
        <w:rPr>
          <w:i/>
          <w:szCs w:val="16"/>
        </w:rPr>
        <w:t xml:space="preserve">Proceedings of </w:t>
      </w:r>
      <w:r w:rsidR="00340384" w:rsidRPr="005B2F02">
        <w:rPr>
          <w:i/>
          <w:szCs w:val="16"/>
          <w:lang w:val="id-ID"/>
        </w:rPr>
        <w:t xml:space="preserve">International Seminars on Science, Technology and Innovations </w:t>
      </w:r>
      <w:r w:rsidR="00340384">
        <w:rPr>
          <w:i/>
          <w:szCs w:val="16"/>
          <w:lang w:val="id-ID"/>
        </w:rPr>
        <w:t>(</w:t>
      </w:r>
      <w:r w:rsidR="00340384" w:rsidRPr="005B2F02">
        <w:rPr>
          <w:i/>
          <w:szCs w:val="16"/>
        </w:rPr>
        <w:t>ISSTIN</w:t>
      </w:r>
      <w:r w:rsidR="00340384">
        <w:rPr>
          <w:i/>
          <w:szCs w:val="16"/>
          <w:lang w:val="id-ID"/>
        </w:rPr>
        <w:t>)</w:t>
      </w:r>
      <w:r w:rsidR="00340384">
        <w:rPr>
          <w:szCs w:val="16"/>
          <w:lang w:val="id-ID"/>
        </w:rPr>
        <w:t xml:space="preserve">, </w:t>
      </w:r>
      <w:r>
        <w:rPr>
          <w:szCs w:val="16"/>
          <w:lang w:val="id-ID"/>
        </w:rPr>
        <w:t>2012</w:t>
      </w:r>
      <w:r>
        <w:rPr>
          <w:szCs w:val="16"/>
        </w:rPr>
        <w:t xml:space="preserve">, </w:t>
      </w:r>
      <w:r w:rsidR="00340384" w:rsidRPr="00397ED6">
        <w:rPr>
          <w:szCs w:val="16"/>
        </w:rPr>
        <w:t>pp. 136-141</w:t>
      </w:r>
      <w:r w:rsidR="00340384">
        <w:rPr>
          <w:szCs w:val="16"/>
          <w:lang w:val="id-ID"/>
        </w:rPr>
        <w:t>.</w:t>
      </w:r>
    </w:p>
    <w:p w:rsidR="00340384" w:rsidRPr="00732761" w:rsidRDefault="00AA75EC" w:rsidP="00340384">
      <w:pPr>
        <w:pStyle w:val="IEEEReferenceItem"/>
        <w:numPr>
          <w:ilvl w:val="0"/>
          <w:numId w:val="37"/>
        </w:numPr>
        <w:rPr>
          <w:szCs w:val="16"/>
        </w:rPr>
      </w:pPr>
      <w:r w:rsidRPr="00AA75EC">
        <w:rPr>
          <w:szCs w:val="16"/>
        </w:rPr>
        <w:t>C. Kachris, G. Tzimpragos, D. Soudris, I. Tomkos</w:t>
      </w:r>
      <w:r>
        <w:rPr>
          <w:szCs w:val="16"/>
        </w:rPr>
        <w:t xml:space="preserve">, </w:t>
      </w:r>
      <w:r w:rsidR="00340384">
        <w:rPr>
          <w:szCs w:val="16"/>
          <w:lang w:val="id-ID"/>
        </w:rPr>
        <w:t>“</w:t>
      </w:r>
      <w:r w:rsidR="00340384" w:rsidRPr="00732761">
        <w:rPr>
          <w:szCs w:val="16"/>
        </w:rPr>
        <w:t>Reconfigurable FEC codes for softwa</w:t>
      </w:r>
      <w:r w:rsidR="00340384">
        <w:rPr>
          <w:szCs w:val="16"/>
        </w:rPr>
        <w:t>re-defined optical transceivers</w:t>
      </w:r>
      <w:r w:rsidR="00340384">
        <w:rPr>
          <w:szCs w:val="16"/>
          <w:lang w:val="id-ID"/>
        </w:rPr>
        <w:t>,”</w:t>
      </w:r>
      <w:r w:rsidR="00340384" w:rsidRPr="00732761">
        <w:rPr>
          <w:szCs w:val="16"/>
        </w:rPr>
        <w:t xml:space="preserve"> </w:t>
      </w:r>
      <w:r w:rsidR="00340384">
        <w:rPr>
          <w:szCs w:val="16"/>
          <w:lang w:val="id-ID"/>
        </w:rPr>
        <w:t xml:space="preserve">in </w:t>
      </w:r>
      <w:r w:rsidR="00340384" w:rsidRPr="00065ED8">
        <w:rPr>
          <w:i/>
          <w:szCs w:val="16"/>
          <w:lang w:val="id-ID"/>
        </w:rPr>
        <w:t xml:space="preserve">Proceedings of </w:t>
      </w:r>
      <w:r w:rsidRPr="00AA75EC">
        <w:rPr>
          <w:i/>
          <w:szCs w:val="16"/>
          <w:lang w:val="id-ID"/>
        </w:rPr>
        <w:t>13th</w:t>
      </w:r>
      <w:r>
        <w:rPr>
          <w:i/>
          <w:szCs w:val="16"/>
        </w:rPr>
        <w:t xml:space="preserve"> </w:t>
      </w:r>
      <w:r w:rsidR="00340384" w:rsidRPr="00065ED8">
        <w:rPr>
          <w:i/>
          <w:szCs w:val="16"/>
          <w:lang w:val="id-ID"/>
        </w:rPr>
        <w:t xml:space="preserve">International Conference on </w:t>
      </w:r>
      <w:r w:rsidR="00340384" w:rsidRPr="00065ED8">
        <w:rPr>
          <w:i/>
          <w:szCs w:val="16"/>
        </w:rPr>
        <w:t>Optical Communications and Networks (ICOCN)</w:t>
      </w:r>
      <w:r w:rsidR="00340384" w:rsidRPr="00732761">
        <w:rPr>
          <w:szCs w:val="16"/>
        </w:rPr>
        <w:t xml:space="preserve">, </w:t>
      </w:r>
      <w:r>
        <w:rPr>
          <w:szCs w:val="16"/>
          <w:lang w:val="id-ID"/>
        </w:rPr>
        <w:t>2014</w:t>
      </w:r>
      <w:r>
        <w:rPr>
          <w:szCs w:val="16"/>
        </w:rPr>
        <w:t xml:space="preserve">, </w:t>
      </w:r>
      <w:r w:rsidR="00340384" w:rsidRPr="00732761">
        <w:rPr>
          <w:szCs w:val="16"/>
        </w:rPr>
        <w:t>pp.</w:t>
      </w:r>
      <w:r>
        <w:rPr>
          <w:szCs w:val="16"/>
        </w:rPr>
        <w:t xml:space="preserve"> </w:t>
      </w:r>
      <w:r w:rsidR="00340384" w:rsidRPr="00732761">
        <w:rPr>
          <w:szCs w:val="16"/>
        </w:rPr>
        <w:t>9-10</w:t>
      </w:r>
      <w:r w:rsidR="00340384">
        <w:rPr>
          <w:szCs w:val="16"/>
          <w:lang w:val="id-ID"/>
        </w:rPr>
        <w:t>.</w:t>
      </w:r>
    </w:p>
    <w:p w:rsidR="00340384" w:rsidRPr="00EB535C" w:rsidRDefault="00044AD7" w:rsidP="00340384">
      <w:pPr>
        <w:pStyle w:val="IEEEReferenceItem"/>
        <w:numPr>
          <w:ilvl w:val="0"/>
          <w:numId w:val="37"/>
        </w:numPr>
        <w:rPr>
          <w:szCs w:val="16"/>
        </w:rPr>
      </w:pPr>
      <w:r w:rsidRPr="00044AD7">
        <w:rPr>
          <w:szCs w:val="16"/>
        </w:rPr>
        <w:t>R. Sahputra</w:t>
      </w:r>
      <w:r>
        <w:rPr>
          <w:szCs w:val="16"/>
        </w:rPr>
        <w:t xml:space="preserve">, </w:t>
      </w:r>
      <w:r w:rsidRPr="00044AD7">
        <w:rPr>
          <w:szCs w:val="16"/>
        </w:rPr>
        <w:t>D. Astharini,</w:t>
      </w:r>
      <w:r>
        <w:rPr>
          <w:szCs w:val="16"/>
        </w:rPr>
        <w:t xml:space="preserve"> </w:t>
      </w:r>
      <w:r w:rsidRPr="00044AD7">
        <w:rPr>
          <w:szCs w:val="16"/>
        </w:rPr>
        <w:t>Faisal</w:t>
      </w:r>
      <w:r w:rsidR="00340384">
        <w:rPr>
          <w:szCs w:val="16"/>
          <w:lang w:val="id-ID"/>
        </w:rPr>
        <w:t>,</w:t>
      </w:r>
      <w:r w:rsidR="00340384" w:rsidRPr="008D5545">
        <w:rPr>
          <w:szCs w:val="16"/>
        </w:rPr>
        <w:t xml:space="preserve"> “LDPC code for OFDM transmission using bit flipping and sum product algorithm</w:t>
      </w:r>
      <w:r w:rsidR="00340384">
        <w:rPr>
          <w:szCs w:val="16"/>
          <w:lang w:val="id-ID"/>
        </w:rPr>
        <w:t>,</w:t>
      </w:r>
      <w:r w:rsidR="00340384" w:rsidRPr="008D5545">
        <w:rPr>
          <w:szCs w:val="16"/>
        </w:rPr>
        <w:t>”</w:t>
      </w:r>
      <w:r w:rsidR="00340384">
        <w:rPr>
          <w:szCs w:val="16"/>
          <w:lang w:val="id-ID"/>
        </w:rPr>
        <w:t xml:space="preserve"> </w:t>
      </w:r>
      <w:r w:rsidR="00340384" w:rsidRPr="00905EDC">
        <w:rPr>
          <w:i/>
          <w:szCs w:val="16"/>
          <w:lang w:val="id-ID"/>
        </w:rPr>
        <w:t>Advanced Science Letters</w:t>
      </w:r>
      <w:r w:rsidR="00340384">
        <w:rPr>
          <w:szCs w:val="16"/>
          <w:lang w:val="id-ID"/>
        </w:rPr>
        <w:t xml:space="preserve">, </w:t>
      </w:r>
      <w:r w:rsidR="00340384" w:rsidRPr="009A0327">
        <w:rPr>
          <w:szCs w:val="16"/>
          <w:lang w:val="id-ID"/>
        </w:rPr>
        <w:t>Vol</w:t>
      </w:r>
      <w:r w:rsidR="00340384">
        <w:rPr>
          <w:szCs w:val="16"/>
          <w:lang w:val="id-ID"/>
        </w:rPr>
        <w:t>.</w:t>
      </w:r>
      <w:r w:rsidR="00340384" w:rsidRPr="009A0327">
        <w:rPr>
          <w:szCs w:val="16"/>
          <w:lang w:val="id-ID"/>
        </w:rPr>
        <w:t xml:space="preserve"> 23, </w:t>
      </w:r>
      <w:r w:rsidR="00340384">
        <w:rPr>
          <w:szCs w:val="16"/>
          <w:lang w:val="id-ID"/>
        </w:rPr>
        <w:t xml:space="preserve">no. </w:t>
      </w:r>
      <w:r>
        <w:rPr>
          <w:szCs w:val="16"/>
        </w:rPr>
        <w:t>4</w:t>
      </w:r>
      <w:r w:rsidR="00340384">
        <w:rPr>
          <w:szCs w:val="16"/>
          <w:lang w:val="id-ID"/>
        </w:rPr>
        <w:t xml:space="preserve">, </w:t>
      </w:r>
      <w:r w:rsidRPr="00044AD7">
        <w:rPr>
          <w:szCs w:val="16"/>
          <w:lang w:val="id-ID"/>
        </w:rPr>
        <w:t>pp. 3754-3757</w:t>
      </w:r>
      <w:r>
        <w:rPr>
          <w:szCs w:val="16"/>
        </w:rPr>
        <w:t xml:space="preserve">, April, </w:t>
      </w:r>
      <w:r w:rsidR="00340384">
        <w:rPr>
          <w:szCs w:val="16"/>
          <w:lang w:val="id-ID"/>
        </w:rPr>
        <w:t>2017.</w:t>
      </w:r>
    </w:p>
    <w:p w:rsidR="00035399" w:rsidRDefault="00340384" w:rsidP="00340384">
      <w:pPr>
        <w:pStyle w:val="IEEEReferenceItem"/>
        <w:numPr>
          <w:ilvl w:val="0"/>
          <w:numId w:val="37"/>
        </w:numPr>
        <w:rPr>
          <w:szCs w:val="16"/>
        </w:rPr>
      </w:pPr>
      <w:r w:rsidRPr="007A5D24">
        <w:rPr>
          <w:szCs w:val="16"/>
        </w:rPr>
        <w:t>A</w:t>
      </w:r>
      <w:r w:rsidR="00893E4D">
        <w:rPr>
          <w:szCs w:val="16"/>
        </w:rPr>
        <w:t xml:space="preserve">. </w:t>
      </w:r>
      <w:r w:rsidRPr="007A5D24">
        <w:rPr>
          <w:szCs w:val="16"/>
        </w:rPr>
        <w:t>Tunick</w:t>
      </w:r>
      <w:r w:rsidRPr="007A5D24">
        <w:rPr>
          <w:szCs w:val="16"/>
          <w:lang w:val="id-ID"/>
        </w:rPr>
        <w:t>,</w:t>
      </w:r>
      <w:r w:rsidRPr="007A5D24">
        <w:rPr>
          <w:szCs w:val="16"/>
        </w:rPr>
        <w:t xml:space="preserve"> </w:t>
      </w:r>
      <w:r w:rsidRPr="007A5D24">
        <w:rPr>
          <w:szCs w:val="16"/>
          <w:lang w:val="id-ID"/>
        </w:rPr>
        <w:t>“</w:t>
      </w:r>
      <w:r w:rsidRPr="007A5D24">
        <w:rPr>
          <w:szCs w:val="16"/>
        </w:rPr>
        <w:t xml:space="preserve">Optical turbulence parameters characterized via </w:t>
      </w:r>
      <w:r>
        <w:rPr>
          <w:szCs w:val="16"/>
          <w:lang w:val="id-ID"/>
        </w:rPr>
        <w:t>o</w:t>
      </w:r>
      <w:r w:rsidRPr="007A5D24">
        <w:rPr>
          <w:szCs w:val="16"/>
        </w:rPr>
        <w:t>ptical measurements over a 2.33 km free-space laser path</w:t>
      </w:r>
      <w:r w:rsidRPr="007A5D24">
        <w:rPr>
          <w:szCs w:val="16"/>
          <w:lang w:val="id-ID"/>
        </w:rPr>
        <w:t xml:space="preserve">”, </w:t>
      </w:r>
      <w:r w:rsidRPr="007A5D24">
        <w:rPr>
          <w:szCs w:val="16"/>
        </w:rPr>
        <w:t xml:space="preserve"> </w:t>
      </w:r>
      <w:r w:rsidRPr="00E0617F">
        <w:rPr>
          <w:i/>
          <w:szCs w:val="16"/>
        </w:rPr>
        <w:t>O</w:t>
      </w:r>
      <w:r w:rsidRPr="00E0617F">
        <w:rPr>
          <w:i/>
          <w:szCs w:val="16"/>
          <w:lang w:val="id-ID"/>
        </w:rPr>
        <w:t>ptics</w:t>
      </w:r>
      <w:r w:rsidRPr="00E0617F">
        <w:rPr>
          <w:i/>
          <w:szCs w:val="16"/>
        </w:rPr>
        <w:t xml:space="preserve"> E</w:t>
      </w:r>
      <w:r w:rsidRPr="00E0617F">
        <w:rPr>
          <w:i/>
          <w:szCs w:val="16"/>
          <w:lang w:val="id-ID"/>
        </w:rPr>
        <w:t>xpress</w:t>
      </w:r>
      <w:r>
        <w:rPr>
          <w:szCs w:val="16"/>
          <w:lang w:val="id-ID"/>
        </w:rPr>
        <w:t>,</w:t>
      </w:r>
      <w:r w:rsidRPr="007A5D24">
        <w:rPr>
          <w:szCs w:val="16"/>
        </w:rPr>
        <w:t xml:space="preserve"> Vol. 16, </w:t>
      </w:r>
      <w:r>
        <w:rPr>
          <w:szCs w:val="16"/>
          <w:lang w:val="id-ID"/>
        </w:rPr>
        <w:t>n</w:t>
      </w:r>
      <w:r w:rsidRPr="007A5D24">
        <w:rPr>
          <w:szCs w:val="16"/>
        </w:rPr>
        <w:t>o. 19</w:t>
      </w:r>
      <w:r>
        <w:rPr>
          <w:szCs w:val="16"/>
          <w:lang w:val="id-ID"/>
        </w:rPr>
        <w:t>,</w:t>
      </w:r>
      <w:r w:rsidRPr="007A5D24">
        <w:rPr>
          <w:szCs w:val="16"/>
        </w:rPr>
        <w:t xml:space="preserve"> </w:t>
      </w:r>
      <w:r w:rsidRPr="007A5D24">
        <w:rPr>
          <w:szCs w:val="16"/>
          <w:lang w:val="id-ID"/>
        </w:rPr>
        <w:t>pp</w:t>
      </w:r>
      <w:r>
        <w:rPr>
          <w:szCs w:val="16"/>
          <w:lang w:val="id-ID"/>
        </w:rPr>
        <w:t xml:space="preserve">. </w:t>
      </w:r>
      <w:r w:rsidRPr="007A5D24">
        <w:rPr>
          <w:szCs w:val="16"/>
        </w:rPr>
        <w:t>14645-14654</w:t>
      </w:r>
      <w:r w:rsidRPr="007A5D24">
        <w:rPr>
          <w:szCs w:val="16"/>
          <w:lang w:val="id-ID"/>
        </w:rPr>
        <w:t>,</w:t>
      </w:r>
      <w:r w:rsidR="00035399">
        <w:rPr>
          <w:szCs w:val="16"/>
        </w:rPr>
        <w:t xml:space="preserve"> </w:t>
      </w:r>
      <w:r w:rsidR="00035399">
        <w:rPr>
          <w:rFonts w:eastAsia="Calibri"/>
          <w:szCs w:val="16"/>
          <w:lang w:eastAsia="id-ID"/>
        </w:rPr>
        <w:t>Sep,</w:t>
      </w:r>
      <w:r w:rsidRPr="007A5D24">
        <w:rPr>
          <w:szCs w:val="16"/>
          <w:lang w:val="id-ID"/>
        </w:rPr>
        <w:t xml:space="preserve"> </w:t>
      </w:r>
      <w:r>
        <w:rPr>
          <w:szCs w:val="16"/>
          <w:lang w:val="id-ID"/>
        </w:rPr>
        <w:t>2008</w:t>
      </w:r>
      <w:r w:rsidR="00035399">
        <w:rPr>
          <w:szCs w:val="16"/>
        </w:rPr>
        <w:t>.</w:t>
      </w:r>
    </w:p>
    <w:p w:rsidR="00B44DC1" w:rsidRPr="00B44DC1" w:rsidRDefault="00FB0823">
      <w:pPr>
        <w:pStyle w:val="IEEEReferenceItem"/>
        <w:numPr>
          <w:ilvl w:val="0"/>
          <w:numId w:val="37"/>
        </w:numPr>
        <w:rPr>
          <w:szCs w:val="16"/>
          <w:lang w:val="id-ID"/>
        </w:rPr>
      </w:pPr>
      <w:r w:rsidRPr="00FB0823">
        <w:rPr>
          <w:szCs w:val="16"/>
          <w:lang w:val="id-ID"/>
        </w:rPr>
        <w:lastRenderedPageBreak/>
        <w:t>R. Pernice, A. Andò, M. Cardinale, L. Curcio, S. Stivala,</w:t>
      </w:r>
      <w:r>
        <w:rPr>
          <w:szCs w:val="16"/>
        </w:rPr>
        <w:t xml:space="preserve"> </w:t>
      </w:r>
      <w:r w:rsidR="00D72A40" w:rsidRPr="00D72A40">
        <w:rPr>
          <w:szCs w:val="16"/>
          <w:lang w:val="id-ID"/>
        </w:rPr>
        <w:t>A. Parisi, A. C. Busacca, Z. Ghassemlooy, J. Perez, “</w:t>
      </w:r>
      <w:r w:rsidR="00D72A40" w:rsidRPr="00D72A40">
        <w:rPr>
          <w:szCs w:val="16"/>
        </w:rPr>
        <w:t>Indoor free</w:t>
      </w:r>
      <w:r w:rsidR="00D72A40" w:rsidRPr="00D72A40">
        <w:rPr>
          <w:szCs w:val="16"/>
          <w:lang w:val="id-ID"/>
        </w:rPr>
        <w:t xml:space="preserve"> space optics link under the weak turbulence regime: </w:t>
      </w:r>
      <w:r w:rsidR="00D72A40" w:rsidRPr="00D72A40">
        <w:rPr>
          <w:szCs w:val="16"/>
          <w:lang w:val="id-ID"/>
        </w:rPr>
        <w:lastRenderedPageBreak/>
        <w:t xml:space="preserve">measurements and model validation,” </w:t>
      </w:r>
      <w:r w:rsidR="00D72A40" w:rsidRPr="00D72A40">
        <w:rPr>
          <w:lang w:val="id-ID"/>
        </w:rPr>
        <w:t xml:space="preserve">in </w:t>
      </w:r>
      <w:r w:rsidR="00D72A40" w:rsidRPr="00D72A40">
        <w:rPr>
          <w:rStyle w:val="Emphasis"/>
          <w:lang w:val="id-ID"/>
        </w:rPr>
        <w:t>IET Communications</w:t>
      </w:r>
      <w:r w:rsidR="00D72A40" w:rsidRPr="00D72A40">
        <w:rPr>
          <w:lang w:val="id-ID"/>
        </w:rPr>
        <w:t>, vol. 9, no. 1, pp. 62-70, 2014</w:t>
      </w:r>
      <w:r>
        <w:t>.</w:t>
      </w:r>
    </w:p>
    <w:p w:rsidR="00340384" w:rsidRPr="00893E4D" w:rsidRDefault="00340384" w:rsidP="00340384">
      <w:pPr>
        <w:rPr>
          <w:szCs w:val="16"/>
        </w:rPr>
      </w:pPr>
    </w:p>
    <w:p w:rsidR="00340384" w:rsidRPr="00893E4D" w:rsidRDefault="00340384" w:rsidP="00340384">
      <w:pPr>
        <w:rPr>
          <w:rStyle w:val="hps"/>
          <w:szCs w:val="16"/>
        </w:rPr>
      </w:pPr>
    </w:p>
    <w:p w:rsidR="00340384" w:rsidRPr="00893E4D" w:rsidRDefault="00340384" w:rsidP="00340384">
      <w:pPr>
        <w:ind w:firstLine="0"/>
        <w:jc w:val="center"/>
        <w:rPr>
          <w:rStyle w:val="hps"/>
          <w:szCs w:val="16"/>
        </w:rPr>
        <w:sectPr w:rsidR="00340384" w:rsidRPr="00893E4D" w:rsidSect="0047792D">
          <w:footnotePr>
            <w:numFmt w:val="chicago"/>
            <w:numRestart w:val="eachPage"/>
          </w:footnotePr>
          <w:type w:val="continuous"/>
          <w:pgSz w:w="11906" w:h="16838" w:code="9"/>
          <w:pgMar w:top="1134" w:right="1134" w:bottom="1134" w:left="1418" w:header="720" w:footer="720" w:gutter="0"/>
          <w:cols w:num="2" w:space="284"/>
          <w:docGrid w:linePitch="272"/>
        </w:sectPr>
      </w:pPr>
    </w:p>
    <w:p w:rsidR="00340384" w:rsidRDefault="00340384" w:rsidP="00C76496">
      <w:pPr>
        <w:rPr>
          <w:rStyle w:val="hps"/>
        </w:rPr>
        <w:sectPr w:rsidR="00340384" w:rsidSect="00340384">
          <w:footnotePr>
            <w:numFmt w:val="chicago"/>
            <w:numRestart w:val="eachPage"/>
          </w:footnotePr>
          <w:type w:val="continuous"/>
          <w:pgSz w:w="11906" w:h="16838" w:code="9"/>
          <w:pgMar w:top="1134" w:right="1134" w:bottom="1134" w:left="1418" w:header="720" w:footer="720" w:gutter="0"/>
          <w:cols w:space="284"/>
          <w:docGrid w:linePitch="272"/>
        </w:sectPr>
      </w:pPr>
    </w:p>
    <w:p w:rsidR="000B5C2E" w:rsidRDefault="000B5C2E" w:rsidP="00C76496">
      <w:pPr>
        <w:rPr>
          <w:rStyle w:val="hps"/>
        </w:rPr>
      </w:pPr>
    </w:p>
    <w:p w:rsidR="009431ED" w:rsidRPr="002D4736" w:rsidRDefault="00FD2E7F" w:rsidP="006F55B9">
      <w:r>
        <w:rPr>
          <w:lang w:val="en-AU"/>
        </w:rPr>
        <w:t xml:space="preserve"> </w:t>
      </w:r>
    </w:p>
    <w:p w:rsidR="00EB535C" w:rsidRPr="00EB535C" w:rsidRDefault="00EB535C" w:rsidP="00340384">
      <w:pPr>
        <w:pStyle w:val="IEEEReferenceItem"/>
        <w:tabs>
          <w:tab w:val="clear" w:pos="432"/>
        </w:tabs>
        <w:ind w:left="360" w:firstLine="0"/>
        <w:rPr>
          <w:szCs w:val="16"/>
        </w:rPr>
      </w:pPr>
    </w:p>
    <w:p w:rsidR="00EB535C" w:rsidRPr="008D5545" w:rsidRDefault="00EB535C" w:rsidP="00EB535C">
      <w:pPr>
        <w:pStyle w:val="IEEEReferenceItem"/>
        <w:tabs>
          <w:tab w:val="clear" w:pos="432"/>
        </w:tabs>
        <w:ind w:left="360" w:firstLine="0"/>
        <w:rPr>
          <w:szCs w:val="16"/>
        </w:rPr>
      </w:pPr>
    </w:p>
    <w:p w:rsidR="00AB52FE" w:rsidRPr="009A5C1E" w:rsidRDefault="00AB52FE" w:rsidP="000852A1">
      <w:pPr>
        <w:pStyle w:val="IEEEReferenceItem"/>
        <w:tabs>
          <w:tab w:val="clear" w:pos="432"/>
        </w:tabs>
        <w:ind w:left="360" w:firstLine="0"/>
        <w:rPr>
          <w:szCs w:val="16"/>
        </w:rPr>
      </w:pPr>
    </w:p>
    <w:sectPr w:rsidR="00AB52FE" w:rsidRPr="009A5C1E" w:rsidSect="0047792D">
      <w:footnotePr>
        <w:numFmt w:val="chicago"/>
        <w:numRestart w:val="eachPage"/>
      </w:footnotePr>
      <w:type w:val="continuous"/>
      <w:pgSz w:w="11906" w:h="16838" w:code="9"/>
      <w:pgMar w:top="1134" w:right="1134" w:bottom="1134" w:left="1418" w:header="720" w:footer="720" w:gutter="0"/>
      <w:cols w:num="2" w:space="284"/>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BE4" w:rsidRDefault="00CB0BE4" w:rsidP="006F55B9">
      <w:r>
        <w:separator/>
      </w:r>
    </w:p>
  </w:endnote>
  <w:endnote w:type="continuationSeparator" w:id="1">
    <w:p w:rsidR="00CB0BE4" w:rsidRDefault="00CB0BE4" w:rsidP="006F5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92" w:rsidRPr="00305816" w:rsidRDefault="004B2B92" w:rsidP="004B2B92">
    <w:pPr>
      <w:pStyle w:val="Header"/>
      <w:pBdr>
        <w:bottom w:val="single" w:sz="4" w:space="1" w:color="auto"/>
      </w:pBdr>
      <w:ind w:firstLine="0"/>
      <w:rPr>
        <w:lang w:val="en-US"/>
      </w:rPr>
    </w:pPr>
  </w:p>
  <w:p w:rsidR="004B2B92" w:rsidRPr="004B2B92" w:rsidRDefault="004B2B92" w:rsidP="004B2B92">
    <w:pPr>
      <w:pStyle w:val="Footer"/>
      <w:spacing w:before="20"/>
      <w:ind w:firstLine="0"/>
      <w:rPr>
        <w:sz w:val="16"/>
        <w:szCs w:val="16"/>
        <w:lang w:val="en-US"/>
      </w:rPr>
    </w:pPr>
    <w:r w:rsidRPr="005F6E27">
      <w:rPr>
        <w:sz w:val="16"/>
        <w:szCs w:val="16"/>
      </w:rPr>
      <w:t>p-ISSN: 1411-8289</w:t>
    </w:r>
    <w:r>
      <w:rPr>
        <w:sz w:val="16"/>
        <w:szCs w:val="16"/>
      </w:rPr>
      <w:t>;  e-</w:t>
    </w:r>
    <w:r w:rsidRPr="00E74281">
      <w:rPr>
        <w:sz w:val="16"/>
        <w:szCs w:val="16"/>
        <w:lang w:val="en-US"/>
      </w:rPr>
      <w:t>ISSN</w:t>
    </w:r>
    <w:r>
      <w:rPr>
        <w:sz w:val="16"/>
        <w:szCs w:val="16"/>
      </w:rPr>
      <w:t>:</w:t>
    </w:r>
    <w:r>
      <w:rPr>
        <w:sz w:val="16"/>
        <w:szCs w:val="16"/>
        <w:lang w:val="en-US"/>
      </w:rPr>
      <w:t xml:space="preserve"> 2527-</w:t>
    </w:r>
    <w:r w:rsidRPr="00E74281">
      <w:rPr>
        <w:sz w:val="16"/>
        <w:szCs w:val="16"/>
        <w:lang w:val="en-US"/>
      </w:rPr>
      <w:t>9955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92" w:rsidRDefault="004B2B92" w:rsidP="004B2B92">
    <w:pPr>
      <w:pStyle w:val="Header"/>
      <w:pBdr>
        <w:bottom w:val="single" w:sz="4" w:space="1" w:color="auto"/>
      </w:pBdr>
      <w:ind w:firstLine="0"/>
      <w:jc w:val="right"/>
    </w:pPr>
  </w:p>
  <w:p w:rsidR="004B2B92" w:rsidRPr="004B2B92" w:rsidRDefault="004B2B92" w:rsidP="004B2B92">
    <w:pPr>
      <w:pStyle w:val="Footer"/>
      <w:spacing w:before="20"/>
      <w:ind w:firstLine="0"/>
      <w:jc w:val="right"/>
      <w:rPr>
        <w:lang w:val="en-US"/>
      </w:rPr>
    </w:pPr>
    <w:r w:rsidRPr="000F15B0">
      <w:rPr>
        <w:sz w:val="16"/>
        <w:szCs w:val="16"/>
      </w:rPr>
      <w:t>JURNAL ELEKTRONIKA DAN TELEKOMUNIKASI, Vol. 1</w:t>
    </w:r>
    <w:r>
      <w:rPr>
        <w:sz w:val="16"/>
        <w:szCs w:val="16"/>
        <w:lang w:val="en-US"/>
      </w:rPr>
      <w:t>7</w:t>
    </w:r>
    <w:r w:rsidRPr="000F15B0">
      <w:rPr>
        <w:sz w:val="16"/>
        <w:szCs w:val="16"/>
      </w:rPr>
      <w:t xml:space="preserve">, </w:t>
    </w:r>
    <w:r>
      <w:rPr>
        <w:sz w:val="16"/>
        <w:szCs w:val="16"/>
        <w:lang w:val="en-US"/>
      </w:rPr>
      <w:t xml:space="preserve"> </w:t>
    </w:r>
    <w:r w:rsidRPr="000F15B0">
      <w:rPr>
        <w:sz w:val="16"/>
        <w:szCs w:val="16"/>
      </w:rPr>
      <w:t xml:space="preserve">No. </w:t>
    </w:r>
    <w:r>
      <w:rPr>
        <w:sz w:val="16"/>
        <w:szCs w:val="16"/>
        <w:lang w:val="en-US"/>
      </w:rPr>
      <w:t>1</w:t>
    </w:r>
    <w:r>
      <w:rPr>
        <w:sz w:val="16"/>
        <w:szCs w:val="16"/>
      </w:rPr>
      <w:t>,</w:t>
    </w:r>
    <w:r w:rsidR="001A3F26">
      <w:rPr>
        <w:sz w:val="16"/>
        <w:szCs w:val="16"/>
        <w:lang w:val="en-US"/>
      </w:rPr>
      <w:t xml:space="preserve"> Agustus</w:t>
    </w:r>
    <w:r>
      <w:rPr>
        <w:sz w:val="16"/>
        <w:szCs w:val="16"/>
        <w:lang w:val="en-US"/>
      </w:rPr>
      <w:t xml:space="preserve"> </w:t>
    </w:r>
    <w:r w:rsidRPr="000F15B0">
      <w:rPr>
        <w:sz w:val="16"/>
        <w:szCs w:val="16"/>
      </w:rPr>
      <w:t>201</w:t>
    </w:r>
    <w:r>
      <w:rPr>
        <w:sz w:val="16"/>
        <w:szCs w:val="16"/>
        <w:lang w:val="en-US"/>
      </w:rPr>
      <w:t>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249" w:rsidRDefault="008F2249" w:rsidP="00F3334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BE4" w:rsidRDefault="00CB0BE4" w:rsidP="006F55B9">
      <w:r>
        <w:separator/>
      </w:r>
    </w:p>
  </w:footnote>
  <w:footnote w:type="continuationSeparator" w:id="1">
    <w:p w:rsidR="00CB0BE4" w:rsidRDefault="00CB0BE4" w:rsidP="006F5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92" w:rsidRPr="00EB1CCB" w:rsidRDefault="00132717" w:rsidP="004B2B92">
    <w:pPr>
      <w:pStyle w:val="Header"/>
      <w:pBdr>
        <w:bottom w:val="single" w:sz="4" w:space="1" w:color="auto"/>
      </w:pBdr>
      <w:ind w:firstLine="0"/>
      <w:rPr>
        <w:lang w:val="en-US"/>
      </w:rPr>
    </w:pPr>
    <w:r w:rsidRPr="000B102D">
      <w:rPr>
        <w:sz w:val="16"/>
        <w:szCs w:val="16"/>
      </w:rPr>
      <w:fldChar w:fldCharType="begin"/>
    </w:r>
    <w:r w:rsidR="004B2B92" w:rsidRPr="001779BB">
      <w:rPr>
        <w:sz w:val="16"/>
        <w:szCs w:val="16"/>
      </w:rPr>
      <w:instrText xml:space="preserve"> PAGE   \* MERGEFORMAT </w:instrText>
    </w:r>
    <w:r w:rsidRPr="000B102D">
      <w:rPr>
        <w:sz w:val="16"/>
        <w:szCs w:val="16"/>
      </w:rPr>
      <w:fldChar w:fldCharType="separate"/>
    </w:r>
    <w:r w:rsidR="00F6601D">
      <w:rPr>
        <w:noProof/>
        <w:sz w:val="16"/>
        <w:szCs w:val="16"/>
      </w:rPr>
      <w:t>8</w:t>
    </w:r>
    <w:r w:rsidRPr="000B102D">
      <w:rPr>
        <w:sz w:val="16"/>
        <w:szCs w:val="16"/>
      </w:rPr>
      <w:fldChar w:fldCharType="end"/>
    </w:r>
    <w:r w:rsidR="004B2B92">
      <w:rPr>
        <w:sz w:val="16"/>
        <w:szCs w:val="16"/>
        <w:lang w:val="en-US"/>
      </w:rPr>
      <w:t xml:space="preserve">  </w:t>
    </w:r>
    <w:r w:rsidR="004B2B92" w:rsidRPr="000B102D">
      <w:rPr>
        <w:sz w:val="16"/>
        <w:szCs w:val="16"/>
      </w:rPr>
      <w:sym w:font="Symbol" w:char="F0B7"/>
    </w:r>
    <w:r w:rsidR="004B2B92">
      <w:rPr>
        <w:sz w:val="16"/>
        <w:szCs w:val="16"/>
        <w:lang w:val="en-US"/>
      </w:rPr>
      <w:t xml:space="preserve">  </w:t>
    </w:r>
    <w:r w:rsidR="004B2B92" w:rsidRPr="004B2B92">
      <w:rPr>
        <w:sz w:val="16"/>
        <w:szCs w:val="16"/>
        <w:lang w:val="en-US"/>
      </w:rPr>
      <w:t>Dwi Astharini</w:t>
    </w:r>
    <w:r w:rsidR="004B2B92" w:rsidRPr="004B2B92">
      <w:rPr>
        <w:sz w:val="16"/>
        <w:szCs w:val="16"/>
      </w:rPr>
      <w:t>. dkk</w:t>
    </w:r>
    <w:r w:rsidR="004B2B92" w:rsidRPr="004B2B92">
      <w:rPr>
        <w:sz w:val="16"/>
        <w:szCs w:val="16"/>
        <w:lang w:val="en-US"/>
      </w:rPr>
      <w:t>.</w:t>
    </w:r>
  </w:p>
  <w:p w:rsidR="004B2B92" w:rsidRPr="004B2B92" w:rsidRDefault="004B2B92" w:rsidP="004B2B92">
    <w:pPr>
      <w:pStyle w:val="Header"/>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92" w:rsidRPr="00011081" w:rsidRDefault="004B2B92" w:rsidP="004B2B92">
    <w:pPr>
      <w:pStyle w:val="Title"/>
      <w:spacing w:after="0"/>
      <w:jc w:val="right"/>
      <w:rPr>
        <w:b w:val="0"/>
        <w:iCs/>
        <w:sz w:val="16"/>
        <w:szCs w:val="16"/>
        <w:lang w:val="en-US"/>
      </w:rPr>
    </w:pPr>
    <w:r w:rsidRPr="004B2B92">
      <w:rPr>
        <w:b w:val="0"/>
        <w:sz w:val="16"/>
        <w:szCs w:val="16"/>
      </w:rPr>
      <w:t>Analisa Kinerja Teknik Modulasi Digital pada Kanal Optik Nirkabel</w:t>
    </w:r>
    <w:r w:rsidRPr="00011081">
      <w:rPr>
        <w:b w:val="0"/>
        <w:sz w:val="16"/>
        <w:szCs w:val="16"/>
        <w:lang w:val="en-GB"/>
      </w:rPr>
      <w:t xml:space="preserve"> </w:t>
    </w:r>
    <w:r w:rsidRPr="00011081">
      <w:rPr>
        <w:b w:val="0"/>
        <w:sz w:val="16"/>
        <w:szCs w:val="16"/>
      </w:rPr>
      <w:t xml:space="preserve"> </w:t>
    </w:r>
    <w:r w:rsidRPr="00011081">
      <w:rPr>
        <w:b w:val="0"/>
        <w:sz w:val="16"/>
        <w:szCs w:val="16"/>
      </w:rPr>
      <w:sym w:font="Symbol" w:char="F0B7"/>
    </w:r>
    <w:r>
      <w:rPr>
        <w:b w:val="0"/>
        <w:sz w:val="16"/>
        <w:szCs w:val="16"/>
        <w:lang w:val="en-US"/>
      </w:rPr>
      <w:t xml:space="preserve"> </w:t>
    </w:r>
    <w:r w:rsidRPr="00011081">
      <w:rPr>
        <w:b w:val="0"/>
        <w:sz w:val="16"/>
        <w:szCs w:val="16"/>
        <w:lang w:val="en-US"/>
      </w:rPr>
      <w:t xml:space="preserve"> </w:t>
    </w:r>
    <w:r w:rsidR="00132717" w:rsidRPr="00011081">
      <w:rPr>
        <w:b w:val="0"/>
        <w:sz w:val="16"/>
        <w:szCs w:val="16"/>
      </w:rPr>
      <w:fldChar w:fldCharType="begin"/>
    </w:r>
    <w:r w:rsidRPr="001779BB">
      <w:rPr>
        <w:b w:val="0"/>
        <w:sz w:val="16"/>
        <w:szCs w:val="16"/>
      </w:rPr>
      <w:instrText xml:space="preserve"> PAGE   \* MERGEFORMAT </w:instrText>
    </w:r>
    <w:r w:rsidR="00132717" w:rsidRPr="00011081">
      <w:rPr>
        <w:b w:val="0"/>
        <w:sz w:val="16"/>
        <w:szCs w:val="16"/>
      </w:rPr>
      <w:fldChar w:fldCharType="separate"/>
    </w:r>
    <w:r w:rsidR="00F6601D">
      <w:rPr>
        <w:b w:val="0"/>
        <w:noProof/>
        <w:sz w:val="16"/>
        <w:szCs w:val="16"/>
      </w:rPr>
      <w:t>9</w:t>
    </w:r>
    <w:r w:rsidR="00132717" w:rsidRPr="00011081">
      <w:rPr>
        <w:b w:val="0"/>
        <w:sz w:val="16"/>
        <w:szCs w:val="16"/>
      </w:rPr>
      <w:fldChar w:fldCharType="end"/>
    </w:r>
  </w:p>
  <w:p w:rsidR="004B2B92" w:rsidRPr="00546639" w:rsidRDefault="004B2B92" w:rsidP="004B2B92">
    <w:pPr>
      <w:pStyle w:val="Header"/>
      <w:pBdr>
        <w:bottom w:val="single" w:sz="4" w:space="0" w:color="auto"/>
      </w:pBdr>
      <w:ind w:firstLine="0"/>
      <w:rPr>
        <w:sz w:val="2"/>
        <w:szCs w:val="2"/>
        <w:lang w:val="en-US"/>
      </w:rPr>
    </w:pPr>
  </w:p>
  <w:p w:rsidR="008F2249" w:rsidRPr="004B2B92" w:rsidRDefault="008F2249" w:rsidP="004B2B92">
    <w:pPr>
      <w:pStyle w:val="Header"/>
      <w:ind w:firstLine="0"/>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92" w:rsidRPr="004B2B92" w:rsidRDefault="004B2B92" w:rsidP="004B2B92">
    <w:pPr>
      <w:pStyle w:val="Header"/>
      <w:ind w:firstLine="0"/>
      <w:rPr>
        <w:lang w:val="en-US"/>
      </w:rPr>
    </w:pPr>
    <w:r w:rsidRPr="002E7F38">
      <w:rPr>
        <w:b/>
      </w:rPr>
      <w:t>Jurnal Elektronika dan Telekomunikasi (JET)</w:t>
    </w:r>
    <w:r w:rsidRPr="0041106B">
      <w:t>, Vol. 1</w:t>
    </w:r>
    <w:r w:rsidRPr="0041106B">
      <w:rPr>
        <w:lang w:val="en-US"/>
      </w:rPr>
      <w:t>7</w:t>
    </w:r>
    <w:r w:rsidRPr="0041106B">
      <w:t xml:space="preserve">, </w:t>
    </w:r>
    <w:r w:rsidRPr="0041106B">
      <w:rPr>
        <w:lang w:val="en-US"/>
      </w:rPr>
      <w:t xml:space="preserve"> </w:t>
    </w:r>
    <w:r w:rsidRPr="0041106B">
      <w:t xml:space="preserve">No. </w:t>
    </w:r>
    <w:r w:rsidRPr="0041106B">
      <w:rPr>
        <w:lang w:val="en-US"/>
      </w:rPr>
      <w:t>1</w:t>
    </w:r>
    <w:r w:rsidRPr="0041106B">
      <w:t>,</w:t>
    </w:r>
    <w:r w:rsidRPr="0041106B">
      <w:rPr>
        <w:lang w:val="en-US"/>
      </w:rPr>
      <w:t xml:space="preserve"> </w:t>
    </w:r>
    <w:r>
      <w:rPr>
        <w:lang w:val="en-US"/>
      </w:rPr>
      <w:t>Agustus</w:t>
    </w:r>
    <w:r w:rsidRPr="0041106B">
      <w:t xml:space="preserve"> 201</w:t>
    </w:r>
    <w:r w:rsidRPr="0041106B">
      <w:rPr>
        <w:lang w:val="en-US"/>
      </w:rPr>
      <w:t>7</w:t>
    </w:r>
    <w:r>
      <w:t xml:space="preserve">, pp. </w:t>
    </w:r>
    <w:r>
      <w:rPr>
        <w:lang w:val="en-US"/>
      </w:rPr>
      <w:t>7</w:t>
    </w:r>
    <w:r>
      <w:t>-</w:t>
    </w:r>
    <w:r>
      <w:rPr>
        <w:lang w:val="en-US"/>
      </w:rPr>
      <w:t>12</w:t>
    </w:r>
  </w:p>
  <w:p w:rsidR="004B2B92" w:rsidRPr="0041106B" w:rsidRDefault="004B2B92" w:rsidP="004B2B92">
    <w:pPr>
      <w:pStyle w:val="Header"/>
      <w:ind w:firstLine="0"/>
    </w:pPr>
    <w:r>
      <w:t>Accredited “</w:t>
    </w:r>
    <w:r w:rsidRPr="002E7F38">
      <w:rPr>
        <w:b/>
      </w:rPr>
      <w:t>B</w:t>
    </w:r>
    <w:r>
      <w:rPr>
        <w:b/>
      </w:rPr>
      <w:t>”</w:t>
    </w:r>
    <w:r>
      <w:t xml:space="preserve"> by RISTEKDIKTI, Decree No: </w:t>
    </w:r>
    <w:r w:rsidRPr="002E7F38">
      <w:rPr>
        <w:b/>
        <w:bCs/>
        <w:iCs/>
      </w:rPr>
      <w:t>32a/E/KPT/2017</w:t>
    </w:r>
  </w:p>
  <w:p w:rsidR="004B2B92" w:rsidRPr="004B2B92" w:rsidRDefault="00132717" w:rsidP="004B2B92">
    <w:pPr>
      <w:pStyle w:val="Header"/>
      <w:ind w:firstLine="0"/>
      <w:rPr>
        <w:lang w:val="en-US"/>
      </w:rPr>
    </w:pPr>
    <w:r w:rsidRPr="00132717">
      <w:rPr>
        <w:noProof/>
      </w:rPr>
      <w:pict>
        <v:line id="Line 2" o:spid="_x0000_s4097" style="position:absolute;left:0;text-align:left;z-index:251660288;visibility:visible" from="-1.4pt,15.25pt" to="468.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CIGwIAADU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" strokeweight="3pt">
          <v:stroke linestyle="thinThin"/>
        </v:line>
      </w:pict>
    </w:r>
    <w:r w:rsidR="004B2B92" w:rsidRPr="0041106B">
      <w:rPr>
        <w:lang w:val="en-US"/>
      </w:rPr>
      <w:t>doi: 10.14203/jet.</w:t>
    </w:r>
    <w:r w:rsidR="004B2B92" w:rsidRPr="0041106B">
      <w:t>v</w:t>
    </w:r>
    <w:r w:rsidR="004B2B92" w:rsidRPr="0041106B">
      <w:rPr>
        <w:lang w:val="en-US"/>
      </w:rPr>
      <w:t>17</w:t>
    </w:r>
    <w:r w:rsidR="004B2B92" w:rsidRPr="0041106B">
      <w:t>.</w:t>
    </w:r>
    <w:r w:rsidR="004B2B92">
      <w:rPr>
        <w:lang w:val="en-US"/>
      </w:rPr>
      <w:t>7</w:t>
    </w:r>
    <w:r w:rsidR="004B2B92">
      <w:t>-</w:t>
    </w:r>
    <w:r w:rsidR="004B2B92">
      <w:rPr>
        <w:lang w:val="en-US"/>
      </w:rPr>
      <w:t>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6EE0416"/>
    <w:multiLevelType w:val="hybridMultilevel"/>
    <w:tmpl w:val="BBA89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39473D"/>
    <w:multiLevelType w:val="hybridMultilevel"/>
    <w:tmpl w:val="764CAC72"/>
    <w:lvl w:ilvl="0" w:tplc="19F2C6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3D103A"/>
    <w:multiLevelType w:val="hybridMultilevel"/>
    <w:tmpl w:val="30A8EF84"/>
    <w:lvl w:ilvl="0" w:tplc="26F035F6">
      <w:start w:val="1"/>
      <w:numFmt w:val="upperRoman"/>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A54548"/>
    <w:multiLevelType w:val="hybridMultilevel"/>
    <w:tmpl w:val="208A967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139B6380"/>
    <w:multiLevelType w:val="hybridMultilevel"/>
    <w:tmpl w:val="E03E6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FF2811"/>
    <w:multiLevelType w:val="hybridMultilevel"/>
    <w:tmpl w:val="B1745BF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nsid w:val="1DB136AD"/>
    <w:multiLevelType w:val="hybridMultilevel"/>
    <w:tmpl w:val="38BE3510"/>
    <w:lvl w:ilvl="0" w:tplc="BE6A7EBA">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9A0DE4"/>
    <w:multiLevelType w:val="hybridMultilevel"/>
    <w:tmpl w:val="0EBE083A"/>
    <w:lvl w:ilvl="0" w:tplc="B75616FC">
      <w:numFmt w:val="bullet"/>
      <w:lvlText w:val=""/>
      <w:lvlJc w:val="left"/>
      <w:pPr>
        <w:ind w:left="717" w:hanging="360"/>
      </w:pPr>
      <w:rPr>
        <w:rFonts w:ascii="Symbol" w:eastAsia="Times New Roman" w:hAnsi="Symbol"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9">
    <w:nsid w:val="20F9366C"/>
    <w:multiLevelType w:val="hybridMultilevel"/>
    <w:tmpl w:val="08EA6D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11FF6"/>
    <w:multiLevelType w:val="hybridMultilevel"/>
    <w:tmpl w:val="4BDA75E2"/>
    <w:lvl w:ilvl="0" w:tplc="E49E37D2">
      <w:start w:val="1"/>
      <w:numFmt w:val="upperRoman"/>
      <w:pStyle w:val="icsm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885F1B"/>
    <w:multiLevelType w:val="hybridMultilevel"/>
    <w:tmpl w:val="A34646EC"/>
    <w:lvl w:ilvl="0" w:tplc="992A770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3">
    <w:nsid w:val="2CAD2F3A"/>
    <w:multiLevelType w:val="hybridMultilevel"/>
    <w:tmpl w:val="FDF2F2E6"/>
    <w:lvl w:ilvl="0" w:tplc="E0BE909C">
      <w:start w:val="1"/>
      <w:numFmt w:val="lowerLetter"/>
      <w:pStyle w:val="Heading4"/>
      <w:lvlText w:val="%1)"/>
      <w:lvlJc w:val="left"/>
      <w:pPr>
        <w:ind w:left="644" w:hanging="360"/>
      </w:pPr>
      <w:rPr>
        <w:rFonts w:hint="default"/>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0C653B9"/>
    <w:multiLevelType w:val="hybridMultilevel"/>
    <w:tmpl w:val="6CD2291A"/>
    <w:lvl w:ilvl="0" w:tplc="15F234F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28273D7"/>
    <w:multiLevelType w:val="multilevel"/>
    <w:tmpl w:val="9C8E938C"/>
    <w:numStyleLink w:val="IEEEBullet1"/>
  </w:abstractNum>
  <w:abstractNum w:abstractNumId="16">
    <w:nsid w:val="32A8134B"/>
    <w:multiLevelType w:val="multilevel"/>
    <w:tmpl w:val="9BB4BB8A"/>
    <w:lvl w:ilvl="0">
      <w:start w:val="1"/>
      <w:numFmt w:val="decimal"/>
      <w:lvlText w:val="[%1]"/>
      <w:lvlJc w:val="left"/>
      <w:pPr>
        <w:tabs>
          <w:tab w:val="num" w:pos="432"/>
        </w:tabs>
        <w:ind w:left="432" w:hanging="432"/>
      </w:pPr>
      <w:rPr>
        <w:rFonts w:hint="default"/>
        <w:b w:val="0"/>
        <w:i w:val="0"/>
        <w:sz w:val="16"/>
        <w:szCs w:val="22"/>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7">
    <w:nsid w:val="37A200C6"/>
    <w:multiLevelType w:val="multilevel"/>
    <w:tmpl w:val="9C8E938C"/>
    <w:numStyleLink w:val="IEEEBullet1"/>
  </w:abstractNum>
  <w:abstractNum w:abstractNumId="18">
    <w:nsid w:val="3EDB2783"/>
    <w:multiLevelType w:val="hybridMultilevel"/>
    <w:tmpl w:val="1F4033E6"/>
    <w:lvl w:ilvl="0" w:tplc="5504E772">
      <w:start w:val="1"/>
      <w:numFmt w:val="upperLetter"/>
      <w:pStyle w:val="icsm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C41FC3"/>
    <w:multiLevelType w:val="hybridMultilevel"/>
    <w:tmpl w:val="871E0C8E"/>
    <w:lvl w:ilvl="0" w:tplc="CBC033A0">
      <w:start w:val="1"/>
      <w:numFmt w:val="decimal"/>
      <w:lvlText w:val="[%1]"/>
      <w:lvlJc w:val="left"/>
      <w:pPr>
        <w:ind w:left="720" w:hanging="360"/>
      </w:pPr>
      <w:rPr>
        <w:rFonts w:hint="default"/>
      </w:rPr>
    </w:lvl>
    <w:lvl w:ilvl="1" w:tplc="A0B4889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AF387B"/>
    <w:multiLevelType w:val="hybridMultilevel"/>
    <w:tmpl w:val="F23A4AC2"/>
    <w:lvl w:ilvl="0" w:tplc="046873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F25A89"/>
    <w:multiLevelType w:val="hybridMultilevel"/>
    <w:tmpl w:val="2542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4BA53046"/>
    <w:multiLevelType w:val="hybridMultilevel"/>
    <w:tmpl w:val="22D82872"/>
    <w:lvl w:ilvl="0" w:tplc="E46EFE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F8E4ECB"/>
    <w:multiLevelType w:val="hybridMultilevel"/>
    <w:tmpl w:val="3EEA0802"/>
    <w:lvl w:ilvl="0" w:tplc="F1FE255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9A26583"/>
    <w:multiLevelType w:val="hybridMultilevel"/>
    <w:tmpl w:val="B94AD984"/>
    <w:lvl w:ilvl="0" w:tplc="B1E2ACC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4BC47EA"/>
    <w:multiLevelType w:val="hybridMultilevel"/>
    <w:tmpl w:val="61CE81BE"/>
    <w:lvl w:ilvl="0" w:tplc="D8C45BD0">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64C35DA"/>
    <w:multiLevelType w:val="hybridMultilevel"/>
    <w:tmpl w:val="A55899AE"/>
    <w:lvl w:ilvl="0" w:tplc="1C4ABCB0">
      <w:start w:val="1"/>
      <w:numFmt w:val="bullet"/>
      <w:pStyle w:val="ListParagraph"/>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6712591C"/>
    <w:multiLevelType w:val="hybridMultilevel"/>
    <w:tmpl w:val="B03A1C62"/>
    <w:lvl w:ilvl="0" w:tplc="5008AA7A">
      <w:start w:val="1"/>
      <w:numFmt w:val="decimal"/>
      <w:lvlText w:val="[%1]"/>
      <w:lvlJc w:val="left"/>
      <w:pPr>
        <w:ind w:left="1004" w:hanging="360"/>
      </w:pPr>
      <w:rPr>
        <w:rFonts w:hint="default"/>
        <w:b w:val="0"/>
        <w:i w:val="0"/>
        <w:sz w:val="16"/>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6D2A2CBC"/>
    <w:multiLevelType w:val="hybridMultilevel"/>
    <w:tmpl w:val="50568996"/>
    <w:lvl w:ilvl="0" w:tplc="C406B5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E2A1B40"/>
    <w:multiLevelType w:val="hybridMultilevel"/>
    <w:tmpl w:val="3D64B7B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71215056"/>
    <w:multiLevelType w:val="multilevel"/>
    <w:tmpl w:val="4ED6CF8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3">
    <w:nsid w:val="755D44AF"/>
    <w:multiLevelType w:val="hybridMultilevel"/>
    <w:tmpl w:val="983A6CAC"/>
    <w:lvl w:ilvl="0" w:tplc="5008AA7A">
      <w:start w:val="1"/>
      <w:numFmt w:val="decimal"/>
      <w:lvlText w:val="[%1]"/>
      <w:lvlJc w:val="left"/>
      <w:pPr>
        <w:ind w:left="6" w:hanging="360"/>
      </w:pPr>
      <w:rPr>
        <w:rFonts w:hint="default"/>
        <w:b w:val="0"/>
        <w:i w:val="0"/>
        <w:sz w:val="16"/>
        <w:szCs w:val="22"/>
      </w:r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34">
    <w:nsid w:val="781A3CEB"/>
    <w:multiLevelType w:val="hybridMultilevel"/>
    <w:tmpl w:val="438809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BD02790"/>
    <w:multiLevelType w:val="hybridMultilevel"/>
    <w:tmpl w:val="0902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0"/>
  </w:num>
  <w:num w:numId="4">
    <w:abstractNumId w:val="24"/>
  </w:num>
  <w:num w:numId="5">
    <w:abstractNumId w:val="31"/>
  </w:num>
  <w:num w:numId="6">
    <w:abstractNumId w:val="33"/>
  </w:num>
  <w:num w:numId="7">
    <w:abstractNumId w:val="9"/>
  </w:num>
  <w:num w:numId="8">
    <w:abstractNumId w:val="26"/>
  </w:num>
  <w:num w:numId="9">
    <w:abstractNumId w:val="13"/>
  </w:num>
  <w:num w:numId="10">
    <w:abstractNumId w:val="11"/>
  </w:num>
  <w:num w:numId="11">
    <w:abstractNumId w:val="18"/>
  </w:num>
  <w:num w:numId="12">
    <w:abstractNumId w:val="4"/>
  </w:num>
  <w:num w:numId="13">
    <w:abstractNumId w:val="28"/>
  </w:num>
  <w:num w:numId="14">
    <w:abstractNumId w:val="14"/>
  </w:num>
  <w:num w:numId="15">
    <w:abstractNumId w:val="2"/>
  </w:num>
  <w:num w:numId="16">
    <w:abstractNumId w:val="2"/>
    <w:lvlOverride w:ilvl="0">
      <w:startOverride w:val="1"/>
    </w:lvlOverride>
  </w:num>
  <w:num w:numId="17">
    <w:abstractNumId w:val="21"/>
  </w:num>
  <w:num w:numId="18">
    <w:abstractNumId w:val="23"/>
  </w:num>
  <w:num w:numId="19">
    <w:abstractNumId w:val="30"/>
  </w:num>
  <w:num w:numId="20">
    <w:abstractNumId w:val="13"/>
    <w:lvlOverride w:ilvl="0">
      <w:startOverride w:val="1"/>
    </w:lvlOverride>
  </w:num>
  <w:num w:numId="21">
    <w:abstractNumId w:val="7"/>
  </w:num>
  <w:num w:numId="22">
    <w:abstractNumId w:val="7"/>
    <w:lvlOverride w:ilvl="0">
      <w:startOverride w:val="1"/>
    </w:lvlOverride>
  </w:num>
  <w:num w:numId="23">
    <w:abstractNumId w:val="35"/>
  </w:num>
  <w:num w:numId="24">
    <w:abstractNumId w:val="17"/>
  </w:num>
  <w:num w:numId="25">
    <w:abstractNumId w:val="25"/>
  </w:num>
  <w:num w:numId="26">
    <w:abstractNumId w:val="22"/>
  </w:num>
  <w:num w:numId="27">
    <w:abstractNumId w:val="15"/>
  </w:num>
  <w:num w:numId="28">
    <w:abstractNumId w:val="0"/>
  </w:num>
  <w:num w:numId="29">
    <w:abstractNumId w:val="12"/>
  </w:num>
  <w:num w:numId="30">
    <w:abstractNumId w:val="6"/>
  </w:num>
  <w:num w:numId="31">
    <w:abstractNumId w:val="32"/>
  </w:num>
  <w:num w:numId="32">
    <w:abstractNumId w:val="16"/>
  </w:num>
  <w:num w:numId="33">
    <w:abstractNumId w:val="19"/>
  </w:num>
  <w:num w:numId="34">
    <w:abstractNumId w:val="5"/>
  </w:num>
  <w:num w:numId="35">
    <w:abstractNumId w:val="1"/>
  </w:num>
  <w:num w:numId="36">
    <w:abstractNumId w:val="29"/>
  </w:num>
  <w:num w:numId="37">
    <w:abstractNumId w:val="27"/>
  </w:num>
  <w:num w:numId="38">
    <w:abstractNumId w:val="14"/>
  </w:num>
  <w:num w:numId="39">
    <w:abstractNumId w:val="8"/>
  </w:num>
  <w:num w:numId="40">
    <w:abstractNumId w:val="34"/>
  </w:num>
  <w:num w:numId="41">
    <w:abstractNumId w:val="1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evenAndOddHeaders/>
  <w:drawingGridHorizontalSpacing w:val="100"/>
  <w:displayHorizontalDrawingGridEvery w:val="2"/>
  <w:characterSpacingControl w:val="doNotCompress"/>
  <w:hdrShapeDefaults>
    <o:shapedefaults v:ext="edit" spidmax="19458"/>
    <o:shapelayout v:ext="edit">
      <o:idmap v:ext="edit" data="4"/>
    </o:shapelayout>
  </w:hdrShapeDefaults>
  <w:footnotePr>
    <w:numFmt w:val="chicago"/>
    <w:numRestart w:val="eachPage"/>
    <w:footnote w:id="0"/>
    <w:footnote w:id="1"/>
  </w:footnotePr>
  <w:endnotePr>
    <w:endnote w:id="0"/>
    <w:endnote w:id="1"/>
  </w:endnotePr>
  <w:compat/>
  <w:docVars>
    <w:docVar w:name="__Grammarly_42____i" w:val="H4sIAAAAAAAEAKtWckksSQxILCpxzi/NK1GyMqwFAAEhoTITAAAA"/>
    <w:docVar w:name="__Grammarly_42___1" w:val="H4sIAAAAAAAEAKtWcslP9kxRslIyNDY0sTA2NTE2Mrc0MDEyNjFV0lEKTi0uzszPAymwqAUAuaTYXywAAAA="/>
  </w:docVars>
  <w:rsids>
    <w:rsidRoot w:val="009431ED"/>
    <w:rsid w:val="000057B1"/>
    <w:rsid w:val="000065FC"/>
    <w:rsid w:val="000135D7"/>
    <w:rsid w:val="00015A7B"/>
    <w:rsid w:val="000171BA"/>
    <w:rsid w:val="00020AE1"/>
    <w:rsid w:val="00020C68"/>
    <w:rsid w:val="0002104C"/>
    <w:rsid w:val="000271A7"/>
    <w:rsid w:val="00032AD0"/>
    <w:rsid w:val="00032B6F"/>
    <w:rsid w:val="000344D9"/>
    <w:rsid w:val="00035399"/>
    <w:rsid w:val="00044AD7"/>
    <w:rsid w:val="00054F8C"/>
    <w:rsid w:val="000630C3"/>
    <w:rsid w:val="00064DC8"/>
    <w:rsid w:val="00065ED8"/>
    <w:rsid w:val="00074ED1"/>
    <w:rsid w:val="000852A1"/>
    <w:rsid w:val="0008550B"/>
    <w:rsid w:val="000855CB"/>
    <w:rsid w:val="00086E06"/>
    <w:rsid w:val="000A0578"/>
    <w:rsid w:val="000A2BC0"/>
    <w:rsid w:val="000B5843"/>
    <w:rsid w:val="000B5C2E"/>
    <w:rsid w:val="000B70E0"/>
    <w:rsid w:val="000B7E8D"/>
    <w:rsid w:val="000D24E5"/>
    <w:rsid w:val="000D48A3"/>
    <w:rsid w:val="000D60B1"/>
    <w:rsid w:val="000E030E"/>
    <w:rsid w:val="000E365B"/>
    <w:rsid w:val="00104181"/>
    <w:rsid w:val="00104E33"/>
    <w:rsid w:val="00107FF4"/>
    <w:rsid w:val="00114597"/>
    <w:rsid w:val="0012004D"/>
    <w:rsid w:val="00121CFB"/>
    <w:rsid w:val="001247B0"/>
    <w:rsid w:val="00131977"/>
    <w:rsid w:val="00132717"/>
    <w:rsid w:val="00133AAD"/>
    <w:rsid w:val="001344DD"/>
    <w:rsid w:val="001413E9"/>
    <w:rsid w:val="00142C30"/>
    <w:rsid w:val="001603D8"/>
    <w:rsid w:val="00176CD7"/>
    <w:rsid w:val="00177BE1"/>
    <w:rsid w:val="00183FE9"/>
    <w:rsid w:val="0018553F"/>
    <w:rsid w:val="00185ADB"/>
    <w:rsid w:val="00191FE5"/>
    <w:rsid w:val="00195758"/>
    <w:rsid w:val="00197097"/>
    <w:rsid w:val="001A3F26"/>
    <w:rsid w:val="001A4AF4"/>
    <w:rsid w:val="001A7998"/>
    <w:rsid w:val="001B19F6"/>
    <w:rsid w:val="001B1D13"/>
    <w:rsid w:val="001B23D1"/>
    <w:rsid w:val="001C4D92"/>
    <w:rsid w:val="001D4A24"/>
    <w:rsid w:val="001D6C51"/>
    <w:rsid w:val="001E04EE"/>
    <w:rsid w:val="001E2076"/>
    <w:rsid w:val="001E6E3A"/>
    <w:rsid w:val="001F0872"/>
    <w:rsid w:val="001F10B2"/>
    <w:rsid w:val="001F4503"/>
    <w:rsid w:val="002044F5"/>
    <w:rsid w:val="0020696E"/>
    <w:rsid w:val="002117C3"/>
    <w:rsid w:val="002174A5"/>
    <w:rsid w:val="002222AA"/>
    <w:rsid w:val="00222F2D"/>
    <w:rsid w:val="0023472C"/>
    <w:rsid w:val="00234FD5"/>
    <w:rsid w:val="0025064E"/>
    <w:rsid w:val="00252FAD"/>
    <w:rsid w:val="002550BA"/>
    <w:rsid w:val="00261939"/>
    <w:rsid w:val="00261ADF"/>
    <w:rsid w:val="0027415A"/>
    <w:rsid w:val="00274485"/>
    <w:rsid w:val="002748C9"/>
    <w:rsid w:val="00275AFE"/>
    <w:rsid w:val="0027628E"/>
    <w:rsid w:val="00282D94"/>
    <w:rsid w:val="00283F6F"/>
    <w:rsid w:val="002A2178"/>
    <w:rsid w:val="002A5722"/>
    <w:rsid w:val="002A58FE"/>
    <w:rsid w:val="002B1782"/>
    <w:rsid w:val="002B2419"/>
    <w:rsid w:val="002C1205"/>
    <w:rsid w:val="002D4736"/>
    <w:rsid w:val="002E0668"/>
    <w:rsid w:val="002E25D7"/>
    <w:rsid w:val="002E4F25"/>
    <w:rsid w:val="002E5DA6"/>
    <w:rsid w:val="002F0BA8"/>
    <w:rsid w:val="002F38DF"/>
    <w:rsid w:val="00300F0D"/>
    <w:rsid w:val="00307C7F"/>
    <w:rsid w:val="00335182"/>
    <w:rsid w:val="00340384"/>
    <w:rsid w:val="00340ABC"/>
    <w:rsid w:val="003641EC"/>
    <w:rsid w:val="00367B3B"/>
    <w:rsid w:val="003716D5"/>
    <w:rsid w:val="00373B26"/>
    <w:rsid w:val="00373CFE"/>
    <w:rsid w:val="003752BB"/>
    <w:rsid w:val="00375A56"/>
    <w:rsid w:val="0037782B"/>
    <w:rsid w:val="00382DE0"/>
    <w:rsid w:val="00387553"/>
    <w:rsid w:val="003909D0"/>
    <w:rsid w:val="00393708"/>
    <w:rsid w:val="003939F6"/>
    <w:rsid w:val="00396BCF"/>
    <w:rsid w:val="00397ED6"/>
    <w:rsid w:val="003A4755"/>
    <w:rsid w:val="003B2622"/>
    <w:rsid w:val="003B7FBE"/>
    <w:rsid w:val="003C47D8"/>
    <w:rsid w:val="003D2F1A"/>
    <w:rsid w:val="003D3C7E"/>
    <w:rsid w:val="003D3D66"/>
    <w:rsid w:val="003E283B"/>
    <w:rsid w:val="003E7486"/>
    <w:rsid w:val="003F0310"/>
    <w:rsid w:val="003F08B9"/>
    <w:rsid w:val="003F16C3"/>
    <w:rsid w:val="00400403"/>
    <w:rsid w:val="00413E6D"/>
    <w:rsid w:val="00424DB2"/>
    <w:rsid w:val="0043116B"/>
    <w:rsid w:val="00432902"/>
    <w:rsid w:val="004344EB"/>
    <w:rsid w:val="004407B4"/>
    <w:rsid w:val="0044227D"/>
    <w:rsid w:val="004457B1"/>
    <w:rsid w:val="00453817"/>
    <w:rsid w:val="00454BCC"/>
    <w:rsid w:val="00457CA5"/>
    <w:rsid w:val="0047032F"/>
    <w:rsid w:val="0047792D"/>
    <w:rsid w:val="00485928"/>
    <w:rsid w:val="00490C3C"/>
    <w:rsid w:val="00495DBF"/>
    <w:rsid w:val="004A501F"/>
    <w:rsid w:val="004A5FFD"/>
    <w:rsid w:val="004A6ED4"/>
    <w:rsid w:val="004B2B92"/>
    <w:rsid w:val="004B7C1C"/>
    <w:rsid w:val="004C09D6"/>
    <w:rsid w:val="004C4683"/>
    <w:rsid w:val="004D3C25"/>
    <w:rsid w:val="004D5119"/>
    <w:rsid w:val="004D7869"/>
    <w:rsid w:val="004E3E1D"/>
    <w:rsid w:val="004E6C3A"/>
    <w:rsid w:val="005062C9"/>
    <w:rsid w:val="005163AB"/>
    <w:rsid w:val="00526D19"/>
    <w:rsid w:val="00527654"/>
    <w:rsid w:val="005404F7"/>
    <w:rsid w:val="00541A73"/>
    <w:rsid w:val="005579B6"/>
    <w:rsid w:val="00565664"/>
    <w:rsid w:val="005678B4"/>
    <w:rsid w:val="005705D2"/>
    <w:rsid w:val="00575CA3"/>
    <w:rsid w:val="00581C82"/>
    <w:rsid w:val="005854FC"/>
    <w:rsid w:val="00587C47"/>
    <w:rsid w:val="0059379B"/>
    <w:rsid w:val="005954D0"/>
    <w:rsid w:val="005968C0"/>
    <w:rsid w:val="005A3262"/>
    <w:rsid w:val="005A5B1D"/>
    <w:rsid w:val="005B2302"/>
    <w:rsid w:val="005B2F02"/>
    <w:rsid w:val="005B3334"/>
    <w:rsid w:val="005B7A39"/>
    <w:rsid w:val="005C608B"/>
    <w:rsid w:val="005C78F6"/>
    <w:rsid w:val="005D596C"/>
    <w:rsid w:val="005E24F0"/>
    <w:rsid w:val="005E6E8E"/>
    <w:rsid w:val="005F158E"/>
    <w:rsid w:val="005F1834"/>
    <w:rsid w:val="005F281B"/>
    <w:rsid w:val="005F28D3"/>
    <w:rsid w:val="005F3557"/>
    <w:rsid w:val="0062250B"/>
    <w:rsid w:val="00626215"/>
    <w:rsid w:val="006368E0"/>
    <w:rsid w:val="00636E63"/>
    <w:rsid w:val="00641746"/>
    <w:rsid w:val="0064370C"/>
    <w:rsid w:val="00645A8D"/>
    <w:rsid w:val="00646407"/>
    <w:rsid w:val="00646C0C"/>
    <w:rsid w:val="0064759E"/>
    <w:rsid w:val="00652376"/>
    <w:rsid w:val="006577DD"/>
    <w:rsid w:val="00663E26"/>
    <w:rsid w:val="00670CBC"/>
    <w:rsid w:val="00671AAB"/>
    <w:rsid w:val="00672AD8"/>
    <w:rsid w:val="00673F10"/>
    <w:rsid w:val="006754C6"/>
    <w:rsid w:val="00686679"/>
    <w:rsid w:val="006935E1"/>
    <w:rsid w:val="006A3029"/>
    <w:rsid w:val="006A5CF5"/>
    <w:rsid w:val="006B7B17"/>
    <w:rsid w:val="006C3FBD"/>
    <w:rsid w:val="006D1B78"/>
    <w:rsid w:val="006D572C"/>
    <w:rsid w:val="006D5E61"/>
    <w:rsid w:val="006D704C"/>
    <w:rsid w:val="006F55B9"/>
    <w:rsid w:val="007010A6"/>
    <w:rsid w:val="00706638"/>
    <w:rsid w:val="00707510"/>
    <w:rsid w:val="007128E7"/>
    <w:rsid w:val="00715BA3"/>
    <w:rsid w:val="0071737E"/>
    <w:rsid w:val="00725088"/>
    <w:rsid w:val="00732761"/>
    <w:rsid w:val="00732949"/>
    <w:rsid w:val="007331B8"/>
    <w:rsid w:val="00734876"/>
    <w:rsid w:val="00737A6A"/>
    <w:rsid w:val="00740A93"/>
    <w:rsid w:val="00743DAB"/>
    <w:rsid w:val="00745377"/>
    <w:rsid w:val="0074561B"/>
    <w:rsid w:val="00745FC1"/>
    <w:rsid w:val="007468AC"/>
    <w:rsid w:val="00750D24"/>
    <w:rsid w:val="00750D83"/>
    <w:rsid w:val="0075218F"/>
    <w:rsid w:val="00754EE1"/>
    <w:rsid w:val="007564CC"/>
    <w:rsid w:val="00756A7E"/>
    <w:rsid w:val="007623FA"/>
    <w:rsid w:val="007624C4"/>
    <w:rsid w:val="007757F2"/>
    <w:rsid w:val="00781E47"/>
    <w:rsid w:val="007915C6"/>
    <w:rsid w:val="00796751"/>
    <w:rsid w:val="007A5CCF"/>
    <w:rsid w:val="007A5D24"/>
    <w:rsid w:val="007A64C2"/>
    <w:rsid w:val="007C0449"/>
    <w:rsid w:val="007C16B9"/>
    <w:rsid w:val="007C4135"/>
    <w:rsid w:val="007C69EC"/>
    <w:rsid w:val="007D2363"/>
    <w:rsid w:val="007E030E"/>
    <w:rsid w:val="007F585C"/>
    <w:rsid w:val="007F6F7A"/>
    <w:rsid w:val="008042F9"/>
    <w:rsid w:val="008046CA"/>
    <w:rsid w:val="00805B4B"/>
    <w:rsid w:val="00814443"/>
    <w:rsid w:val="0082003D"/>
    <w:rsid w:val="00824C69"/>
    <w:rsid w:val="00827B10"/>
    <w:rsid w:val="008304DA"/>
    <w:rsid w:val="00840C43"/>
    <w:rsid w:val="0084367B"/>
    <w:rsid w:val="008449FB"/>
    <w:rsid w:val="00850AC8"/>
    <w:rsid w:val="008528D8"/>
    <w:rsid w:val="00875E3F"/>
    <w:rsid w:val="00877B23"/>
    <w:rsid w:val="008922B1"/>
    <w:rsid w:val="00893E4D"/>
    <w:rsid w:val="00897CED"/>
    <w:rsid w:val="008A1FAC"/>
    <w:rsid w:val="008A480F"/>
    <w:rsid w:val="008A70B2"/>
    <w:rsid w:val="008A70C4"/>
    <w:rsid w:val="008B025F"/>
    <w:rsid w:val="008B0703"/>
    <w:rsid w:val="008B0D7C"/>
    <w:rsid w:val="008C2842"/>
    <w:rsid w:val="008C784C"/>
    <w:rsid w:val="008C7A28"/>
    <w:rsid w:val="008D0BA5"/>
    <w:rsid w:val="008D2756"/>
    <w:rsid w:val="008D42E3"/>
    <w:rsid w:val="008D459D"/>
    <w:rsid w:val="008D5545"/>
    <w:rsid w:val="008D6B83"/>
    <w:rsid w:val="008E09E8"/>
    <w:rsid w:val="008E0B1F"/>
    <w:rsid w:val="008F2249"/>
    <w:rsid w:val="008F2EB0"/>
    <w:rsid w:val="009028D7"/>
    <w:rsid w:val="009052FC"/>
    <w:rsid w:val="00905EDC"/>
    <w:rsid w:val="00914FDE"/>
    <w:rsid w:val="00920101"/>
    <w:rsid w:val="00924CA5"/>
    <w:rsid w:val="00932055"/>
    <w:rsid w:val="00934E47"/>
    <w:rsid w:val="0094251A"/>
    <w:rsid w:val="009431ED"/>
    <w:rsid w:val="00952944"/>
    <w:rsid w:val="009541F9"/>
    <w:rsid w:val="00955AEE"/>
    <w:rsid w:val="00961968"/>
    <w:rsid w:val="00962D67"/>
    <w:rsid w:val="009637DA"/>
    <w:rsid w:val="0097047E"/>
    <w:rsid w:val="0099081F"/>
    <w:rsid w:val="00992AAC"/>
    <w:rsid w:val="00993390"/>
    <w:rsid w:val="009A0327"/>
    <w:rsid w:val="009A5C1E"/>
    <w:rsid w:val="009A785A"/>
    <w:rsid w:val="009B45B0"/>
    <w:rsid w:val="009B5D76"/>
    <w:rsid w:val="009B62DE"/>
    <w:rsid w:val="009C1A47"/>
    <w:rsid w:val="009C5C88"/>
    <w:rsid w:val="009D0868"/>
    <w:rsid w:val="009D0BFF"/>
    <w:rsid w:val="009E25CC"/>
    <w:rsid w:val="009E3DBB"/>
    <w:rsid w:val="009F6945"/>
    <w:rsid w:val="009F7E8E"/>
    <w:rsid w:val="00A0224E"/>
    <w:rsid w:val="00A060EE"/>
    <w:rsid w:val="00A109C4"/>
    <w:rsid w:val="00A10C1C"/>
    <w:rsid w:val="00A16B14"/>
    <w:rsid w:val="00A16C2B"/>
    <w:rsid w:val="00A17D04"/>
    <w:rsid w:val="00A17FCC"/>
    <w:rsid w:val="00A20B1D"/>
    <w:rsid w:val="00A20D9F"/>
    <w:rsid w:val="00A23761"/>
    <w:rsid w:val="00A251AB"/>
    <w:rsid w:val="00A25AAA"/>
    <w:rsid w:val="00A302CC"/>
    <w:rsid w:val="00A305F7"/>
    <w:rsid w:val="00A33146"/>
    <w:rsid w:val="00A36B74"/>
    <w:rsid w:val="00A41C0D"/>
    <w:rsid w:val="00A420BD"/>
    <w:rsid w:val="00A5308E"/>
    <w:rsid w:val="00A541E3"/>
    <w:rsid w:val="00A57BBF"/>
    <w:rsid w:val="00A625FA"/>
    <w:rsid w:val="00A651DE"/>
    <w:rsid w:val="00A8278A"/>
    <w:rsid w:val="00A86FEC"/>
    <w:rsid w:val="00A9047C"/>
    <w:rsid w:val="00A969CA"/>
    <w:rsid w:val="00A96FCD"/>
    <w:rsid w:val="00AA1D29"/>
    <w:rsid w:val="00AA5E98"/>
    <w:rsid w:val="00AA6E86"/>
    <w:rsid w:val="00AA75EC"/>
    <w:rsid w:val="00AB178D"/>
    <w:rsid w:val="00AB3FA2"/>
    <w:rsid w:val="00AB49AF"/>
    <w:rsid w:val="00AB52FE"/>
    <w:rsid w:val="00AB6F26"/>
    <w:rsid w:val="00AD0955"/>
    <w:rsid w:val="00AD3FA2"/>
    <w:rsid w:val="00AD48CF"/>
    <w:rsid w:val="00AD5A66"/>
    <w:rsid w:val="00AE1028"/>
    <w:rsid w:val="00AE2774"/>
    <w:rsid w:val="00AE340C"/>
    <w:rsid w:val="00AE5395"/>
    <w:rsid w:val="00AF1A3F"/>
    <w:rsid w:val="00AF5DC6"/>
    <w:rsid w:val="00B0167D"/>
    <w:rsid w:val="00B03194"/>
    <w:rsid w:val="00B0355B"/>
    <w:rsid w:val="00B23220"/>
    <w:rsid w:val="00B265A3"/>
    <w:rsid w:val="00B368C9"/>
    <w:rsid w:val="00B41CA8"/>
    <w:rsid w:val="00B44126"/>
    <w:rsid w:val="00B44DC1"/>
    <w:rsid w:val="00B47FF0"/>
    <w:rsid w:val="00B60C7D"/>
    <w:rsid w:val="00B62407"/>
    <w:rsid w:val="00B76BAC"/>
    <w:rsid w:val="00B85FB5"/>
    <w:rsid w:val="00B90A4E"/>
    <w:rsid w:val="00B93A9F"/>
    <w:rsid w:val="00BA5C7C"/>
    <w:rsid w:val="00BC50AF"/>
    <w:rsid w:val="00BC698C"/>
    <w:rsid w:val="00BC7341"/>
    <w:rsid w:val="00BD08DC"/>
    <w:rsid w:val="00BD36B4"/>
    <w:rsid w:val="00BD51C7"/>
    <w:rsid w:val="00BD5DE9"/>
    <w:rsid w:val="00BD6397"/>
    <w:rsid w:val="00BE4C85"/>
    <w:rsid w:val="00BE4DFC"/>
    <w:rsid w:val="00BE6D4E"/>
    <w:rsid w:val="00C07CB1"/>
    <w:rsid w:val="00C266B5"/>
    <w:rsid w:val="00C30641"/>
    <w:rsid w:val="00C317F6"/>
    <w:rsid w:val="00C35661"/>
    <w:rsid w:val="00C528F3"/>
    <w:rsid w:val="00C52EA1"/>
    <w:rsid w:val="00C53E9F"/>
    <w:rsid w:val="00C56CDC"/>
    <w:rsid w:val="00C706FD"/>
    <w:rsid w:val="00C74AB4"/>
    <w:rsid w:val="00C75E53"/>
    <w:rsid w:val="00C76496"/>
    <w:rsid w:val="00C85A0D"/>
    <w:rsid w:val="00C86B52"/>
    <w:rsid w:val="00C91011"/>
    <w:rsid w:val="00C9385D"/>
    <w:rsid w:val="00CB0BE4"/>
    <w:rsid w:val="00CB2A86"/>
    <w:rsid w:val="00CB3AF8"/>
    <w:rsid w:val="00CD7456"/>
    <w:rsid w:val="00CE45D4"/>
    <w:rsid w:val="00CF430A"/>
    <w:rsid w:val="00CF6196"/>
    <w:rsid w:val="00D01CFB"/>
    <w:rsid w:val="00D02F4C"/>
    <w:rsid w:val="00D10B5C"/>
    <w:rsid w:val="00D13843"/>
    <w:rsid w:val="00D13DCE"/>
    <w:rsid w:val="00D21F42"/>
    <w:rsid w:val="00D22C7B"/>
    <w:rsid w:val="00D23E50"/>
    <w:rsid w:val="00D26ED4"/>
    <w:rsid w:val="00D2781F"/>
    <w:rsid w:val="00D31937"/>
    <w:rsid w:val="00D527E4"/>
    <w:rsid w:val="00D53D34"/>
    <w:rsid w:val="00D63272"/>
    <w:rsid w:val="00D715DA"/>
    <w:rsid w:val="00D72A40"/>
    <w:rsid w:val="00D83CD4"/>
    <w:rsid w:val="00D84A37"/>
    <w:rsid w:val="00D95798"/>
    <w:rsid w:val="00DA16AC"/>
    <w:rsid w:val="00DA2508"/>
    <w:rsid w:val="00DA72D0"/>
    <w:rsid w:val="00DB23F5"/>
    <w:rsid w:val="00DB2556"/>
    <w:rsid w:val="00DC10E5"/>
    <w:rsid w:val="00DC3BA2"/>
    <w:rsid w:val="00DC3DE1"/>
    <w:rsid w:val="00DD2476"/>
    <w:rsid w:val="00DD64D2"/>
    <w:rsid w:val="00DD7370"/>
    <w:rsid w:val="00DD7F94"/>
    <w:rsid w:val="00DE2956"/>
    <w:rsid w:val="00DF5F7E"/>
    <w:rsid w:val="00E0303F"/>
    <w:rsid w:val="00E0617F"/>
    <w:rsid w:val="00E21065"/>
    <w:rsid w:val="00E26387"/>
    <w:rsid w:val="00E359F4"/>
    <w:rsid w:val="00E57A61"/>
    <w:rsid w:val="00E67602"/>
    <w:rsid w:val="00E716B7"/>
    <w:rsid w:val="00E74856"/>
    <w:rsid w:val="00E81A49"/>
    <w:rsid w:val="00E84646"/>
    <w:rsid w:val="00E912EA"/>
    <w:rsid w:val="00E95A7C"/>
    <w:rsid w:val="00EA0242"/>
    <w:rsid w:val="00EA1310"/>
    <w:rsid w:val="00EA3E9F"/>
    <w:rsid w:val="00EA553C"/>
    <w:rsid w:val="00EB535C"/>
    <w:rsid w:val="00EC40D6"/>
    <w:rsid w:val="00EC6B35"/>
    <w:rsid w:val="00EE2FEF"/>
    <w:rsid w:val="00EE452B"/>
    <w:rsid w:val="00EE5F30"/>
    <w:rsid w:val="00EF0FE9"/>
    <w:rsid w:val="00F0011E"/>
    <w:rsid w:val="00F03898"/>
    <w:rsid w:val="00F20F36"/>
    <w:rsid w:val="00F24033"/>
    <w:rsid w:val="00F27AEB"/>
    <w:rsid w:val="00F32C3C"/>
    <w:rsid w:val="00F3334E"/>
    <w:rsid w:val="00F337D1"/>
    <w:rsid w:val="00F35FF4"/>
    <w:rsid w:val="00F361FF"/>
    <w:rsid w:val="00F55793"/>
    <w:rsid w:val="00F558DC"/>
    <w:rsid w:val="00F6601D"/>
    <w:rsid w:val="00F668E4"/>
    <w:rsid w:val="00F80647"/>
    <w:rsid w:val="00F80766"/>
    <w:rsid w:val="00F80B8B"/>
    <w:rsid w:val="00F905C6"/>
    <w:rsid w:val="00F93E63"/>
    <w:rsid w:val="00F946BD"/>
    <w:rsid w:val="00F96A6F"/>
    <w:rsid w:val="00FA681E"/>
    <w:rsid w:val="00FB0823"/>
    <w:rsid w:val="00FB5205"/>
    <w:rsid w:val="00FC053C"/>
    <w:rsid w:val="00FC76C8"/>
    <w:rsid w:val="00FD2E7F"/>
    <w:rsid w:val="00FD2FC4"/>
    <w:rsid w:val="00FD4273"/>
    <w:rsid w:val="00FD5724"/>
    <w:rsid w:val="00FD58FD"/>
    <w:rsid w:val="00FD75A6"/>
    <w:rsid w:val="00FE347A"/>
    <w:rsid w:val="00FF18D7"/>
    <w:rsid w:val="00FF22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2E3"/>
    <w:pPr>
      <w:ind w:firstLine="357"/>
      <w:jc w:val="both"/>
    </w:pPr>
    <w:rPr>
      <w:rFonts w:ascii="Times New Roman" w:eastAsia="Times New Roman" w:hAnsi="Times New Roman"/>
      <w:lang w:eastAsia="en-US"/>
    </w:rPr>
  </w:style>
  <w:style w:type="paragraph" w:styleId="Heading1">
    <w:name w:val="heading 1"/>
    <w:basedOn w:val="Normal"/>
    <w:next w:val="Normal"/>
    <w:link w:val="Heading1Char"/>
    <w:uiPriority w:val="9"/>
    <w:qFormat/>
    <w:rsid w:val="009C1A47"/>
    <w:pPr>
      <w:keepNext/>
      <w:numPr>
        <w:numId w:val="2"/>
      </w:numPr>
      <w:spacing w:before="180" w:after="60"/>
      <w:ind w:left="0" w:firstLine="0"/>
      <w:jc w:val="center"/>
      <w:outlineLvl w:val="0"/>
    </w:pPr>
    <w:rPr>
      <w:b/>
      <w:bCs/>
      <w:smallCaps/>
      <w:kern w:val="32"/>
    </w:rPr>
  </w:style>
  <w:style w:type="paragraph" w:styleId="Heading2">
    <w:name w:val="heading 2"/>
    <w:basedOn w:val="Normal"/>
    <w:next w:val="Normal"/>
    <w:link w:val="Heading2Char"/>
    <w:uiPriority w:val="9"/>
    <w:unhideWhenUsed/>
    <w:qFormat/>
    <w:rsid w:val="009C1A47"/>
    <w:pPr>
      <w:keepNext/>
      <w:keepLines/>
      <w:spacing w:before="150" w:after="60"/>
      <w:ind w:firstLine="0"/>
      <w:jc w:val="left"/>
      <w:outlineLvl w:val="1"/>
    </w:pPr>
    <w:rPr>
      <w:b/>
      <w:bCs/>
      <w:color w:val="000000"/>
    </w:rPr>
  </w:style>
  <w:style w:type="paragraph" w:styleId="Heading3">
    <w:name w:val="heading 3"/>
    <w:basedOn w:val="Normal"/>
    <w:next w:val="Normal"/>
    <w:link w:val="Heading3Char"/>
    <w:uiPriority w:val="9"/>
    <w:unhideWhenUsed/>
    <w:qFormat/>
    <w:rsid w:val="009C1A47"/>
    <w:pPr>
      <w:keepNext/>
      <w:numPr>
        <w:numId w:val="21"/>
      </w:numPr>
      <w:spacing w:before="120" w:after="60"/>
      <w:outlineLvl w:val="2"/>
    </w:pPr>
    <w:rPr>
      <w:bCs/>
      <w:i/>
    </w:rPr>
  </w:style>
  <w:style w:type="paragraph" w:styleId="Heading4">
    <w:name w:val="heading 4"/>
    <w:basedOn w:val="ListParagraph"/>
    <w:next w:val="Normal"/>
    <w:link w:val="Heading4Char"/>
    <w:uiPriority w:val="9"/>
    <w:unhideWhenUsed/>
    <w:qFormat/>
    <w:rsid w:val="009C1A47"/>
    <w:pPr>
      <w:numPr>
        <w:numId w:val="9"/>
      </w:numPr>
      <w:spacing w:before="120" w:after="60"/>
      <w:ind w:left="714" w:hanging="357"/>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1A47"/>
    <w:rPr>
      <w:rFonts w:ascii="Times New Roman" w:eastAsia="Times New Roman" w:hAnsi="Times New Roman"/>
      <w:b/>
      <w:bCs/>
      <w:smallCaps/>
      <w:kern w:val="32"/>
      <w:lang w:val="id-ID"/>
    </w:rPr>
  </w:style>
  <w:style w:type="paragraph" w:customStyle="1" w:styleId="icsmbodytext">
    <w:name w:val="icsm_bodytext"/>
    <w:basedOn w:val="Normal"/>
    <w:rsid w:val="009431ED"/>
    <w:pPr>
      <w:ind w:firstLine="240"/>
    </w:pPr>
  </w:style>
  <w:style w:type="paragraph" w:customStyle="1" w:styleId="icsmheading1">
    <w:name w:val="icsm_heading1"/>
    <w:basedOn w:val="Normal"/>
    <w:rsid w:val="009431ED"/>
    <w:pPr>
      <w:numPr>
        <w:numId w:val="1"/>
      </w:numPr>
      <w:spacing w:after="120"/>
      <w:ind w:left="357" w:hanging="357"/>
      <w:outlineLvl w:val="0"/>
    </w:pPr>
    <w:rPr>
      <w:b/>
    </w:rPr>
  </w:style>
  <w:style w:type="paragraph" w:customStyle="1" w:styleId="icsmheading2">
    <w:name w:val="icsm_heading2"/>
    <w:basedOn w:val="Normal"/>
    <w:rsid w:val="009431ED"/>
    <w:pPr>
      <w:numPr>
        <w:numId w:val="11"/>
      </w:numPr>
      <w:spacing w:before="120" w:after="120"/>
      <w:ind w:left="357" w:hanging="357"/>
      <w:jc w:val="left"/>
    </w:pPr>
    <w:rPr>
      <w:b/>
    </w:rPr>
  </w:style>
  <w:style w:type="paragraph" w:customStyle="1" w:styleId="icsmtabletext">
    <w:name w:val="icsm_tabletext"/>
    <w:basedOn w:val="icsmbodytext"/>
    <w:rsid w:val="009431ED"/>
    <w:pPr>
      <w:spacing w:before="40"/>
      <w:ind w:firstLine="0"/>
      <w:jc w:val="left"/>
    </w:pPr>
    <w:rPr>
      <w:sz w:val="16"/>
    </w:rPr>
  </w:style>
  <w:style w:type="paragraph" w:customStyle="1" w:styleId="icsmfigurecaption">
    <w:name w:val="icsm_figurecaption"/>
    <w:basedOn w:val="Normal"/>
    <w:rsid w:val="009431ED"/>
    <w:pPr>
      <w:spacing w:before="200" w:after="240"/>
      <w:jc w:val="center"/>
    </w:pPr>
    <w:rPr>
      <w:sz w:val="16"/>
    </w:rPr>
  </w:style>
  <w:style w:type="paragraph" w:customStyle="1" w:styleId="icsmaddresses">
    <w:name w:val="icsm_addresses"/>
    <w:basedOn w:val="Normal"/>
    <w:link w:val="icsmaddressesChar"/>
    <w:rsid w:val="009431ED"/>
    <w:pPr>
      <w:spacing w:after="120"/>
      <w:jc w:val="center"/>
    </w:pPr>
    <w:rPr>
      <w:i/>
      <w:sz w:val="16"/>
    </w:rPr>
  </w:style>
  <w:style w:type="paragraph" w:customStyle="1" w:styleId="icsmkeywords">
    <w:name w:val="icsm_keywords"/>
    <w:basedOn w:val="Normal"/>
    <w:rsid w:val="009431ED"/>
    <w:rPr>
      <w:sz w:val="16"/>
    </w:rPr>
  </w:style>
  <w:style w:type="paragraph" w:customStyle="1" w:styleId="icsmreferences">
    <w:name w:val="icsm_references"/>
    <w:basedOn w:val="Normal"/>
    <w:rsid w:val="009431ED"/>
    <w:pPr>
      <w:ind w:left="240" w:hanging="240"/>
    </w:pPr>
    <w:rPr>
      <w:sz w:val="16"/>
    </w:rPr>
  </w:style>
  <w:style w:type="paragraph" w:customStyle="1" w:styleId="icsmheading3">
    <w:name w:val="icsm_heading3"/>
    <w:basedOn w:val="Normal"/>
    <w:rsid w:val="009431ED"/>
    <w:pPr>
      <w:spacing w:before="240"/>
    </w:pPr>
    <w:rPr>
      <w:i/>
    </w:rPr>
  </w:style>
  <w:style w:type="paragraph" w:customStyle="1" w:styleId="op2005">
    <w:name w:val="op_2005"/>
    <w:basedOn w:val="Normal"/>
    <w:rsid w:val="009431ED"/>
    <w:pPr>
      <w:tabs>
        <w:tab w:val="left" w:pos="2520"/>
      </w:tabs>
      <w:spacing w:after="200"/>
      <w:jc w:val="center"/>
    </w:pPr>
    <w:rPr>
      <w:sz w:val="16"/>
    </w:rPr>
  </w:style>
  <w:style w:type="paragraph" w:styleId="Header">
    <w:name w:val="header"/>
    <w:basedOn w:val="Normal"/>
    <w:link w:val="HeaderChar"/>
    <w:uiPriority w:val="99"/>
    <w:unhideWhenUsed/>
    <w:rsid w:val="009431ED"/>
    <w:pPr>
      <w:tabs>
        <w:tab w:val="center" w:pos="4680"/>
        <w:tab w:val="right" w:pos="9360"/>
      </w:tabs>
    </w:pPr>
  </w:style>
  <w:style w:type="character" w:customStyle="1" w:styleId="HeaderChar">
    <w:name w:val="Header Char"/>
    <w:link w:val="Header"/>
    <w:uiPriority w:val="99"/>
    <w:rsid w:val="009431ED"/>
    <w:rPr>
      <w:rFonts w:ascii="Times New Roman" w:eastAsia="Times New Roman" w:hAnsi="Times New Roman" w:cs="Times New Roman"/>
      <w:sz w:val="20"/>
      <w:szCs w:val="20"/>
      <w:lang w:val="id-ID"/>
    </w:rPr>
  </w:style>
  <w:style w:type="paragraph" w:styleId="Footer">
    <w:name w:val="footer"/>
    <w:basedOn w:val="Normal"/>
    <w:link w:val="FooterChar"/>
    <w:uiPriority w:val="99"/>
    <w:unhideWhenUsed/>
    <w:rsid w:val="009431ED"/>
    <w:pPr>
      <w:tabs>
        <w:tab w:val="center" w:pos="4680"/>
        <w:tab w:val="right" w:pos="9360"/>
      </w:tabs>
    </w:pPr>
  </w:style>
  <w:style w:type="character" w:customStyle="1" w:styleId="FooterChar">
    <w:name w:val="Footer Char"/>
    <w:link w:val="Footer"/>
    <w:uiPriority w:val="99"/>
    <w:rsid w:val="009431ED"/>
    <w:rPr>
      <w:rFonts w:ascii="Times New Roman" w:eastAsia="Times New Roman" w:hAnsi="Times New Roman" w:cs="Times New Roman"/>
      <w:sz w:val="20"/>
      <w:szCs w:val="20"/>
      <w:lang w:val="id-ID"/>
    </w:rPr>
  </w:style>
  <w:style w:type="character" w:customStyle="1" w:styleId="longtext">
    <w:name w:val="long_text"/>
    <w:rsid w:val="009431ED"/>
  </w:style>
  <w:style w:type="character" w:customStyle="1" w:styleId="hps">
    <w:name w:val="hps"/>
    <w:rsid w:val="009431ED"/>
  </w:style>
  <w:style w:type="paragraph" w:styleId="ListParagraph">
    <w:name w:val="List Paragraph"/>
    <w:basedOn w:val="Normal"/>
    <w:uiPriority w:val="34"/>
    <w:qFormat/>
    <w:rsid w:val="003C47D8"/>
    <w:pPr>
      <w:numPr>
        <w:numId w:val="13"/>
      </w:numPr>
      <w:ind w:left="641" w:hanging="357"/>
      <w:contextualSpacing/>
    </w:pPr>
    <w:rPr>
      <w:rFonts w:eastAsia="Calibri"/>
      <w:lang w:val="en-AU"/>
    </w:rPr>
  </w:style>
  <w:style w:type="paragraph" w:styleId="Title">
    <w:name w:val="Title"/>
    <w:basedOn w:val="Normal"/>
    <w:next w:val="Normal"/>
    <w:link w:val="TitleChar"/>
    <w:uiPriority w:val="10"/>
    <w:qFormat/>
    <w:rsid w:val="00F361FF"/>
    <w:pPr>
      <w:spacing w:after="120"/>
      <w:ind w:firstLine="0"/>
      <w:jc w:val="center"/>
    </w:pPr>
    <w:rPr>
      <w:b/>
      <w:bCs/>
      <w:kern w:val="28"/>
      <w:sz w:val="36"/>
      <w:szCs w:val="36"/>
    </w:rPr>
  </w:style>
  <w:style w:type="character" w:customStyle="1" w:styleId="TitleChar">
    <w:name w:val="Title Char"/>
    <w:link w:val="Title"/>
    <w:uiPriority w:val="10"/>
    <w:rsid w:val="00F361FF"/>
    <w:rPr>
      <w:rFonts w:ascii="Times New Roman" w:eastAsia="Times New Roman" w:hAnsi="Times New Roman"/>
      <w:b/>
      <w:bCs/>
      <w:kern w:val="28"/>
      <w:sz w:val="36"/>
      <w:szCs w:val="36"/>
      <w:lang w:val="id-ID"/>
    </w:rPr>
  </w:style>
  <w:style w:type="paragraph" w:customStyle="1" w:styleId="Text">
    <w:name w:val="Text"/>
    <w:basedOn w:val="Normal"/>
    <w:link w:val="TextChar"/>
    <w:rsid w:val="009431ED"/>
    <w:pPr>
      <w:widowControl w:val="0"/>
      <w:autoSpaceDE w:val="0"/>
      <w:autoSpaceDN w:val="0"/>
      <w:spacing w:line="252" w:lineRule="auto"/>
      <w:ind w:firstLine="202"/>
    </w:pPr>
  </w:style>
  <w:style w:type="table" w:customStyle="1" w:styleId="LightList1">
    <w:name w:val="Light List1"/>
    <w:basedOn w:val="TableNormal"/>
    <w:uiPriority w:val="61"/>
    <w:rsid w:val="009431ED"/>
    <w:rPr>
      <w:lang w:val="en-A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9431ED"/>
    <w:rPr>
      <w:rFonts w:ascii="Tahoma" w:hAnsi="Tahoma"/>
      <w:sz w:val="16"/>
      <w:szCs w:val="16"/>
    </w:rPr>
  </w:style>
  <w:style w:type="character" w:customStyle="1" w:styleId="BalloonTextChar">
    <w:name w:val="Balloon Text Char"/>
    <w:link w:val="BalloonText"/>
    <w:uiPriority w:val="99"/>
    <w:semiHidden/>
    <w:rsid w:val="009431ED"/>
    <w:rPr>
      <w:rFonts w:ascii="Tahoma" w:eastAsia="Times New Roman" w:hAnsi="Tahoma" w:cs="Tahoma"/>
      <w:sz w:val="16"/>
      <w:szCs w:val="16"/>
      <w:lang w:val="id-ID"/>
    </w:rPr>
  </w:style>
  <w:style w:type="character" w:customStyle="1" w:styleId="Heading2Char">
    <w:name w:val="Heading 2 Char"/>
    <w:link w:val="Heading2"/>
    <w:uiPriority w:val="9"/>
    <w:rsid w:val="009C1A47"/>
    <w:rPr>
      <w:rFonts w:ascii="Times New Roman" w:eastAsia="Times New Roman" w:hAnsi="Times New Roman"/>
      <w:b/>
      <w:bCs/>
      <w:color w:val="000000"/>
      <w:lang w:eastAsia="en-US"/>
    </w:rPr>
  </w:style>
  <w:style w:type="paragraph" w:customStyle="1" w:styleId="AuthorName">
    <w:name w:val="Author Name"/>
    <w:basedOn w:val="Normal"/>
    <w:link w:val="AuthorNameChar"/>
    <w:qFormat/>
    <w:rsid w:val="00F361FF"/>
    <w:pPr>
      <w:spacing w:after="120"/>
      <w:ind w:firstLine="0"/>
      <w:jc w:val="center"/>
    </w:pPr>
    <w:rPr>
      <w:b/>
      <w:sz w:val="26"/>
      <w:szCs w:val="26"/>
    </w:rPr>
  </w:style>
  <w:style w:type="paragraph" w:customStyle="1" w:styleId="AuthorAfiliation">
    <w:name w:val="Author Afiliation"/>
    <w:basedOn w:val="icsmaddresses"/>
    <w:link w:val="AuthorAfiliationChar"/>
    <w:qFormat/>
    <w:rsid w:val="00F361FF"/>
    <w:pPr>
      <w:spacing w:after="0"/>
      <w:ind w:firstLine="0"/>
    </w:pPr>
  </w:style>
  <w:style w:type="character" w:customStyle="1" w:styleId="AuthorNameChar">
    <w:name w:val="Author Name Char"/>
    <w:link w:val="AuthorName"/>
    <w:rsid w:val="00F361FF"/>
    <w:rPr>
      <w:rFonts w:ascii="Times New Roman" w:eastAsia="Times New Roman" w:hAnsi="Times New Roman"/>
      <w:b/>
      <w:sz w:val="26"/>
      <w:szCs w:val="26"/>
      <w:lang w:val="id-ID"/>
    </w:rPr>
  </w:style>
  <w:style w:type="table" w:styleId="TableGrid">
    <w:name w:val="Table Grid"/>
    <w:basedOn w:val="TableNormal"/>
    <w:uiPriority w:val="59"/>
    <w:rsid w:val="0013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smaddressesChar">
    <w:name w:val="icsm_addresses Char"/>
    <w:link w:val="icsmaddresses"/>
    <w:rsid w:val="00F361FF"/>
    <w:rPr>
      <w:rFonts w:ascii="Times New Roman" w:eastAsia="Times New Roman" w:hAnsi="Times New Roman"/>
      <w:i/>
      <w:sz w:val="16"/>
      <w:lang w:val="id-ID"/>
    </w:rPr>
  </w:style>
  <w:style w:type="character" w:customStyle="1" w:styleId="AuthorAfiliationChar">
    <w:name w:val="Author Afiliation Char"/>
    <w:basedOn w:val="icsmaddressesChar"/>
    <w:link w:val="AuthorAfiliation"/>
    <w:rsid w:val="00F361FF"/>
    <w:rPr>
      <w:rFonts w:ascii="Times New Roman" w:eastAsia="Times New Roman" w:hAnsi="Times New Roman"/>
      <w:i/>
      <w:sz w:val="16"/>
      <w:lang w:val="id-ID"/>
    </w:rPr>
  </w:style>
  <w:style w:type="character" w:customStyle="1" w:styleId="Heading3Char">
    <w:name w:val="Heading 3 Char"/>
    <w:link w:val="Heading3"/>
    <w:uiPriority w:val="9"/>
    <w:rsid w:val="009C1A47"/>
    <w:rPr>
      <w:rFonts w:ascii="Times New Roman" w:eastAsia="Times New Roman" w:hAnsi="Times New Roman"/>
      <w:bCs/>
      <w:i/>
      <w:lang w:val="id-ID"/>
    </w:rPr>
  </w:style>
  <w:style w:type="paragraph" w:customStyle="1" w:styleId="TableHeading">
    <w:name w:val="Table Heading"/>
    <w:basedOn w:val="Normal"/>
    <w:link w:val="TableHeadingChar"/>
    <w:qFormat/>
    <w:rsid w:val="006F55B9"/>
    <w:pPr>
      <w:ind w:firstLine="0"/>
      <w:jc w:val="center"/>
    </w:pPr>
    <w:rPr>
      <w:smallCaps/>
      <w:sz w:val="16"/>
    </w:rPr>
  </w:style>
  <w:style w:type="character" w:customStyle="1" w:styleId="Heading4Char">
    <w:name w:val="Heading 4 Char"/>
    <w:link w:val="Heading4"/>
    <w:uiPriority w:val="9"/>
    <w:rsid w:val="009C1A47"/>
    <w:rPr>
      <w:rFonts w:ascii="Times New Roman" w:hAnsi="Times New Roman"/>
      <w:i/>
      <w:lang w:val="en-AU"/>
    </w:rPr>
  </w:style>
  <w:style w:type="character" w:customStyle="1" w:styleId="TableHeadingChar">
    <w:name w:val="Table Heading Char"/>
    <w:link w:val="TableHeading"/>
    <w:rsid w:val="006F55B9"/>
    <w:rPr>
      <w:rFonts w:ascii="Times New Roman" w:eastAsia="Times New Roman" w:hAnsi="Times New Roman"/>
      <w:smallCaps/>
      <w:sz w:val="16"/>
    </w:rPr>
  </w:style>
  <w:style w:type="paragraph" w:customStyle="1" w:styleId="FigureHeading">
    <w:name w:val="Figure Heading"/>
    <w:basedOn w:val="Text"/>
    <w:link w:val="FigureHeadingChar"/>
    <w:qFormat/>
    <w:rsid w:val="00BE6D4E"/>
    <w:pPr>
      <w:ind w:firstLine="0"/>
      <w:jc w:val="center"/>
    </w:pPr>
    <w:rPr>
      <w:noProof/>
      <w:sz w:val="16"/>
      <w:szCs w:val="16"/>
    </w:rPr>
  </w:style>
  <w:style w:type="character" w:customStyle="1" w:styleId="atn">
    <w:name w:val="atn"/>
    <w:rsid w:val="005C608B"/>
  </w:style>
  <w:style w:type="character" w:customStyle="1" w:styleId="TextChar">
    <w:name w:val="Text Char"/>
    <w:link w:val="Text"/>
    <w:rsid w:val="00BE6D4E"/>
    <w:rPr>
      <w:rFonts w:ascii="Times New Roman" w:eastAsia="Times New Roman" w:hAnsi="Times New Roman"/>
    </w:rPr>
  </w:style>
  <w:style w:type="character" w:customStyle="1" w:styleId="FigureHeadingChar">
    <w:name w:val="Figure Heading Char"/>
    <w:link w:val="FigureHeading"/>
    <w:rsid w:val="00BE6D4E"/>
    <w:rPr>
      <w:rFonts w:ascii="Times New Roman" w:eastAsia="Times New Roman" w:hAnsi="Times New Roman"/>
      <w:noProof/>
      <w:sz w:val="16"/>
      <w:szCs w:val="16"/>
    </w:rPr>
  </w:style>
  <w:style w:type="character" w:styleId="Hyperlink">
    <w:name w:val="Hyperlink"/>
    <w:uiPriority w:val="99"/>
    <w:unhideWhenUsed/>
    <w:rsid w:val="00920101"/>
    <w:rPr>
      <w:color w:val="0000FF"/>
      <w:u w:val="single"/>
    </w:rPr>
  </w:style>
  <w:style w:type="paragraph" w:customStyle="1" w:styleId="IEEEHeading2">
    <w:name w:val="IEEE Heading 2"/>
    <w:basedOn w:val="Normal"/>
    <w:next w:val="IEEEParagraph"/>
    <w:rsid w:val="00920101"/>
    <w:pPr>
      <w:numPr>
        <w:numId w:val="25"/>
      </w:numPr>
      <w:adjustRightInd w:val="0"/>
      <w:snapToGrid w:val="0"/>
      <w:spacing w:before="150" w:after="60"/>
      <w:ind w:left="289" w:hanging="289"/>
      <w:jc w:val="left"/>
    </w:pPr>
    <w:rPr>
      <w:rFonts w:eastAsia="SimSun"/>
      <w:i/>
      <w:szCs w:val="24"/>
      <w:lang w:val="en-AU" w:eastAsia="zh-CN"/>
    </w:rPr>
  </w:style>
  <w:style w:type="paragraph" w:customStyle="1" w:styleId="IEEEParagraph">
    <w:name w:val="IEEE Paragraph"/>
    <w:basedOn w:val="Normal"/>
    <w:link w:val="IEEEParagraphChar"/>
    <w:rsid w:val="00920101"/>
    <w:pPr>
      <w:adjustRightInd w:val="0"/>
      <w:snapToGrid w:val="0"/>
      <w:ind w:firstLine="216"/>
    </w:pPr>
    <w:rPr>
      <w:rFonts w:eastAsia="SimSun"/>
      <w:szCs w:val="24"/>
      <w:lang w:val="en-AU" w:eastAsia="zh-CN"/>
    </w:rPr>
  </w:style>
  <w:style w:type="paragraph" w:customStyle="1" w:styleId="IEEEHeading1">
    <w:name w:val="IEEE Heading 1"/>
    <w:basedOn w:val="Normal"/>
    <w:next w:val="IEEEParagraph"/>
    <w:rsid w:val="00920101"/>
    <w:pPr>
      <w:numPr>
        <w:numId w:val="28"/>
      </w:numPr>
      <w:adjustRightInd w:val="0"/>
      <w:snapToGrid w:val="0"/>
      <w:spacing w:before="180" w:after="60"/>
      <w:ind w:left="289" w:hanging="289"/>
      <w:jc w:val="center"/>
    </w:pPr>
    <w:rPr>
      <w:rFonts w:eastAsia="SimSun"/>
      <w:smallCaps/>
      <w:szCs w:val="24"/>
      <w:lang w:val="en-AU" w:eastAsia="zh-CN"/>
    </w:rPr>
  </w:style>
  <w:style w:type="character" w:customStyle="1" w:styleId="IEEEParagraphChar">
    <w:name w:val="IEEE Paragraph Char"/>
    <w:link w:val="IEEEParagraph"/>
    <w:rsid w:val="00920101"/>
    <w:rPr>
      <w:rFonts w:ascii="Times New Roman" w:eastAsia="SimSun" w:hAnsi="Times New Roman"/>
      <w:szCs w:val="24"/>
      <w:lang w:val="en-AU" w:eastAsia="zh-CN"/>
    </w:rPr>
  </w:style>
  <w:style w:type="numbering" w:customStyle="1" w:styleId="IEEEBullet1">
    <w:name w:val="IEEE Bullet 1"/>
    <w:basedOn w:val="NoList"/>
    <w:rsid w:val="00920101"/>
    <w:pPr>
      <w:numPr>
        <w:numId w:val="26"/>
      </w:numPr>
    </w:pPr>
  </w:style>
  <w:style w:type="paragraph" w:customStyle="1" w:styleId="IEEEReferenceItem">
    <w:name w:val="IEEE Reference Item"/>
    <w:basedOn w:val="Normal"/>
    <w:rsid w:val="00920101"/>
    <w:pPr>
      <w:tabs>
        <w:tab w:val="num" w:pos="432"/>
      </w:tabs>
      <w:adjustRightInd w:val="0"/>
      <w:snapToGrid w:val="0"/>
      <w:ind w:left="432" w:hanging="432"/>
    </w:pPr>
    <w:rPr>
      <w:rFonts w:eastAsia="SimSun"/>
      <w:sz w:val="16"/>
      <w:szCs w:val="24"/>
      <w:lang w:val="en-US" w:eastAsia="zh-CN"/>
    </w:rPr>
  </w:style>
  <w:style w:type="paragraph" w:styleId="FootnoteText">
    <w:name w:val="footnote text"/>
    <w:basedOn w:val="Normal"/>
    <w:link w:val="FootnoteTextChar"/>
    <w:uiPriority w:val="99"/>
    <w:semiHidden/>
    <w:unhideWhenUsed/>
    <w:rsid w:val="00F27AEB"/>
  </w:style>
  <w:style w:type="character" w:customStyle="1" w:styleId="FootnoteTextChar">
    <w:name w:val="Footnote Text Char"/>
    <w:link w:val="FootnoteText"/>
    <w:uiPriority w:val="99"/>
    <w:semiHidden/>
    <w:rsid w:val="00F27AEB"/>
    <w:rPr>
      <w:rFonts w:ascii="Times New Roman" w:eastAsia="Times New Roman" w:hAnsi="Times New Roman"/>
      <w:lang w:val="id-ID"/>
    </w:rPr>
  </w:style>
  <w:style w:type="character" w:styleId="FootnoteReference">
    <w:name w:val="footnote reference"/>
    <w:uiPriority w:val="99"/>
    <w:semiHidden/>
    <w:unhideWhenUsed/>
    <w:rsid w:val="00F27AEB"/>
    <w:rPr>
      <w:vertAlign w:val="superscript"/>
    </w:rPr>
  </w:style>
  <w:style w:type="paragraph" w:styleId="BodyTextIndent">
    <w:name w:val="Body Text Indent"/>
    <w:basedOn w:val="Normal"/>
    <w:link w:val="BodyTextIndentChar"/>
    <w:rsid w:val="002748C9"/>
    <w:pPr>
      <w:spacing w:line="360" w:lineRule="auto"/>
      <w:ind w:left="720" w:firstLine="0"/>
    </w:pPr>
    <w:rPr>
      <w:sz w:val="24"/>
      <w:szCs w:val="24"/>
      <w:lang w:val="en-GB"/>
    </w:rPr>
  </w:style>
  <w:style w:type="character" w:customStyle="1" w:styleId="BodyTextIndentChar">
    <w:name w:val="Body Text Indent Char"/>
    <w:link w:val="BodyTextIndent"/>
    <w:rsid w:val="002748C9"/>
    <w:rPr>
      <w:rFonts w:ascii="Times New Roman" w:eastAsia="Times New Roman" w:hAnsi="Times New Roman"/>
      <w:sz w:val="24"/>
      <w:szCs w:val="24"/>
      <w:lang w:val="en-GB"/>
    </w:rPr>
  </w:style>
  <w:style w:type="paragraph" w:customStyle="1" w:styleId="IEEEAbstractHeading">
    <w:name w:val="IEEE Abstract Heading"/>
    <w:basedOn w:val="IEEEAbtract"/>
    <w:next w:val="IEEEAbtract"/>
    <w:link w:val="IEEEAbstractHeadingChar"/>
    <w:rsid w:val="000D60B1"/>
    <w:rPr>
      <w:i/>
    </w:rPr>
  </w:style>
  <w:style w:type="character" w:customStyle="1" w:styleId="IEEEAbstractHeadingChar">
    <w:name w:val="IEEE Abstract Heading Char"/>
    <w:link w:val="IEEEAbstractHeading"/>
    <w:rsid w:val="000D60B1"/>
    <w:rPr>
      <w:rFonts w:ascii="Times New Roman" w:eastAsia="SimSun" w:hAnsi="Times New Roman"/>
      <w:b/>
      <w:i/>
      <w:sz w:val="18"/>
      <w:szCs w:val="24"/>
      <w:lang w:val="en-GB" w:eastAsia="en-GB"/>
    </w:rPr>
  </w:style>
  <w:style w:type="paragraph" w:customStyle="1" w:styleId="IEEEAbtract">
    <w:name w:val="IEEE Abtract"/>
    <w:basedOn w:val="Normal"/>
    <w:next w:val="Normal"/>
    <w:link w:val="IEEEAbtractChar"/>
    <w:rsid w:val="000D60B1"/>
    <w:pPr>
      <w:adjustRightInd w:val="0"/>
      <w:snapToGrid w:val="0"/>
      <w:ind w:firstLine="0"/>
    </w:pPr>
    <w:rPr>
      <w:rFonts w:eastAsia="SimSun"/>
      <w:b/>
      <w:sz w:val="18"/>
      <w:szCs w:val="24"/>
      <w:lang w:val="en-GB" w:eastAsia="en-GB"/>
    </w:rPr>
  </w:style>
  <w:style w:type="character" w:customStyle="1" w:styleId="IEEEAbtractChar">
    <w:name w:val="IEEE Abtract Char"/>
    <w:link w:val="IEEEAbtract"/>
    <w:rsid w:val="000D60B1"/>
    <w:rPr>
      <w:rFonts w:ascii="Times New Roman" w:eastAsia="SimSun" w:hAnsi="Times New Roman"/>
      <w:b/>
      <w:sz w:val="18"/>
      <w:szCs w:val="24"/>
      <w:lang w:val="en-GB" w:eastAsia="en-GB"/>
    </w:rPr>
  </w:style>
  <w:style w:type="paragraph" w:customStyle="1" w:styleId="icsmabstract">
    <w:name w:val="icsm_abstract"/>
    <w:basedOn w:val="Normal"/>
    <w:rsid w:val="0044227D"/>
    <w:pPr>
      <w:spacing w:after="220"/>
      <w:ind w:firstLine="240"/>
    </w:pPr>
    <w:rPr>
      <w:sz w:val="18"/>
      <w:lang w:val="en-GB"/>
    </w:rPr>
  </w:style>
  <w:style w:type="character" w:customStyle="1" w:styleId="st">
    <w:name w:val="st"/>
    <w:rsid w:val="00652376"/>
  </w:style>
  <w:style w:type="character" w:styleId="Emphasis">
    <w:name w:val="Emphasis"/>
    <w:uiPriority w:val="20"/>
    <w:qFormat/>
    <w:rsid w:val="00652376"/>
    <w:rPr>
      <w:i/>
      <w:iCs/>
    </w:rPr>
  </w:style>
  <w:style w:type="paragraph" w:styleId="Caption">
    <w:name w:val="caption"/>
    <w:basedOn w:val="Normal"/>
    <w:next w:val="Normal"/>
    <w:uiPriority w:val="35"/>
    <w:unhideWhenUsed/>
    <w:qFormat/>
    <w:rsid w:val="005404F7"/>
    <w:pPr>
      <w:spacing w:after="200"/>
    </w:pPr>
    <w:rPr>
      <w:b/>
      <w:bCs/>
      <w:color w:val="4F81BD" w:themeColor="accent1"/>
      <w:sz w:val="18"/>
      <w:szCs w:val="18"/>
    </w:rPr>
  </w:style>
  <w:style w:type="character" w:customStyle="1" w:styleId="tgc">
    <w:name w:val="_tgc"/>
    <w:basedOn w:val="DefaultParagraphFont"/>
    <w:rsid w:val="007757F2"/>
  </w:style>
  <w:style w:type="character" w:styleId="PlaceholderText">
    <w:name w:val="Placeholder Text"/>
    <w:basedOn w:val="DefaultParagraphFont"/>
    <w:uiPriority w:val="99"/>
    <w:semiHidden/>
    <w:rsid w:val="00840C43"/>
    <w:rPr>
      <w:color w:val="808080"/>
    </w:rPr>
  </w:style>
  <w:style w:type="character" w:styleId="CommentReference">
    <w:name w:val="annotation reference"/>
    <w:basedOn w:val="DefaultParagraphFont"/>
    <w:uiPriority w:val="99"/>
    <w:semiHidden/>
    <w:unhideWhenUsed/>
    <w:rsid w:val="00D01CFB"/>
    <w:rPr>
      <w:sz w:val="18"/>
      <w:szCs w:val="18"/>
    </w:rPr>
  </w:style>
  <w:style w:type="paragraph" w:styleId="CommentText">
    <w:name w:val="annotation text"/>
    <w:basedOn w:val="Normal"/>
    <w:link w:val="CommentTextChar"/>
    <w:uiPriority w:val="99"/>
    <w:semiHidden/>
    <w:unhideWhenUsed/>
    <w:rsid w:val="00D01CFB"/>
    <w:rPr>
      <w:sz w:val="24"/>
      <w:szCs w:val="24"/>
    </w:rPr>
  </w:style>
  <w:style w:type="character" w:customStyle="1" w:styleId="CommentTextChar">
    <w:name w:val="Comment Text Char"/>
    <w:basedOn w:val="DefaultParagraphFont"/>
    <w:link w:val="CommentText"/>
    <w:uiPriority w:val="99"/>
    <w:semiHidden/>
    <w:rsid w:val="00D01CFB"/>
    <w:rPr>
      <w:rFonts w:ascii="Times New Roman" w:eastAsia="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01CFB"/>
    <w:rPr>
      <w:b/>
      <w:bCs/>
      <w:sz w:val="20"/>
      <w:szCs w:val="20"/>
    </w:rPr>
  </w:style>
  <w:style w:type="character" w:customStyle="1" w:styleId="CommentSubjectChar">
    <w:name w:val="Comment Subject Char"/>
    <w:basedOn w:val="CommentTextChar"/>
    <w:link w:val="CommentSubject"/>
    <w:uiPriority w:val="99"/>
    <w:semiHidden/>
    <w:rsid w:val="00D01CFB"/>
    <w:rPr>
      <w:rFonts w:ascii="Times New Roman" w:eastAsia="Times New Roman" w:hAnsi="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33970425">
      <w:bodyDiv w:val="1"/>
      <w:marLeft w:val="0"/>
      <w:marRight w:val="0"/>
      <w:marTop w:val="0"/>
      <w:marBottom w:val="0"/>
      <w:divBdr>
        <w:top w:val="none" w:sz="0" w:space="0" w:color="auto"/>
        <w:left w:val="none" w:sz="0" w:space="0" w:color="auto"/>
        <w:bottom w:val="none" w:sz="0" w:space="0" w:color="auto"/>
        <w:right w:val="none" w:sz="0" w:space="0" w:color="auto"/>
      </w:divBdr>
      <w:divsChild>
        <w:div w:id="933325137">
          <w:marLeft w:val="0"/>
          <w:marRight w:val="0"/>
          <w:marTop w:val="0"/>
          <w:marBottom w:val="0"/>
          <w:divBdr>
            <w:top w:val="none" w:sz="0" w:space="0" w:color="auto"/>
            <w:left w:val="none" w:sz="0" w:space="0" w:color="auto"/>
            <w:bottom w:val="none" w:sz="0" w:space="0" w:color="auto"/>
            <w:right w:val="none" w:sz="0" w:space="0" w:color="auto"/>
          </w:divBdr>
        </w:div>
      </w:divsChild>
    </w:div>
    <w:div w:id="401491046">
      <w:bodyDiv w:val="1"/>
      <w:marLeft w:val="0"/>
      <w:marRight w:val="0"/>
      <w:marTop w:val="0"/>
      <w:marBottom w:val="0"/>
      <w:divBdr>
        <w:top w:val="none" w:sz="0" w:space="0" w:color="auto"/>
        <w:left w:val="none" w:sz="0" w:space="0" w:color="auto"/>
        <w:bottom w:val="none" w:sz="0" w:space="0" w:color="auto"/>
        <w:right w:val="none" w:sz="0" w:space="0" w:color="auto"/>
      </w:divBdr>
      <w:divsChild>
        <w:div w:id="724254101">
          <w:marLeft w:val="0"/>
          <w:marRight w:val="0"/>
          <w:marTop w:val="0"/>
          <w:marBottom w:val="0"/>
          <w:divBdr>
            <w:top w:val="none" w:sz="0" w:space="0" w:color="auto"/>
            <w:left w:val="none" w:sz="0" w:space="0" w:color="auto"/>
            <w:bottom w:val="none" w:sz="0" w:space="0" w:color="auto"/>
            <w:right w:val="none" w:sz="0" w:space="0" w:color="auto"/>
          </w:divBdr>
        </w:div>
      </w:divsChild>
    </w:div>
    <w:div w:id="841238055">
      <w:bodyDiv w:val="1"/>
      <w:marLeft w:val="0"/>
      <w:marRight w:val="0"/>
      <w:marTop w:val="0"/>
      <w:marBottom w:val="0"/>
      <w:divBdr>
        <w:top w:val="none" w:sz="0" w:space="0" w:color="auto"/>
        <w:left w:val="none" w:sz="0" w:space="0" w:color="auto"/>
        <w:bottom w:val="none" w:sz="0" w:space="0" w:color="auto"/>
        <w:right w:val="none" w:sz="0" w:space="0" w:color="auto"/>
      </w:divBdr>
      <w:divsChild>
        <w:div w:id="1508639165">
          <w:marLeft w:val="0"/>
          <w:marRight w:val="0"/>
          <w:marTop w:val="0"/>
          <w:marBottom w:val="0"/>
          <w:divBdr>
            <w:top w:val="none" w:sz="0" w:space="0" w:color="auto"/>
            <w:left w:val="none" w:sz="0" w:space="0" w:color="auto"/>
            <w:bottom w:val="none" w:sz="0" w:space="0" w:color="auto"/>
            <w:right w:val="none" w:sz="0" w:space="0" w:color="auto"/>
          </w:divBdr>
        </w:div>
      </w:divsChild>
    </w:div>
    <w:div w:id="858932590">
      <w:bodyDiv w:val="1"/>
      <w:marLeft w:val="0"/>
      <w:marRight w:val="0"/>
      <w:marTop w:val="0"/>
      <w:marBottom w:val="0"/>
      <w:divBdr>
        <w:top w:val="none" w:sz="0" w:space="0" w:color="auto"/>
        <w:left w:val="none" w:sz="0" w:space="0" w:color="auto"/>
        <w:bottom w:val="none" w:sz="0" w:space="0" w:color="auto"/>
        <w:right w:val="none" w:sz="0" w:space="0" w:color="auto"/>
      </w:divBdr>
    </w:div>
    <w:div w:id="1304583625">
      <w:bodyDiv w:val="1"/>
      <w:marLeft w:val="0"/>
      <w:marRight w:val="0"/>
      <w:marTop w:val="0"/>
      <w:marBottom w:val="0"/>
      <w:divBdr>
        <w:top w:val="none" w:sz="0" w:space="0" w:color="auto"/>
        <w:left w:val="none" w:sz="0" w:space="0" w:color="auto"/>
        <w:bottom w:val="none" w:sz="0" w:space="0" w:color="auto"/>
        <w:right w:val="none" w:sz="0" w:space="0" w:color="auto"/>
      </w:divBdr>
      <w:divsChild>
        <w:div w:id="487017025">
          <w:marLeft w:val="0"/>
          <w:marRight w:val="0"/>
          <w:marTop w:val="0"/>
          <w:marBottom w:val="0"/>
          <w:divBdr>
            <w:top w:val="none" w:sz="0" w:space="0" w:color="auto"/>
            <w:left w:val="none" w:sz="0" w:space="0" w:color="auto"/>
            <w:bottom w:val="none" w:sz="0" w:space="0" w:color="auto"/>
            <w:right w:val="none" w:sz="0" w:space="0" w:color="auto"/>
          </w:divBdr>
        </w:div>
      </w:divsChild>
    </w:div>
    <w:div w:id="1335572021">
      <w:bodyDiv w:val="1"/>
      <w:marLeft w:val="0"/>
      <w:marRight w:val="0"/>
      <w:marTop w:val="0"/>
      <w:marBottom w:val="0"/>
      <w:divBdr>
        <w:top w:val="none" w:sz="0" w:space="0" w:color="auto"/>
        <w:left w:val="none" w:sz="0" w:space="0" w:color="auto"/>
        <w:bottom w:val="none" w:sz="0" w:space="0" w:color="auto"/>
        <w:right w:val="none" w:sz="0" w:space="0" w:color="auto"/>
      </w:divBdr>
      <w:divsChild>
        <w:div w:id="997611171">
          <w:marLeft w:val="0"/>
          <w:marRight w:val="0"/>
          <w:marTop w:val="0"/>
          <w:marBottom w:val="0"/>
          <w:divBdr>
            <w:top w:val="none" w:sz="0" w:space="0" w:color="auto"/>
            <w:left w:val="none" w:sz="0" w:space="0" w:color="auto"/>
            <w:bottom w:val="none" w:sz="0" w:space="0" w:color="auto"/>
            <w:right w:val="none" w:sz="0" w:space="0" w:color="auto"/>
          </w:divBdr>
        </w:div>
      </w:divsChild>
    </w:div>
    <w:div w:id="1480612329">
      <w:bodyDiv w:val="1"/>
      <w:marLeft w:val="0"/>
      <w:marRight w:val="0"/>
      <w:marTop w:val="0"/>
      <w:marBottom w:val="0"/>
      <w:divBdr>
        <w:top w:val="none" w:sz="0" w:space="0" w:color="auto"/>
        <w:left w:val="none" w:sz="0" w:space="0" w:color="auto"/>
        <w:bottom w:val="none" w:sz="0" w:space="0" w:color="auto"/>
        <w:right w:val="none" w:sz="0" w:space="0" w:color="auto"/>
      </w:divBdr>
      <w:divsChild>
        <w:div w:id="663125600">
          <w:marLeft w:val="0"/>
          <w:marRight w:val="0"/>
          <w:marTop w:val="0"/>
          <w:marBottom w:val="0"/>
          <w:divBdr>
            <w:top w:val="none" w:sz="0" w:space="0" w:color="auto"/>
            <w:left w:val="none" w:sz="0" w:space="0" w:color="auto"/>
            <w:bottom w:val="none" w:sz="0" w:space="0" w:color="auto"/>
            <w:right w:val="none" w:sz="0" w:space="0" w:color="auto"/>
          </w:divBdr>
        </w:div>
      </w:divsChild>
    </w:div>
    <w:div w:id="1611743095">
      <w:bodyDiv w:val="1"/>
      <w:marLeft w:val="0"/>
      <w:marRight w:val="0"/>
      <w:marTop w:val="0"/>
      <w:marBottom w:val="0"/>
      <w:divBdr>
        <w:top w:val="none" w:sz="0" w:space="0" w:color="auto"/>
        <w:left w:val="none" w:sz="0" w:space="0" w:color="auto"/>
        <w:bottom w:val="none" w:sz="0" w:space="0" w:color="auto"/>
        <w:right w:val="none" w:sz="0" w:space="0" w:color="auto"/>
      </w:divBdr>
      <w:divsChild>
        <w:div w:id="1490750083">
          <w:marLeft w:val="0"/>
          <w:marRight w:val="0"/>
          <w:marTop w:val="0"/>
          <w:marBottom w:val="0"/>
          <w:divBdr>
            <w:top w:val="none" w:sz="0" w:space="0" w:color="auto"/>
            <w:left w:val="none" w:sz="0" w:space="0" w:color="auto"/>
            <w:bottom w:val="none" w:sz="0" w:space="0" w:color="auto"/>
            <w:right w:val="none" w:sz="0" w:space="0" w:color="auto"/>
          </w:divBdr>
        </w:div>
      </w:divsChild>
    </w:div>
    <w:div w:id="1765107385">
      <w:bodyDiv w:val="1"/>
      <w:marLeft w:val="0"/>
      <w:marRight w:val="0"/>
      <w:marTop w:val="0"/>
      <w:marBottom w:val="0"/>
      <w:divBdr>
        <w:top w:val="none" w:sz="0" w:space="0" w:color="auto"/>
        <w:left w:val="none" w:sz="0" w:space="0" w:color="auto"/>
        <w:bottom w:val="none" w:sz="0" w:space="0" w:color="auto"/>
        <w:right w:val="none" w:sz="0" w:space="0" w:color="auto"/>
      </w:divBdr>
      <w:divsChild>
        <w:div w:id="37827984">
          <w:marLeft w:val="0"/>
          <w:marRight w:val="0"/>
          <w:marTop w:val="0"/>
          <w:marBottom w:val="0"/>
          <w:divBdr>
            <w:top w:val="none" w:sz="0" w:space="0" w:color="auto"/>
            <w:left w:val="none" w:sz="0" w:space="0" w:color="auto"/>
            <w:bottom w:val="none" w:sz="0" w:space="0" w:color="auto"/>
            <w:right w:val="none" w:sz="0" w:space="0" w:color="auto"/>
          </w:divBdr>
        </w:div>
        <w:div w:id="148861505">
          <w:marLeft w:val="0"/>
          <w:marRight w:val="0"/>
          <w:marTop w:val="0"/>
          <w:marBottom w:val="0"/>
          <w:divBdr>
            <w:top w:val="none" w:sz="0" w:space="0" w:color="auto"/>
            <w:left w:val="none" w:sz="0" w:space="0" w:color="auto"/>
            <w:bottom w:val="none" w:sz="0" w:space="0" w:color="auto"/>
            <w:right w:val="none" w:sz="0" w:space="0" w:color="auto"/>
          </w:divBdr>
        </w:div>
        <w:div w:id="172690558">
          <w:marLeft w:val="0"/>
          <w:marRight w:val="0"/>
          <w:marTop w:val="0"/>
          <w:marBottom w:val="0"/>
          <w:divBdr>
            <w:top w:val="none" w:sz="0" w:space="0" w:color="auto"/>
            <w:left w:val="none" w:sz="0" w:space="0" w:color="auto"/>
            <w:bottom w:val="none" w:sz="0" w:space="0" w:color="auto"/>
            <w:right w:val="none" w:sz="0" w:space="0" w:color="auto"/>
          </w:divBdr>
        </w:div>
        <w:div w:id="214322375">
          <w:marLeft w:val="0"/>
          <w:marRight w:val="0"/>
          <w:marTop w:val="0"/>
          <w:marBottom w:val="0"/>
          <w:divBdr>
            <w:top w:val="none" w:sz="0" w:space="0" w:color="auto"/>
            <w:left w:val="none" w:sz="0" w:space="0" w:color="auto"/>
            <w:bottom w:val="none" w:sz="0" w:space="0" w:color="auto"/>
            <w:right w:val="none" w:sz="0" w:space="0" w:color="auto"/>
          </w:divBdr>
        </w:div>
        <w:div w:id="938290759">
          <w:marLeft w:val="0"/>
          <w:marRight w:val="0"/>
          <w:marTop w:val="0"/>
          <w:marBottom w:val="0"/>
          <w:divBdr>
            <w:top w:val="none" w:sz="0" w:space="0" w:color="auto"/>
            <w:left w:val="none" w:sz="0" w:space="0" w:color="auto"/>
            <w:bottom w:val="none" w:sz="0" w:space="0" w:color="auto"/>
            <w:right w:val="none" w:sz="0" w:space="0" w:color="auto"/>
          </w:divBdr>
        </w:div>
        <w:div w:id="970088560">
          <w:marLeft w:val="0"/>
          <w:marRight w:val="0"/>
          <w:marTop w:val="0"/>
          <w:marBottom w:val="0"/>
          <w:divBdr>
            <w:top w:val="none" w:sz="0" w:space="0" w:color="auto"/>
            <w:left w:val="none" w:sz="0" w:space="0" w:color="auto"/>
            <w:bottom w:val="none" w:sz="0" w:space="0" w:color="auto"/>
            <w:right w:val="none" w:sz="0" w:space="0" w:color="auto"/>
          </w:divBdr>
        </w:div>
        <w:div w:id="1023752348">
          <w:marLeft w:val="0"/>
          <w:marRight w:val="0"/>
          <w:marTop w:val="0"/>
          <w:marBottom w:val="0"/>
          <w:divBdr>
            <w:top w:val="none" w:sz="0" w:space="0" w:color="auto"/>
            <w:left w:val="none" w:sz="0" w:space="0" w:color="auto"/>
            <w:bottom w:val="none" w:sz="0" w:space="0" w:color="auto"/>
            <w:right w:val="none" w:sz="0" w:space="0" w:color="auto"/>
          </w:divBdr>
        </w:div>
        <w:div w:id="1131093961">
          <w:marLeft w:val="0"/>
          <w:marRight w:val="0"/>
          <w:marTop w:val="0"/>
          <w:marBottom w:val="0"/>
          <w:divBdr>
            <w:top w:val="none" w:sz="0" w:space="0" w:color="auto"/>
            <w:left w:val="none" w:sz="0" w:space="0" w:color="auto"/>
            <w:bottom w:val="none" w:sz="0" w:space="0" w:color="auto"/>
            <w:right w:val="none" w:sz="0" w:space="0" w:color="auto"/>
          </w:divBdr>
        </w:div>
        <w:div w:id="1154877969">
          <w:marLeft w:val="0"/>
          <w:marRight w:val="0"/>
          <w:marTop w:val="0"/>
          <w:marBottom w:val="0"/>
          <w:divBdr>
            <w:top w:val="none" w:sz="0" w:space="0" w:color="auto"/>
            <w:left w:val="none" w:sz="0" w:space="0" w:color="auto"/>
            <w:bottom w:val="none" w:sz="0" w:space="0" w:color="auto"/>
            <w:right w:val="none" w:sz="0" w:space="0" w:color="auto"/>
          </w:divBdr>
        </w:div>
        <w:div w:id="1239562563">
          <w:marLeft w:val="0"/>
          <w:marRight w:val="0"/>
          <w:marTop w:val="0"/>
          <w:marBottom w:val="0"/>
          <w:divBdr>
            <w:top w:val="none" w:sz="0" w:space="0" w:color="auto"/>
            <w:left w:val="none" w:sz="0" w:space="0" w:color="auto"/>
            <w:bottom w:val="none" w:sz="0" w:space="0" w:color="auto"/>
            <w:right w:val="none" w:sz="0" w:space="0" w:color="auto"/>
          </w:divBdr>
        </w:div>
        <w:div w:id="1433553858">
          <w:marLeft w:val="0"/>
          <w:marRight w:val="0"/>
          <w:marTop w:val="0"/>
          <w:marBottom w:val="0"/>
          <w:divBdr>
            <w:top w:val="none" w:sz="0" w:space="0" w:color="auto"/>
            <w:left w:val="none" w:sz="0" w:space="0" w:color="auto"/>
            <w:bottom w:val="none" w:sz="0" w:space="0" w:color="auto"/>
            <w:right w:val="none" w:sz="0" w:space="0" w:color="auto"/>
          </w:divBdr>
        </w:div>
        <w:div w:id="1434785288">
          <w:marLeft w:val="0"/>
          <w:marRight w:val="0"/>
          <w:marTop w:val="0"/>
          <w:marBottom w:val="0"/>
          <w:divBdr>
            <w:top w:val="none" w:sz="0" w:space="0" w:color="auto"/>
            <w:left w:val="none" w:sz="0" w:space="0" w:color="auto"/>
            <w:bottom w:val="none" w:sz="0" w:space="0" w:color="auto"/>
            <w:right w:val="none" w:sz="0" w:space="0" w:color="auto"/>
          </w:divBdr>
        </w:div>
        <w:div w:id="1514831868">
          <w:marLeft w:val="0"/>
          <w:marRight w:val="0"/>
          <w:marTop w:val="0"/>
          <w:marBottom w:val="0"/>
          <w:divBdr>
            <w:top w:val="none" w:sz="0" w:space="0" w:color="auto"/>
            <w:left w:val="none" w:sz="0" w:space="0" w:color="auto"/>
            <w:bottom w:val="none" w:sz="0" w:space="0" w:color="auto"/>
            <w:right w:val="none" w:sz="0" w:space="0" w:color="auto"/>
          </w:divBdr>
        </w:div>
        <w:div w:id="1534532629">
          <w:marLeft w:val="0"/>
          <w:marRight w:val="0"/>
          <w:marTop w:val="0"/>
          <w:marBottom w:val="0"/>
          <w:divBdr>
            <w:top w:val="none" w:sz="0" w:space="0" w:color="auto"/>
            <w:left w:val="none" w:sz="0" w:space="0" w:color="auto"/>
            <w:bottom w:val="none" w:sz="0" w:space="0" w:color="auto"/>
            <w:right w:val="none" w:sz="0" w:space="0" w:color="auto"/>
          </w:divBdr>
        </w:div>
        <w:div w:id="1655791898">
          <w:marLeft w:val="0"/>
          <w:marRight w:val="0"/>
          <w:marTop w:val="0"/>
          <w:marBottom w:val="0"/>
          <w:divBdr>
            <w:top w:val="none" w:sz="0" w:space="0" w:color="auto"/>
            <w:left w:val="none" w:sz="0" w:space="0" w:color="auto"/>
            <w:bottom w:val="none" w:sz="0" w:space="0" w:color="auto"/>
            <w:right w:val="none" w:sz="0" w:space="0" w:color="auto"/>
          </w:divBdr>
        </w:div>
        <w:div w:id="1671985687">
          <w:marLeft w:val="0"/>
          <w:marRight w:val="0"/>
          <w:marTop w:val="0"/>
          <w:marBottom w:val="0"/>
          <w:divBdr>
            <w:top w:val="none" w:sz="0" w:space="0" w:color="auto"/>
            <w:left w:val="none" w:sz="0" w:space="0" w:color="auto"/>
            <w:bottom w:val="none" w:sz="0" w:space="0" w:color="auto"/>
            <w:right w:val="none" w:sz="0" w:space="0" w:color="auto"/>
          </w:divBdr>
        </w:div>
        <w:div w:id="1795246043">
          <w:marLeft w:val="0"/>
          <w:marRight w:val="0"/>
          <w:marTop w:val="0"/>
          <w:marBottom w:val="0"/>
          <w:divBdr>
            <w:top w:val="none" w:sz="0" w:space="0" w:color="auto"/>
            <w:left w:val="none" w:sz="0" w:space="0" w:color="auto"/>
            <w:bottom w:val="none" w:sz="0" w:space="0" w:color="auto"/>
            <w:right w:val="none" w:sz="0" w:space="0" w:color="auto"/>
          </w:divBdr>
        </w:div>
        <w:div w:id="1809324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F6382-1E37-43DC-8EC5-155A60D4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3004</Words>
  <Characters>18179</Characters>
  <Application>Microsoft Office Word</Application>
  <DocSecurity>0</DocSecurity>
  <Lines>568</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chaeriah</dc:creator>
  <cp:lastModifiedBy>p c</cp:lastModifiedBy>
  <cp:revision>3</cp:revision>
  <dcterms:created xsi:type="dcterms:W3CDTF">2017-08-30T09:09:00Z</dcterms:created>
  <dcterms:modified xsi:type="dcterms:W3CDTF">2017-08-30T09:20:00Z</dcterms:modified>
</cp:coreProperties>
</file>